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4531B" w14:textId="43691E45" w:rsidR="00892D23" w:rsidRDefault="00282D9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82CCF31" wp14:editId="4A1575A6">
            <wp:extent cx="752475" cy="962025"/>
            <wp:effectExtent l="19050" t="0" r="9525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B0CA4" w14:textId="77777777" w:rsidR="000122BF" w:rsidRDefault="000122BF">
      <w:pPr>
        <w:jc w:val="center"/>
        <w:rPr>
          <w:sz w:val="28"/>
          <w:szCs w:val="28"/>
          <w:lang w:val="en-US"/>
        </w:rPr>
      </w:pPr>
    </w:p>
    <w:p w14:paraId="427CBE74" w14:textId="7D6D28D9" w:rsidR="002C4857" w:rsidRDefault="002C4857">
      <w:pPr>
        <w:pStyle w:val="1"/>
        <w:rPr>
          <w:szCs w:val="28"/>
        </w:rPr>
      </w:pPr>
      <w:r>
        <w:rPr>
          <w:szCs w:val="28"/>
        </w:rPr>
        <w:t>КРАСНОАРМЕЙСКОЕ РАЙОННОЕ СОБРАНИЕ</w:t>
      </w:r>
    </w:p>
    <w:p w14:paraId="5FCAD6A4" w14:textId="6DB1364B" w:rsidR="00892D23" w:rsidRDefault="00282D98">
      <w:pPr>
        <w:pStyle w:val="1"/>
        <w:rPr>
          <w:szCs w:val="28"/>
        </w:rPr>
      </w:pPr>
      <w:r>
        <w:rPr>
          <w:szCs w:val="28"/>
        </w:rPr>
        <w:t>САРАТОВСКОЙ ОБЛАСТИ</w:t>
      </w:r>
    </w:p>
    <w:p w14:paraId="261AD9EF" w14:textId="77777777" w:rsidR="00892D23" w:rsidRDefault="00892D23">
      <w:pPr>
        <w:pStyle w:val="2"/>
        <w:rPr>
          <w:sz w:val="28"/>
          <w:szCs w:val="28"/>
          <w:u w:val="single"/>
        </w:rPr>
      </w:pPr>
    </w:p>
    <w:p w14:paraId="6F276536" w14:textId="77777777" w:rsidR="00892D23" w:rsidRDefault="00282D98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36"/>
        <w:gridCol w:w="1939"/>
        <w:gridCol w:w="567"/>
        <w:gridCol w:w="1638"/>
      </w:tblGrid>
      <w:tr w:rsidR="00892D23" w14:paraId="64840B9E" w14:textId="77777777">
        <w:trPr>
          <w:cantSplit/>
          <w:trHeight w:val="322"/>
        </w:trPr>
        <w:tc>
          <w:tcPr>
            <w:tcW w:w="536" w:type="dxa"/>
            <w:vMerge w:val="restart"/>
            <w:vAlign w:val="bottom"/>
          </w:tcPr>
          <w:p w14:paraId="43B4C7A5" w14:textId="77777777" w:rsidR="00423805" w:rsidRDefault="00423805">
            <w:pPr>
              <w:rPr>
                <w:sz w:val="28"/>
                <w:szCs w:val="28"/>
              </w:rPr>
            </w:pPr>
          </w:p>
          <w:p w14:paraId="5562BC15" w14:textId="28FE6D53" w:rsidR="00892D23" w:rsidRDefault="00282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</w:p>
        </w:tc>
        <w:tc>
          <w:tcPr>
            <w:tcW w:w="1939" w:type="dxa"/>
            <w:vMerge w:val="restart"/>
            <w:tcBorders>
              <w:bottom w:val="single" w:sz="4" w:space="0" w:color="auto"/>
            </w:tcBorders>
            <w:vAlign w:val="bottom"/>
          </w:tcPr>
          <w:p w14:paraId="47D64805" w14:textId="49E597C6" w:rsidR="00892D23" w:rsidRDefault="004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28.03.2025</w:t>
            </w:r>
          </w:p>
        </w:tc>
        <w:tc>
          <w:tcPr>
            <w:tcW w:w="567" w:type="dxa"/>
            <w:vMerge w:val="restart"/>
            <w:vAlign w:val="bottom"/>
          </w:tcPr>
          <w:p w14:paraId="0295D238" w14:textId="77777777" w:rsidR="00892D23" w:rsidRDefault="00282D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638" w:type="dxa"/>
            <w:vMerge w:val="restart"/>
            <w:tcBorders>
              <w:bottom w:val="single" w:sz="4" w:space="0" w:color="auto"/>
            </w:tcBorders>
            <w:vAlign w:val="bottom"/>
          </w:tcPr>
          <w:p w14:paraId="48AE5F1F" w14:textId="79ABA521" w:rsidR="00892D23" w:rsidRDefault="004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14:paraId="38BE97B2" w14:textId="77777777" w:rsidR="00892D23" w:rsidRDefault="00892D23">
      <w:pPr>
        <w:jc w:val="center"/>
        <w:rPr>
          <w:b/>
        </w:rPr>
      </w:pPr>
    </w:p>
    <w:p w14:paraId="02CE65B4" w14:textId="77777777" w:rsidR="00892D23" w:rsidRDefault="00892D23"/>
    <w:p w14:paraId="2D97AFA9" w14:textId="521AEADE" w:rsidR="00BD58D1" w:rsidRDefault="00282D98" w:rsidP="00423805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Об утверждении </w:t>
      </w:r>
      <w:r w:rsidR="00237635">
        <w:rPr>
          <w:rFonts w:eastAsia="Arial Unicode MS"/>
          <w:sz w:val="28"/>
          <w:szCs w:val="28"/>
        </w:rPr>
        <w:t>Генеральн</w:t>
      </w:r>
      <w:r w:rsidR="002C4857">
        <w:rPr>
          <w:rFonts w:eastAsia="Arial Unicode MS"/>
          <w:sz w:val="28"/>
          <w:szCs w:val="28"/>
        </w:rPr>
        <w:t>ого</w:t>
      </w:r>
      <w:r w:rsidR="00237635">
        <w:rPr>
          <w:rFonts w:eastAsia="Arial Unicode MS"/>
          <w:sz w:val="28"/>
          <w:szCs w:val="28"/>
        </w:rPr>
        <w:t xml:space="preserve"> план</w:t>
      </w:r>
      <w:r w:rsidR="002C4857">
        <w:rPr>
          <w:rFonts w:eastAsia="Arial Unicode MS"/>
          <w:sz w:val="28"/>
          <w:szCs w:val="28"/>
        </w:rPr>
        <w:t>а</w:t>
      </w:r>
      <w:r w:rsidR="00237635">
        <w:rPr>
          <w:rFonts w:eastAsia="Arial Unicode MS"/>
          <w:sz w:val="28"/>
          <w:szCs w:val="28"/>
        </w:rPr>
        <w:t xml:space="preserve"> </w:t>
      </w:r>
      <w:proofErr w:type="spellStart"/>
      <w:r w:rsidR="002C4857">
        <w:rPr>
          <w:rFonts w:eastAsia="Arial Unicode MS"/>
          <w:sz w:val="28"/>
          <w:szCs w:val="28"/>
        </w:rPr>
        <w:t>Нижнебанновского</w:t>
      </w:r>
      <w:proofErr w:type="spellEnd"/>
      <w:r w:rsidR="002C4857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 xml:space="preserve">муниципального образования </w:t>
      </w:r>
      <w:r w:rsidR="002C4857">
        <w:rPr>
          <w:rFonts w:eastAsia="Arial Unicode MS"/>
          <w:sz w:val="28"/>
          <w:szCs w:val="28"/>
        </w:rPr>
        <w:t>Красноармейского муниципального района Саратовской области</w:t>
      </w:r>
    </w:p>
    <w:p w14:paraId="7C18AD87" w14:textId="77777777" w:rsidR="00BD58D1" w:rsidRDefault="00BD58D1" w:rsidP="00BD58D1">
      <w:pPr>
        <w:ind w:firstLine="709"/>
        <w:jc w:val="both"/>
        <w:rPr>
          <w:rFonts w:eastAsia="Arial Unicode MS"/>
          <w:sz w:val="28"/>
          <w:szCs w:val="28"/>
        </w:rPr>
      </w:pPr>
    </w:p>
    <w:p w14:paraId="4B81820A" w14:textId="4C08BC5B" w:rsidR="00892D23" w:rsidRDefault="00BD58D1" w:rsidP="00A27C1D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соответствии</w:t>
      </w:r>
      <w:r w:rsidR="00237635" w:rsidRPr="0023763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со </w:t>
      </w:r>
      <w:r w:rsidR="00237635" w:rsidRPr="00237635">
        <w:rPr>
          <w:bCs/>
          <w:color w:val="000000"/>
          <w:sz w:val="28"/>
          <w:szCs w:val="28"/>
        </w:rPr>
        <w:t>стат</w:t>
      </w:r>
      <w:r>
        <w:rPr>
          <w:bCs/>
          <w:color w:val="000000"/>
          <w:sz w:val="28"/>
          <w:szCs w:val="28"/>
        </w:rPr>
        <w:t>ьями</w:t>
      </w:r>
      <w:r w:rsidR="00237635" w:rsidRPr="00237635">
        <w:rPr>
          <w:bCs/>
          <w:color w:val="000000"/>
          <w:sz w:val="28"/>
          <w:szCs w:val="28"/>
        </w:rPr>
        <w:t xml:space="preserve"> 9, 24, 25 Градостроительного кодекса РФ, Федеральными законами от 06.10.2003 года № 131-ФЗ «Об общих принципах организации местного самоуправления в Российской Федерации»</w:t>
      </w:r>
      <w:r w:rsidR="00237635">
        <w:rPr>
          <w:bCs/>
          <w:color w:val="000000"/>
          <w:sz w:val="28"/>
          <w:szCs w:val="28"/>
        </w:rPr>
        <w:t xml:space="preserve">, </w:t>
      </w:r>
      <w:r w:rsidR="00282D98">
        <w:rPr>
          <w:rFonts w:eastAsia="Calibri"/>
          <w:sz w:val="28"/>
          <w:szCs w:val="28"/>
        </w:rPr>
        <w:t>заключени</w:t>
      </w:r>
      <w:r w:rsidR="00282D98">
        <w:rPr>
          <w:sz w:val="28"/>
          <w:szCs w:val="28"/>
        </w:rPr>
        <w:t>я</w:t>
      </w:r>
      <w:r w:rsidR="00282D98">
        <w:rPr>
          <w:rFonts w:eastAsia="Calibri"/>
          <w:sz w:val="28"/>
          <w:szCs w:val="28"/>
        </w:rPr>
        <w:t xml:space="preserve"> о результатах публичных слушаний от </w:t>
      </w:r>
      <w:r w:rsidR="00282D98">
        <w:rPr>
          <w:sz w:val="28"/>
          <w:szCs w:val="28"/>
        </w:rPr>
        <w:t>0</w:t>
      </w:r>
      <w:r w:rsidR="002C4857">
        <w:rPr>
          <w:sz w:val="28"/>
          <w:szCs w:val="28"/>
        </w:rPr>
        <w:t>6</w:t>
      </w:r>
      <w:r w:rsidR="00282D98">
        <w:rPr>
          <w:sz w:val="28"/>
          <w:szCs w:val="28"/>
        </w:rPr>
        <w:t>.</w:t>
      </w:r>
      <w:r w:rsidR="002C4857">
        <w:rPr>
          <w:sz w:val="28"/>
          <w:szCs w:val="28"/>
        </w:rPr>
        <w:t>03</w:t>
      </w:r>
      <w:r w:rsidR="00282D98">
        <w:rPr>
          <w:rFonts w:eastAsia="Calibri"/>
          <w:sz w:val="28"/>
          <w:szCs w:val="28"/>
        </w:rPr>
        <w:t>.202</w:t>
      </w:r>
      <w:r w:rsidR="002C4857">
        <w:rPr>
          <w:rFonts w:eastAsia="Calibri"/>
          <w:sz w:val="28"/>
          <w:szCs w:val="28"/>
        </w:rPr>
        <w:t>5</w:t>
      </w:r>
      <w:r w:rsidR="00282D98">
        <w:rPr>
          <w:rFonts w:eastAsia="Calibri"/>
          <w:sz w:val="28"/>
          <w:szCs w:val="28"/>
        </w:rPr>
        <w:t xml:space="preserve">г., руководствуясь </w:t>
      </w:r>
      <w:r w:rsidR="00282D98">
        <w:rPr>
          <w:bCs/>
          <w:color w:val="000000"/>
          <w:sz w:val="28"/>
          <w:szCs w:val="28"/>
        </w:rPr>
        <w:t>Уставом</w:t>
      </w:r>
      <w:r w:rsidR="004E20CB">
        <w:rPr>
          <w:bCs/>
          <w:color w:val="000000"/>
          <w:sz w:val="28"/>
          <w:szCs w:val="28"/>
        </w:rPr>
        <w:t xml:space="preserve"> Красноармейского муниципального района Саратовской области</w:t>
      </w:r>
      <w:r w:rsidR="00282D98">
        <w:rPr>
          <w:bCs/>
          <w:color w:val="000000"/>
          <w:sz w:val="28"/>
          <w:szCs w:val="28"/>
        </w:rPr>
        <w:t xml:space="preserve">, </w:t>
      </w:r>
      <w:r w:rsidR="004E20CB">
        <w:rPr>
          <w:bCs/>
          <w:color w:val="000000"/>
          <w:sz w:val="28"/>
          <w:szCs w:val="28"/>
        </w:rPr>
        <w:t xml:space="preserve">Красноармейское районное Собрание Саратовской области </w:t>
      </w:r>
      <w:r w:rsidR="00282D98">
        <w:rPr>
          <w:b/>
          <w:bCs/>
          <w:color w:val="000000"/>
          <w:sz w:val="28"/>
          <w:szCs w:val="28"/>
        </w:rPr>
        <w:t>РЕШИЛ</w:t>
      </w:r>
      <w:r w:rsidR="004E20CB">
        <w:rPr>
          <w:b/>
          <w:bCs/>
          <w:color w:val="000000"/>
          <w:sz w:val="28"/>
          <w:szCs w:val="28"/>
        </w:rPr>
        <w:t>О</w:t>
      </w:r>
      <w:r w:rsidR="00282D98">
        <w:rPr>
          <w:b/>
          <w:bCs/>
          <w:color w:val="000000"/>
          <w:sz w:val="28"/>
          <w:szCs w:val="28"/>
        </w:rPr>
        <w:t>:</w:t>
      </w:r>
    </w:p>
    <w:p w14:paraId="42668D7A" w14:textId="6B63C093" w:rsidR="00892D23" w:rsidRDefault="00282D98">
      <w:pPr>
        <w:pStyle w:val="6"/>
        <w:spacing w:before="0"/>
        <w:ind w:firstLine="567"/>
        <w:jc w:val="both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1.</w:t>
      </w:r>
      <w:r w:rsidR="002C4857">
        <w:rPr>
          <w:rFonts w:ascii="Times New Roman" w:hAnsi="Times New Roman"/>
          <w:i w:val="0"/>
          <w:color w:val="auto"/>
          <w:sz w:val="28"/>
          <w:szCs w:val="28"/>
        </w:rPr>
        <w:t xml:space="preserve"> Утвердить </w:t>
      </w:r>
      <w:r w:rsidR="00A27C1D">
        <w:rPr>
          <w:rFonts w:ascii="Times New Roman" w:hAnsi="Times New Roman"/>
          <w:i w:val="0"/>
          <w:color w:val="auto"/>
          <w:sz w:val="28"/>
          <w:szCs w:val="28"/>
        </w:rPr>
        <w:t>Генеральный план</w:t>
      </w:r>
      <w:r>
        <w:rPr>
          <w:rFonts w:ascii="Times New Roman" w:hAnsi="Times New Roman"/>
          <w:i w:val="0"/>
          <w:color w:val="auto"/>
          <w:sz w:val="28"/>
          <w:szCs w:val="28"/>
        </w:rPr>
        <w:t xml:space="preserve"> </w:t>
      </w:r>
      <w:bookmarkStart w:id="0" w:name="_Hlk193108601"/>
      <w:proofErr w:type="spellStart"/>
      <w:r w:rsidR="002C4857" w:rsidRPr="002C4857">
        <w:rPr>
          <w:rFonts w:ascii="Times New Roman" w:hAnsi="Times New Roman"/>
          <w:i w:val="0"/>
          <w:color w:val="auto"/>
          <w:sz w:val="28"/>
          <w:szCs w:val="28"/>
        </w:rPr>
        <w:t>Нижнебанновского</w:t>
      </w:r>
      <w:proofErr w:type="spellEnd"/>
      <w:r w:rsidR="002C4857" w:rsidRPr="002C4857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i w:val="0"/>
          <w:color w:val="auto"/>
          <w:sz w:val="28"/>
          <w:szCs w:val="28"/>
        </w:rPr>
        <w:t>муниципального образования</w:t>
      </w:r>
      <w:r w:rsidR="002C4857">
        <w:rPr>
          <w:rFonts w:ascii="Times New Roman" w:hAnsi="Times New Roman"/>
          <w:i w:val="0"/>
          <w:color w:val="auto"/>
          <w:sz w:val="28"/>
          <w:szCs w:val="28"/>
        </w:rPr>
        <w:t xml:space="preserve"> Красноармейского муниципального района Саратовской области</w:t>
      </w:r>
      <w:bookmarkEnd w:id="0"/>
      <w:r>
        <w:rPr>
          <w:rFonts w:ascii="Times New Roman" w:hAnsi="Times New Roman"/>
          <w:i w:val="0"/>
          <w:color w:val="auto"/>
          <w:sz w:val="28"/>
          <w:szCs w:val="28"/>
        </w:rPr>
        <w:t xml:space="preserve">, </w:t>
      </w:r>
      <w:r w:rsidR="002C4857">
        <w:rPr>
          <w:rFonts w:ascii="Times New Roman" w:eastAsia="Arial Unicode MS" w:hAnsi="Times New Roman"/>
          <w:i w:val="0"/>
          <w:color w:val="auto"/>
          <w:sz w:val="28"/>
          <w:szCs w:val="28"/>
        </w:rPr>
        <w:t>согласно приложению</w:t>
      </w:r>
      <w:r w:rsidR="00483399">
        <w:rPr>
          <w:rFonts w:ascii="Times New Roman" w:eastAsia="Arial Unicode MS" w:hAnsi="Times New Roman"/>
          <w:i w:val="0"/>
          <w:color w:val="auto"/>
          <w:sz w:val="28"/>
          <w:szCs w:val="28"/>
        </w:rPr>
        <w:t>.</w:t>
      </w:r>
    </w:p>
    <w:p w14:paraId="734E64F9" w14:textId="5D185119" w:rsidR="00892D23" w:rsidRDefault="004E20CB" w:rsidP="004E20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82D98">
        <w:rPr>
          <w:sz w:val="28"/>
          <w:szCs w:val="28"/>
        </w:rPr>
        <w:t xml:space="preserve">1.1. </w:t>
      </w:r>
      <w:r w:rsidR="005B32E5">
        <w:rPr>
          <w:sz w:val="28"/>
          <w:szCs w:val="28"/>
        </w:rPr>
        <w:t>Утвердить картографический</w:t>
      </w:r>
      <w:r w:rsidR="00282D98">
        <w:rPr>
          <w:sz w:val="28"/>
          <w:szCs w:val="28"/>
        </w:rPr>
        <w:t xml:space="preserve"> материал проекта </w:t>
      </w:r>
      <w:r w:rsidR="0031187A">
        <w:rPr>
          <w:sz w:val="28"/>
          <w:szCs w:val="28"/>
        </w:rPr>
        <w:t>Генерального плана</w:t>
      </w:r>
      <w:r w:rsidR="00282D98">
        <w:rPr>
          <w:sz w:val="28"/>
          <w:szCs w:val="28"/>
        </w:rPr>
        <w:t xml:space="preserve"> </w:t>
      </w:r>
      <w:bookmarkStart w:id="1" w:name="_Hlk193108642"/>
      <w:proofErr w:type="spellStart"/>
      <w:r w:rsidR="002C4857" w:rsidRPr="002C4857">
        <w:rPr>
          <w:rFonts w:eastAsia="Arial Unicode MS"/>
          <w:sz w:val="28"/>
          <w:szCs w:val="28"/>
        </w:rPr>
        <w:t>Нижнебанновского</w:t>
      </w:r>
      <w:proofErr w:type="spellEnd"/>
      <w:r w:rsidR="002C4857" w:rsidRPr="002C4857">
        <w:rPr>
          <w:rFonts w:eastAsia="Arial Unicode MS"/>
          <w:sz w:val="28"/>
          <w:szCs w:val="28"/>
        </w:rPr>
        <w:t xml:space="preserve"> муниципального образования Красноармейского муниципального района Саратовской области</w:t>
      </w:r>
      <w:bookmarkEnd w:id="1"/>
      <w:r w:rsidR="0031187A">
        <w:rPr>
          <w:sz w:val="28"/>
          <w:szCs w:val="28"/>
        </w:rPr>
        <w:t xml:space="preserve">, </w:t>
      </w:r>
      <w:r w:rsidR="00282D98">
        <w:rPr>
          <w:sz w:val="28"/>
          <w:szCs w:val="28"/>
        </w:rPr>
        <w:t>согласно приложению № 1;</w:t>
      </w:r>
    </w:p>
    <w:p w14:paraId="218494A0" w14:textId="5BC185CA" w:rsidR="00892D23" w:rsidRDefault="004E20CB" w:rsidP="004E20CB">
      <w:pPr>
        <w:pStyle w:val="af8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82D98">
        <w:rPr>
          <w:rFonts w:ascii="Times New Roman" w:hAnsi="Times New Roman"/>
          <w:sz w:val="28"/>
          <w:szCs w:val="28"/>
        </w:rPr>
        <w:t xml:space="preserve">1.2. </w:t>
      </w:r>
      <w:r w:rsidR="005B32E5">
        <w:rPr>
          <w:rFonts w:ascii="Times New Roman" w:hAnsi="Times New Roman"/>
          <w:sz w:val="28"/>
          <w:szCs w:val="28"/>
        </w:rPr>
        <w:t>Утвердить т</w:t>
      </w:r>
      <w:r w:rsidR="00282D98">
        <w:rPr>
          <w:rFonts w:ascii="Times New Roman" w:hAnsi="Times New Roman"/>
          <w:sz w:val="28"/>
          <w:szCs w:val="28"/>
        </w:rPr>
        <w:t xml:space="preserve">екстовую часть </w:t>
      </w:r>
      <w:r w:rsidR="0031187A">
        <w:rPr>
          <w:rFonts w:ascii="Times New Roman" w:hAnsi="Times New Roman"/>
          <w:sz w:val="28"/>
          <w:szCs w:val="28"/>
        </w:rPr>
        <w:t>Генерального плана</w:t>
      </w:r>
      <w:r w:rsidR="00282D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4857" w:rsidRPr="002C4857">
        <w:rPr>
          <w:rFonts w:ascii="Times New Roman" w:hAnsi="Times New Roman"/>
          <w:sz w:val="28"/>
          <w:szCs w:val="28"/>
        </w:rPr>
        <w:t>Нижнебанновского</w:t>
      </w:r>
      <w:proofErr w:type="spellEnd"/>
      <w:r w:rsidR="002C4857" w:rsidRPr="002C4857"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 Саратовской области</w:t>
      </w:r>
      <w:r w:rsidR="005B32E5">
        <w:rPr>
          <w:rFonts w:ascii="Times New Roman" w:hAnsi="Times New Roman"/>
          <w:sz w:val="28"/>
          <w:szCs w:val="28"/>
        </w:rPr>
        <w:t xml:space="preserve">, </w:t>
      </w:r>
      <w:r w:rsidR="00282D98">
        <w:rPr>
          <w:rFonts w:ascii="Times New Roman" w:hAnsi="Times New Roman"/>
          <w:sz w:val="28"/>
          <w:szCs w:val="28"/>
        </w:rPr>
        <w:t>согласно приложению</w:t>
      </w:r>
      <w:r w:rsidR="005B32E5">
        <w:rPr>
          <w:rFonts w:ascii="Times New Roman" w:hAnsi="Times New Roman"/>
          <w:sz w:val="28"/>
          <w:szCs w:val="28"/>
        </w:rPr>
        <w:t xml:space="preserve"> № 2</w:t>
      </w:r>
      <w:r w:rsidR="00282D98">
        <w:rPr>
          <w:rFonts w:ascii="Times New Roman" w:hAnsi="Times New Roman"/>
          <w:sz w:val="28"/>
          <w:szCs w:val="28"/>
        </w:rPr>
        <w:t>.</w:t>
      </w:r>
    </w:p>
    <w:p w14:paraId="0377A97A" w14:textId="218B4D80" w:rsidR="00483399" w:rsidRPr="00483399" w:rsidRDefault="00483399" w:rsidP="004833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3399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Считать утратившим силу решение Красноармейского районного Собрания Саратовской области от 26.04.2013г. № 26 «Об утверждении Генерального плана </w:t>
      </w:r>
      <w:proofErr w:type="spellStart"/>
      <w:r>
        <w:rPr>
          <w:sz w:val="28"/>
          <w:szCs w:val="28"/>
        </w:rPr>
        <w:t>Нижнебанновского</w:t>
      </w:r>
      <w:proofErr w:type="spellEnd"/>
      <w:r>
        <w:rPr>
          <w:sz w:val="28"/>
          <w:szCs w:val="28"/>
        </w:rPr>
        <w:t xml:space="preserve"> муниципального образования».</w:t>
      </w:r>
    </w:p>
    <w:p w14:paraId="618BF8C8" w14:textId="37995320" w:rsidR="00892D23" w:rsidRDefault="00483399">
      <w:pPr>
        <w:ind w:firstLine="540"/>
        <w:jc w:val="both"/>
        <w:rPr>
          <w:rFonts w:eastAsia="Arial Unicode MS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282D98">
        <w:rPr>
          <w:color w:val="000000"/>
          <w:sz w:val="28"/>
          <w:szCs w:val="28"/>
        </w:rPr>
        <w:t xml:space="preserve">. Опубликовать настоящее решение </w:t>
      </w:r>
      <w:r w:rsidR="00282D98">
        <w:rPr>
          <w:rFonts w:eastAsia="Arial Unicode MS"/>
          <w:sz w:val="28"/>
          <w:szCs w:val="28"/>
        </w:rPr>
        <w:t>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</w:p>
    <w:p w14:paraId="1016D648" w14:textId="4D966B4F" w:rsidR="00483399" w:rsidRDefault="00483399">
      <w:pPr>
        <w:ind w:firstLine="540"/>
        <w:jc w:val="both"/>
        <w:rPr>
          <w:color w:val="000000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4. Настоящее решение вступает </w:t>
      </w:r>
      <w:r w:rsidR="004E20CB">
        <w:rPr>
          <w:rFonts w:eastAsia="Arial Unicode MS"/>
          <w:sz w:val="28"/>
          <w:szCs w:val="28"/>
        </w:rPr>
        <w:t>в силу с момента его официального опубликования (обнародования).</w:t>
      </w:r>
    </w:p>
    <w:p w14:paraId="4C16C1F1" w14:textId="7E38C0A7" w:rsidR="00892D23" w:rsidRDefault="00892D23">
      <w:pPr>
        <w:rPr>
          <w:sz w:val="28"/>
          <w:szCs w:val="28"/>
        </w:rPr>
      </w:pPr>
    </w:p>
    <w:p w14:paraId="16F53E26" w14:textId="77777777" w:rsidR="00423805" w:rsidRDefault="00423805">
      <w:pPr>
        <w:rPr>
          <w:sz w:val="28"/>
          <w:szCs w:val="28"/>
        </w:rPr>
      </w:pPr>
    </w:p>
    <w:p w14:paraId="201B27B9" w14:textId="2BDB244A" w:rsidR="00892D23" w:rsidRDefault="005B32E5">
      <w:pPr>
        <w:rPr>
          <w:sz w:val="28"/>
          <w:szCs w:val="28"/>
        </w:rPr>
      </w:pPr>
      <w:r>
        <w:rPr>
          <w:sz w:val="28"/>
          <w:szCs w:val="28"/>
        </w:rPr>
        <w:t>Председатель Красноармейского</w:t>
      </w:r>
    </w:p>
    <w:p w14:paraId="4CCFB0A2" w14:textId="1AA9DBB4" w:rsidR="00892D23" w:rsidRDefault="005B32E5">
      <w:pPr>
        <w:rPr>
          <w:sz w:val="28"/>
          <w:szCs w:val="28"/>
        </w:rPr>
      </w:pPr>
      <w:r>
        <w:rPr>
          <w:sz w:val="28"/>
          <w:szCs w:val="28"/>
        </w:rPr>
        <w:t>районного Собрания</w:t>
      </w:r>
      <w:r w:rsidR="00282D98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>Л.В. Герасимова</w:t>
      </w:r>
    </w:p>
    <w:p w14:paraId="56B81B2E" w14:textId="77777777" w:rsidR="00892D23" w:rsidRDefault="00282D9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06EB385" w14:textId="77777777" w:rsidR="00892D23" w:rsidRDefault="00282D98">
      <w:r>
        <w:br w:type="page" w:clear="all"/>
      </w:r>
    </w:p>
    <w:p w14:paraId="21E9CDBC" w14:textId="77777777" w:rsidR="00892D23" w:rsidRDefault="00282D98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Приложение № 1</w:t>
      </w:r>
    </w:p>
    <w:p w14:paraId="08E39388" w14:textId="1F902354" w:rsidR="00892D23" w:rsidRDefault="00282D98" w:rsidP="00B9379D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к Решению </w:t>
      </w:r>
      <w:r w:rsidR="00B9379D">
        <w:rPr>
          <w:sz w:val="18"/>
          <w:szCs w:val="18"/>
        </w:rPr>
        <w:t>Красноармейского районного Собрания</w:t>
      </w:r>
    </w:p>
    <w:p w14:paraId="1D9F8A58" w14:textId="77777777" w:rsidR="00892D23" w:rsidRDefault="00282D98">
      <w:pPr>
        <w:jc w:val="right"/>
        <w:rPr>
          <w:sz w:val="18"/>
          <w:szCs w:val="18"/>
        </w:rPr>
      </w:pPr>
      <w:r>
        <w:rPr>
          <w:sz w:val="18"/>
          <w:szCs w:val="18"/>
        </w:rPr>
        <w:t>Саратовской области</w:t>
      </w:r>
    </w:p>
    <w:p w14:paraId="0C8B25D1" w14:textId="5036D399" w:rsidR="00892D23" w:rsidRDefault="00423805" w:rsidP="003B6D0D">
      <w:pPr>
        <w:jc w:val="right"/>
        <w:rPr>
          <w:sz w:val="18"/>
          <w:szCs w:val="18"/>
        </w:rPr>
      </w:pPr>
      <w:r>
        <w:rPr>
          <w:sz w:val="18"/>
          <w:szCs w:val="18"/>
        </w:rPr>
        <w:t>От 28.03.2025 № 25</w:t>
      </w:r>
    </w:p>
    <w:p w14:paraId="51368037" w14:textId="77777777" w:rsidR="00892D23" w:rsidRDefault="00892D23">
      <w:pPr>
        <w:jc w:val="right"/>
      </w:pPr>
    </w:p>
    <w:p w14:paraId="32E1AE26" w14:textId="24DEED1F" w:rsidR="00892D23" w:rsidRDefault="00892D23">
      <w:pPr>
        <w:ind w:left="-709" w:firstLine="660"/>
        <w:rPr>
          <w:rFonts w:ascii="PT Astra Serif" w:hAnsi="PT Astra Serif"/>
          <w:b/>
          <w:i/>
        </w:rPr>
      </w:pPr>
    </w:p>
    <w:p w14:paraId="16E2BE6D" w14:textId="77777777" w:rsidR="00892D23" w:rsidRDefault="00892D23">
      <w:pPr>
        <w:ind w:left="-709" w:firstLine="660"/>
        <w:rPr>
          <w:rFonts w:ascii="PT Astra Serif" w:hAnsi="PT Astra Serif"/>
          <w:b/>
          <w:i/>
        </w:rPr>
      </w:pPr>
    </w:p>
    <w:p w14:paraId="13B00E2D" w14:textId="180C80F9" w:rsidR="00892D23" w:rsidRDefault="00B9379D">
      <w:pPr>
        <w:ind w:left="-709" w:firstLine="660"/>
        <w:rPr>
          <w:rFonts w:ascii="PT Astra Serif" w:hAnsi="PT Astra Serif"/>
          <w:b/>
          <w:i/>
        </w:rPr>
      </w:pPr>
      <w:r w:rsidRPr="00B9379D">
        <w:rPr>
          <w:rFonts w:ascii="PT Astra Serif" w:hAnsi="PT Astra Serif"/>
          <w:b/>
          <w:i/>
          <w:noProof/>
        </w:rPr>
        <w:drawing>
          <wp:inline distT="0" distB="0" distL="0" distR="0" wp14:anchorId="5A8698DC" wp14:editId="3951F40E">
            <wp:extent cx="5638800" cy="7570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07" cy="757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99AA" w14:textId="495E6212" w:rsidR="00B9379D" w:rsidRDefault="00B9379D">
      <w:pPr>
        <w:ind w:left="-709" w:firstLine="660"/>
        <w:rPr>
          <w:rFonts w:ascii="PT Astra Serif" w:hAnsi="PT Astra Serif"/>
          <w:b/>
          <w:i/>
        </w:rPr>
      </w:pPr>
    </w:p>
    <w:p w14:paraId="44E526D4" w14:textId="260F6823" w:rsidR="00B9379D" w:rsidRDefault="00B9379D">
      <w:pPr>
        <w:ind w:left="-709" w:firstLine="660"/>
        <w:rPr>
          <w:rFonts w:ascii="PT Astra Serif" w:hAnsi="PT Astra Serif"/>
          <w:b/>
          <w:i/>
        </w:rPr>
      </w:pPr>
    </w:p>
    <w:p w14:paraId="381AC761" w14:textId="765FA4B5" w:rsidR="00B9379D" w:rsidRDefault="00B9379D">
      <w:pPr>
        <w:ind w:left="-709" w:firstLine="660"/>
        <w:rPr>
          <w:rFonts w:ascii="PT Astra Serif" w:hAnsi="PT Astra Serif"/>
          <w:b/>
          <w:i/>
        </w:rPr>
      </w:pPr>
    </w:p>
    <w:p w14:paraId="4E3EB71A" w14:textId="57034A51" w:rsidR="00B9379D" w:rsidRDefault="00B9379D">
      <w:pPr>
        <w:ind w:left="-709" w:firstLine="660"/>
        <w:rPr>
          <w:rFonts w:ascii="PT Astra Serif" w:hAnsi="PT Astra Serif"/>
          <w:b/>
          <w:i/>
        </w:rPr>
      </w:pPr>
    </w:p>
    <w:p w14:paraId="3446F884" w14:textId="613B6C2A" w:rsidR="00B9379D" w:rsidRDefault="00B9379D">
      <w:pPr>
        <w:ind w:left="-709" w:firstLine="660"/>
        <w:rPr>
          <w:rFonts w:ascii="PT Astra Serif" w:hAnsi="PT Astra Serif"/>
          <w:b/>
          <w:i/>
        </w:rPr>
      </w:pPr>
      <w:r w:rsidRPr="00B9379D">
        <w:rPr>
          <w:rFonts w:ascii="PT Astra Serif" w:hAnsi="PT Astra Serif"/>
          <w:b/>
          <w:i/>
          <w:noProof/>
        </w:rPr>
        <w:lastRenderedPageBreak/>
        <w:drawing>
          <wp:inline distT="0" distB="0" distL="0" distR="0" wp14:anchorId="76407490" wp14:editId="2FDA354C">
            <wp:extent cx="6078220" cy="934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B4B8" w14:textId="77777777" w:rsidR="0031187A" w:rsidRDefault="0031187A">
      <w:pPr>
        <w:ind w:left="-709" w:firstLine="660"/>
        <w:rPr>
          <w:noProof/>
        </w:rPr>
      </w:pPr>
    </w:p>
    <w:p w14:paraId="641C9F20" w14:textId="39C39D08" w:rsidR="00892D23" w:rsidRDefault="00892D23">
      <w:pPr>
        <w:ind w:left="-709" w:firstLine="660"/>
        <w:rPr>
          <w:rFonts w:ascii="PT Astra Serif" w:hAnsi="PT Astra Serif"/>
          <w:b/>
          <w:i/>
        </w:rPr>
      </w:pPr>
    </w:p>
    <w:p w14:paraId="3911731B" w14:textId="2DB9D6B4" w:rsidR="00892D23" w:rsidRDefault="00892D23">
      <w:pPr>
        <w:ind w:left="-709" w:firstLine="660"/>
        <w:rPr>
          <w:rFonts w:ascii="PT Astra Serif" w:hAnsi="PT Astra Serif"/>
          <w:b/>
          <w:i/>
        </w:rPr>
      </w:pPr>
    </w:p>
    <w:p w14:paraId="4D6E8E88" w14:textId="77777777" w:rsidR="0031187A" w:rsidRDefault="0031187A">
      <w:pPr>
        <w:ind w:left="-709" w:firstLine="660"/>
        <w:rPr>
          <w:rFonts w:ascii="PT Astra Serif" w:hAnsi="PT Astra Serif"/>
          <w:b/>
          <w:i/>
        </w:rPr>
      </w:pPr>
    </w:p>
    <w:p w14:paraId="01368351" w14:textId="30AA2A3F" w:rsidR="0031187A" w:rsidRDefault="00B9379D">
      <w:pPr>
        <w:ind w:left="-709" w:firstLine="660"/>
      </w:pPr>
      <w:r w:rsidRPr="00B9379D">
        <w:rPr>
          <w:noProof/>
        </w:rPr>
        <w:drawing>
          <wp:inline distT="0" distB="0" distL="0" distR="0" wp14:anchorId="7059898C" wp14:editId="63C8617C">
            <wp:extent cx="5276215" cy="799147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19" cy="79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9C89" w14:textId="206C105A" w:rsidR="00892D23" w:rsidRDefault="00892D23">
      <w:pPr>
        <w:ind w:left="-709" w:firstLine="660"/>
        <w:rPr>
          <w:rFonts w:ascii="PT Astra Serif" w:hAnsi="PT Astra Serif"/>
          <w:b/>
          <w:i/>
        </w:rPr>
      </w:pPr>
    </w:p>
    <w:p w14:paraId="6D7729C7" w14:textId="77777777" w:rsidR="00892D23" w:rsidRDefault="00892D23">
      <w:pPr>
        <w:ind w:left="-709" w:firstLine="660"/>
        <w:rPr>
          <w:rFonts w:ascii="PT Astra Serif" w:hAnsi="PT Astra Serif"/>
          <w:b/>
          <w:i/>
        </w:rPr>
      </w:pPr>
    </w:p>
    <w:p w14:paraId="2CE8B7F1" w14:textId="77777777" w:rsidR="0031187A" w:rsidRDefault="0031187A">
      <w:pPr>
        <w:ind w:left="-709" w:firstLine="660"/>
      </w:pPr>
    </w:p>
    <w:p w14:paraId="0F8ABACC" w14:textId="6CBC1B5E" w:rsidR="00892D23" w:rsidRDefault="00892D23">
      <w:pPr>
        <w:ind w:left="-709" w:firstLine="660"/>
        <w:rPr>
          <w:rFonts w:ascii="PT Astra Serif" w:hAnsi="PT Astra Serif"/>
          <w:b/>
          <w:i/>
        </w:rPr>
      </w:pPr>
    </w:p>
    <w:p w14:paraId="19F0F036" w14:textId="77777777" w:rsidR="0031187A" w:rsidRDefault="0031187A">
      <w:pPr>
        <w:ind w:left="-709" w:firstLine="660"/>
        <w:rPr>
          <w:noProof/>
        </w:rPr>
      </w:pPr>
    </w:p>
    <w:p w14:paraId="7F8FBF18" w14:textId="41975890" w:rsidR="0031187A" w:rsidRDefault="00B9379D">
      <w:pPr>
        <w:ind w:left="-709" w:firstLine="660"/>
        <w:rPr>
          <w:rFonts w:ascii="PT Astra Serif" w:hAnsi="PT Astra Serif"/>
          <w:b/>
          <w:i/>
        </w:rPr>
      </w:pPr>
      <w:r w:rsidRPr="00B9379D">
        <w:rPr>
          <w:rFonts w:ascii="PT Astra Serif" w:hAnsi="PT Astra Serif"/>
          <w:b/>
          <w:i/>
          <w:noProof/>
        </w:rPr>
        <w:drawing>
          <wp:inline distT="0" distB="0" distL="0" distR="0" wp14:anchorId="67C1027F" wp14:editId="00AD500D">
            <wp:extent cx="6191885" cy="8675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1062" w14:textId="77777777" w:rsidR="0031187A" w:rsidRDefault="0031187A">
      <w:pPr>
        <w:ind w:left="-709" w:firstLine="660"/>
      </w:pPr>
    </w:p>
    <w:p w14:paraId="5370FA75" w14:textId="7726C31C" w:rsidR="0031187A" w:rsidRDefault="00483399">
      <w:pPr>
        <w:ind w:left="-709" w:firstLine="660"/>
        <w:rPr>
          <w:rFonts w:ascii="PT Astra Serif" w:hAnsi="PT Astra Serif"/>
          <w:b/>
          <w:i/>
        </w:rPr>
      </w:pPr>
      <w:r w:rsidRPr="00483399">
        <w:rPr>
          <w:rFonts w:ascii="PT Astra Serif" w:hAnsi="PT Astra Serif"/>
          <w:b/>
          <w:i/>
          <w:noProof/>
        </w:rPr>
        <w:lastRenderedPageBreak/>
        <w:drawing>
          <wp:inline distT="0" distB="0" distL="0" distR="0" wp14:anchorId="544B68F8" wp14:editId="660D63A7">
            <wp:extent cx="5777865" cy="9340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825A" w14:textId="347FE92D" w:rsidR="00723118" w:rsidRDefault="00483399">
      <w:pPr>
        <w:ind w:left="-709" w:firstLine="660"/>
      </w:pPr>
      <w:r w:rsidRPr="00483399">
        <w:rPr>
          <w:rFonts w:ascii="PT Astra Serif" w:hAnsi="PT Astra Serif"/>
          <w:b/>
          <w:i/>
          <w:noProof/>
        </w:rPr>
        <w:lastRenderedPageBreak/>
        <w:drawing>
          <wp:inline distT="0" distB="0" distL="0" distR="0" wp14:anchorId="25B81A10" wp14:editId="0B484B7A">
            <wp:extent cx="5231130" cy="934085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9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118">
      <w:pgSz w:w="11906" w:h="16838"/>
      <w:pgMar w:top="1135" w:right="737" w:bottom="993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547B8" w14:textId="77777777" w:rsidR="00E904FF" w:rsidRDefault="00E904FF">
      <w:r>
        <w:separator/>
      </w:r>
    </w:p>
  </w:endnote>
  <w:endnote w:type="continuationSeparator" w:id="0">
    <w:p w14:paraId="4445071C" w14:textId="77777777" w:rsidR="00E904FF" w:rsidRDefault="00E9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D76A2" w14:textId="77777777" w:rsidR="00E904FF" w:rsidRDefault="00E904FF">
      <w:r>
        <w:separator/>
      </w:r>
    </w:p>
  </w:footnote>
  <w:footnote w:type="continuationSeparator" w:id="0">
    <w:p w14:paraId="724F42D0" w14:textId="77777777" w:rsidR="00E904FF" w:rsidRDefault="00E9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77AC3"/>
    <w:multiLevelType w:val="hybridMultilevel"/>
    <w:tmpl w:val="D8060410"/>
    <w:lvl w:ilvl="0" w:tplc="49F4AC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FC2CD4">
      <w:start w:val="1"/>
      <w:numFmt w:val="lowerLetter"/>
      <w:lvlText w:val="%2."/>
      <w:lvlJc w:val="left"/>
      <w:pPr>
        <w:ind w:left="1440" w:hanging="360"/>
      </w:pPr>
    </w:lvl>
    <w:lvl w:ilvl="2" w:tplc="50E002F4">
      <w:start w:val="1"/>
      <w:numFmt w:val="lowerRoman"/>
      <w:lvlText w:val="%3."/>
      <w:lvlJc w:val="right"/>
      <w:pPr>
        <w:ind w:left="2160" w:hanging="180"/>
      </w:pPr>
    </w:lvl>
    <w:lvl w:ilvl="3" w:tplc="BE14A08E">
      <w:start w:val="1"/>
      <w:numFmt w:val="decimal"/>
      <w:lvlText w:val="%4."/>
      <w:lvlJc w:val="left"/>
      <w:pPr>
        <w:ind w:left="2880" w:hanging="360"/>
      </w:pPr>
    </w:lvl>
    <w:lvl w:ilvl="4" w:tplc="0ACEBF80">
      <w:start w:val="1"/>
      <w:numFmt w:val="lowerLetter"/>
      <w:lvlText w:val="%5."/>
      <w:lvlJc w:val="left"/>
      <w:pPr>
        <w:ind w:left="3600" w:hanging="360"/>
      </w:pPr>
    </w:lvl>
    <w:lvl w:ilvl="5" w:tplc="0FFED97A">
      <w:start w:val="1"/>
      <w:numFmt w:val="lowerRoman"/>
      <w:lvlText w:val="%6."/>
      <w:lvlJc w:val="right"/>
      <w:pPr>
        <w:ind w:left="4320" w:hanging="180"/>
      </w:pPr>
    </w:lvl>
    <w:lvl w:ilvl="6" w:tplc="A55A192C">
      <w:start w:val="1"/>
      <w:numFmt w:val="decimal"/>
      <w:lvlText w:val="%7."/>
      <w:lvlJc w:val="left"/>
      <w:pPr>
        <w:ind w:left="5040" w:hanging="360"/>
      </w:pPr>
    </w:lvl>
    <w:lvl w:ilvl="7" w:tplc="065C779A">
      <w:start w:val="1"/>
      <w:numFmt w:val="lowerLetter"/>
      <w:lvlText w:val="%8."/>
      <w:lvlJc w:val="left"/>
      <w:pPr>
        <w:ind w:left="5760" w:hanging="360"/>
      </w:pPr>
    </w:lvl>
    <w:lvl w:ilvl="8" w:tplc="E14C9BC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45A53"/>
    <w:multiLevelType w:val="hybridMultilevel"/>
    <w:tmpl w:val="B98CBDF4"/>
    <w:lvl w:ilvl="0" w:tplc="C72203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5DC60200">
      <w:start w:val="1"/>
      <w:numFmt w:val="lowerLetter"/>
      <w:lvlText w:val="%2."/>
      <w:lvlJc w:val="left"/>
      <w:pPr>
        <w:ind w:left="1440" w:hanging="360"/>
      </w:pPr>
    </w:lvl>
    <w:lvl w:ilvl="2" w:tplc="1F7EA630">
      <w:start w:val="1"/>
      <w:numFmt w:val="lowerRoman"/>
      <w:lvlText w:val="%3."/>
      <w:lvlJc w:val="right"/>
      <w:pPr>
        <w:ind w:left="2160" w:hanging="180"/>
      </w:pPr>
    </w:lvl>
    <w:lvl w:ilvl="3" w:tplc="FB0A57C4">
      <w:start w:val="1"/>
      <w:numFmt w:val="decimal"/>
      <w:lvlText w:val="%4."/>
      <w:lvlJc w:val="left"/>
      <w:pPr>
        <w:ind w:left="2880" w:hanging="360"/>
      </w:pPr>
    </w:lvl>
    <w:lvl w:ilvl="4" w:tplc="574A12A0">
      <w:start w:val="1"/>
      <w:numFmt w:val="lowerLetter"/>
      <w:lvlText w:val="%5."/>
      <w:lvlJc w:val="left"/>
      <w:pPr>
        <w:ind w:left="3600" w:hanging="360"/>
      </w:pPr>
    </w:lvl>
    <w:lvl w:ilvl="5" w:tplc="DBBEB14E">
      <w:start w:val="1"/>
      <w:numFmt w:val="lowerRoman"/>
      <w:lvlText w:val="%6."/>
      <w:lvlJc w:val="right"/>
      <w:pPr>
        <w:ind w:left="4320" w:hanging="180"/>
      </w:pPr>
    </w:lvl>
    <w:lvl w:ilvl="6" w:tplc="6D1E8E8A">
      <w:start w:val="1"/>
      <w:numFmt w:val="decimal"/>
      <w:lvlText w:val="%7."/>
      <w:lvlJc w:val="left"/>
      <w:pPr>
        <w:ind w:left="5040" w:hanging="360"/>
      </w:pPr>
    </w:lvl>
    <w:lvl w:ilvl="7" w:tplc="D1809114">
      <w:start w:val="1"/>
      <w:numFmt w:val="lowerLetter"/>
      <w:lvlText w:val="%8."/>
      <w:lvlJc w:val="left"/>
      <w:pPr>
        <w:ind w:left="5760" w:hanging="360"/>
      </w:pPr>
    </w:lvl>
    <w:lvl w:ilvl="8" w:tplc="0DE2E3F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82EF5"/>
    <w:multiLevelType w:val="hybridMultilevel"/>
    <w:tmpl w:val="68BC70AA"/>
    <w:lvl w:ilvl="0" w:tplc="BD2A70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846CB354">
      <w:start w:val="1"/>
      <w:numFmt w:val="lowerLetter"/>
      <w:lvlText w:val="%2."/>
      <w:lvlJc w:val="left"/>
      <w:pPr>
        <w:ind w:left="1440" w:hanging="360"/>
      </w:pPr>
    </w:lvl>
    <w:lvl w:ilvl="2" w:tplc="55946754">
      <w:start w:val="1"/>
      <w:numFmt w:val="lowerRoman"/>
      <w:lvlText w:val="%3."/>
      <w:lvlJc w:val="right"/>
      <w:pPr>
        <w:ind w:left="2160" w:hanging="180"/>
      </w:pPr>
    </w:lvl>
    <w:lvl w:ilvl="3" w:tplc="86ACE1C0">
      <w:start w:val="1"/>
      <w:numFmt w:val="decimal"/>
      <w:lvlText w:val="%4."/>
      <w:lvlJc w:val="left"/>
      <w:pPr>
        <w:ind w:left="2880" w:hanging="360"/>
      </w:pPr>
    </w:lvl>
    <w:lvl w:ilvl="4" w:tplc="FDE86DF6">
      <w:start w:val="1"/>
      <w:numFmt w:val="lowerLetter"/>
      <w:lvlText w:val="%5."/>
      <w:lvlJc w:val="left"/>
      <w:pPr>
        <w:ind w:left="3600" w:hanging="360"/>
      </w:pPr>
    </w:lvl>
    <w:lvl w:ilvl="5" w:tplc="FCE4679A">
      <w:start w:val="1"/>
      <w:numFmt w:val="lowerRoman"/>
      <w:lvlText w:val="%6."/>
      <w:lvlJc w:val="right"/>
      <w:pPr>
        <w:ind w:left="4320" w:hanging="180"/>
      </w:pPr>
    </w:lvl>
    <w:lvl w:ilvl="6" w:tplc="D82455F6">
      <w:start w:val="1"/>
      <w:numFmt w:val="decimal"/>
      <w:lvlText w:val="%7."/>
      <w:lvlJc w:val="left"/>
      <w:pPr>
        <w:ind w:left="5040" w:hanging="360"/>
      </w:pPr>
    </w:lvl>
    <w:lvl w:ilvl="7" w:tplc="1632BF70">
      <w:start w:val="1"/>
      <w:numFmt w:val="lowerLetter"/>
      <w:lvlText w:val="%8."/>
      <w:lvlJc w:val="left"/>
      <w:pPr>
        <w:ind w:left="5760" w:hanging="360"/>
      </w:pPr>
    </w:lvl>
    <w:lvl w:ilvl="8" w:tplc="BD70FFD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E02E2"/>
    <w:multiLevelType w:val="hybridMultilevel"/>
    <w:tmpl w:val="AEC8A5DC"/>
    <w:lvl w:ilvl="0" w:tplc="5F7214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BFD84008">
      <w:start w:val="1"/>
      <w:numFmt w:val="lowerLetter"/>
      <w:lvlText w:val="%2."/>
      <w:lvlJc w:val="left"/>
      <w:pPr>
        <w:ind w:left="1440" w:hanging="360"/>
      </w:pPr>
    </w:lvl>
    <w:lvl w:ilvl="2" w:tplc="C2EC7B06">
      <w:start w:val="1"/>
      <w:numFmt w:val="lowerRoman"/>
      <w:lvlText w:val="%3."/>
      <w:lvlJc w:val="right"/>
      <w:pPr>
        <w:ind w:left="2160" w:hanging="180"/>
      </w:pPr>
    </w:lvl>
    <w:lvl w:ilvl="3" w:tplc="FD88049A">
      <w:start w:val="1"/>
      <w:numFmt w:val="decimal"/>
      <w:lvlText w:val="%4."/>
      <w:lvlJc w:val="left"/>
      <w:pPr>
        <w:ind w:left="2880" w:hanging="360"/>
      </w:pPr>
    </w:lvl>
    <w:lvl w:ilvl="4" w:tplc="DDD6F234">
      <w:start w:val="1"/>
      <w:numFmt w:val="lowerLetter"/>
      <w:lvlText w:val="%5."/>
      <w:lvlJc w:val="left"/>
      <w:pPr>
        <w:ind w:left="3600" w:hanging="360"/>
      </w:pPr>
    </w:lvl>
    <w:lvl w:ilvl="5" w:tplc="5262E174">
      <w:start w:val="1"/>
      <w:numFmt w:val="lowerRoman"/>
      <w:lvlText w:val="%6."/>
      <w:lvlJc w:val="right"/>
      <w:pPr>
        <w:ind w:left="4320" w:hanging="180"/>
      </w:pPr>
    </w:lvl>
    <w:lvl w:ilvl="6" w:tplc="9BF8DFCC">
      <w:start w:val="1"/>
      <w:numFmt w:val="decimal"/>
      <w:lvlText w:val="%7."/>
      <w:lvlJc w:val="left"/>
      <w:pPr>
        <w:ind w:left="5040" w:hanging="360"/>
      </w:pPr>
    </w:lvl>
    <w:lvl w:ilvl="7" w:tplc="3B20CB20">
      <w:start w:val="1"/>
      <w:numFmt w:val="lowerLetter"/>
      <w:lvlText w:val="%8."/>
      <w:lvlJc w:val="left"/>
      <w:pPr>
        <w:ind w:left="5760" w:hanging="360"/>
      </w:pPr>
    </w:lvl>
    <w:lvl w:ilvl="8" w:tplc="FFC607A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34FA0"/>
    <w:multiLevelType w:val="hybridMultilevel"/>
    <w:tmpl w:val="D47E625E"/>
    <w:lvl w:ilvl="0" w:tplc="47BEDB16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53265F62">
      <w:start w:val="1"/>
      <w:numFmt w:val="lowerLetter"/>
      <w:lvlText w:val="%2."/>
      <w:lvlJc w:val="left"/>
      <w:pPr>
        <w:ind w:left="1647" w:hanging="360"/>
      </w:pPr>
    </w:lvl>
    <w:lvl w:ilvl="2" w:tplc="866450FC">
      <w:start w:val="1"/>
      <w:numFmt w:val="lowerRoman"/>
      <w:lvlText w:val="%3."/>
      <w:lvlJc w:val="right"/>
      <w:pPr>
        <w:ind w:left="2367" w:hanging="180"/>
      </w:pPr>
    </w:lvl>
    <w:lvl w:ilvl="3" w:tplc="5082DC80">
      <w:start w:val="1"/>
      <w:numFmt w:val="decimal"/>
      <w:lvlText w:val="%4."/>
      <w:lvlJc w:val="left"/>
      <w:pPr>
        <w:ind w:left="3087" w:hanging="360"/>
      </w:pPr>
    </w:lvl>
    <w:lvl w:ilvl="4" w:tplc="CB448CBC">
      <w:start w:val="1"/>
      <w:numFmt w:val="lowerLetter"/>
      <w:lvlText w:val="%5."/>
      <w:lvlJc w:val="left"/>
      <w:pPr>
        <w:ind w:left="3807" w:hanging="360"/>
      </w:pPr>
    </w:lvl>
    <w:lvl w:ilvl="5" w:tplc="6A2A3474">
      <w:start w:val="1"/>
      <w:numFmt w:val="lowerRoman"/>
      <w:lvlText w:val="%6."/>
      <w:lvlJc w:val="right"/>
      <w:pPr>
        <w:ind w:left="4527" w:hanging="180"/>
      </w:pPr>
    </w:lvl>
    <w:lvl w:ilvl="6" w:tplc="D1369E34">
      <w:start w:val="1"/>
      <w:numFmt w:val="decimal"/>
      <w:lvlText w:val="%7."/>
      <w:lvlJc w:val="left"/>
      <w:pPr>
        <w:ind w:left="5247" w:hanging="360"/>
      </w:pPr>
    </w:lvl>
    <w:lvl w:ilvl="7" w:tplc="A644F72A">
      <w:start w:val="1"/>
      <w:numFmt w:val="lowerLetter"/>
      <w:lvlText w:val="%8."/>
      <w:lvlJc w:val="left"/>
      <w:pPr>
        <w:ind w:left="5967" w:hanging="360"/>
      </w:pPr>
    </w:lvl>
    <w:lvl w:ilvl="8" w:tplc="A87292F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3AC174B"/>
    <w:multiLevelType w:val="hybridMultilevel"/>
    <w:tmpl w:val="9474B5C8"/>
    <w:lvl w:ilvl="0" w:tplc="59B4D8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790ABB2">
      <w:start w:val="1"/>
      <w:numFmt w:val="lowerLetter"/>
      <w:lvlText w:val="%2."/>
      <w:lvlJc w:val="left"/>
      <w:pPr>
        <w:ind w:left="1789" w:hanging="360"/>
      </w:pPr>
    </w:lvl>
    <w:lvl w:ilvl="2" w:tplc="4CE68C4E">
      <w:start w:val="1"/>
      <w:numFmt w:val="lowerRoman"/>
      <w:lvlText w:val="%3."/>
      <w:lvlJc w:val="right"/>
      <w:pPr>
        <w:ind w:left="2509" w:hanging="180"/>
      </w:pPr>
    </w:lvl>
    <w:lvl w:ilvl="3" w:tplc="03006F32">
      <w:start w:val="1"/>
      <w:numFmt w:val="decimal"/>
      <w:lvlText w:val="%4."/>
      <w:lvlJc w:val="left"/>
      <w:pPr>
        <w:ind w:left="3229" w:hanging="360"/>
      </w:pPr>
    </w:lvl>
    <w:lvl w:ilvl="4" w:tplc="34F4EB4A">
      <w:start w:val="1"/>
      <w:numFmt w:val="lowerLetter"/>
      <w:lvlText w:val="%5."/>
      <w:lvlJc w:val="left"/>
      <w:pPr>
        <w:ind w:left="3949" w:hanging="360"/>
      </w:pPr>
    </w:lvl>
    <w:lvl w:ilvl="5" w:tplc="2F2AC36C">
      <w:start w:val="1"/>
      <w:numFmt w:val="lowerRoman"/>
      <w:lvlText w:val="%6."/>
      <w:lvlJc w:val="right"/>
      <w:pPr>
        <w:ind w:left="4669" w:hanging="180"/>
      </w:pPr>
    </w:lvl>
    <w:lvl w:ilvl="6" w:tplc="B86217F6">
      <w:start w:val="1"/>
      <w:numFmt w:val="decimal"/>
      <w:lvlText w:val="%7."/>
      <w:lvlJc w:val="left"/>
      <w:pPr>
        <w:ind w:left="5389" w:hanging="360"/>
      </w:pPr>
    </w:lvl>
    <w:lvl w:ilvl="7" w:tplc="9CCA591C">
      <w:start w:val="1"/>
      <w:numFmt w:val="lowerLetter"/>
      <w:lvlText w:val="%8."/>
      <w:lvlJc w:val="left"/>
      <w:pPr>
        <w:ind w:left="6109" w:hanging="360"/>
      </w:pPr>
    </w:lvl>
    <w:lvl w:ilvl="8" w:tplc="18F82D82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3AD2E99"/>
    <w:multiLevelType w:val="hybridMultilevel"/>
    <w:tmpl w:val="CFEAF572"/>
    <w:lvl w:ilvl="0" w:tplc="B89819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A504FA34">
      <w:start w:val="1"/>
      <w:numFmt w:val="lowerLetter"/>
      <w:lvlText w:val="%2."/>
      <w:lvlJc w:val="left"/>
      <w:pPr>
        <w:ind w:left="1647" w:hanging="360"/>
      </w:pPr>
    </w:lvl>
    <w:lvl w:ilvl="2" w:tplc="3552E9A8">
      <w:start w:val="1"/>
      <w:numFmt w:val="lowerRoman"/>
      <w:lvlText w:val="%3."/>
      <w:lvlJc w:val="right"/>
      <w:pPr>
        <w:ind w:left="2367" w:hanging="180"/>
      </w:pPr>
    </w:lvl>
    <w:lvl w:ilvl="3" w:tplc="63B48AF0">
      <w:start w:val="1"/>
      <w:numFmt w:val="decimal"/>
      <w:lvlText w:val="%4."/>
      <w:lvlJc w:val="left"/>
      <w:pPr>
        <w:ind w:left="3087" w:hanging="360"/>
      </w:pPr>
    </w:lvl>
    <w:lvl w:ilvl="4" w:tplc="7C60EFE8">
      <w:start w:val="1"/>
      <w:numFmt w:val="lowerLetter"/>
      <w:lvlText w:val="%5."/>
      <w:lvlJc w:val="left"/>
      <w:pPr>
        <w:ind w:left="3807" w:hanging="360"/>
      </w:pPr>
    </w:lvl>
    <w:lvl w:ilvl="5" w:tplc="33AA605A">
      <w:start w:val="1"/>
      <w:numFmt w:val="lowerRoman"/>
      <w:lvlText w:val="%6."/>
      <w:lvlJc w:val="right"/>
      <w:pPr>
        <w:ind w:left="4527" w:hanging="180"/>
      </w:pPr>
    </w:lvl>
    <w:lvl w:ilvl="6" w:tplc="D1FC545E">
      <w:start w:val="1"/>
      <w:numFmt w:val="decimal"/>
      <w:lvlText w:val="%7."/>
      <w:lvlJc w:val="left"/>
      <w:pPr>
        <w:ind w:left="5247" w:hanging="360"/>
      </w:pPr>
    </w:lvl>
    <w:lvl w:ilvl="7" w:tplc="16CABE5A">
      <w:start w:val="1"/>
      <w:numFmt w:val="lowerLetter"/>
      <w:lvlText w:val="%8."/>
      <w:lvlJc w:val="left"/>
      <w:pPr>
        <w:ind w:left="5967" w:hanging="360"/>
      </w:pPr>
    </w:lvl>
    <w:lvl w:ilvl="8" w:tplc="264234EC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E9E63DF"/>
    <w:multiLevelType w:val="hybridMultilevel"/>
    <w:tmpl w:val="5CFC8E5A"/>
    <w:lvl w:ilvl="0" w:tplc="9B721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38ED26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C1CA15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25CB8A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FF0A67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C502C9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D3AD3F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C2CA5A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DEE102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1A2387D"/>
    <w:multiLevelType w:val="hybridMultilevel"/>
    <w:tmpl w:val="B41E97D6"/>
    <w:lvl w:ilvl="0" w:tplc="56B036D0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5AA4C336">
      <w:start w:val="4"/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745E95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2822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2A0B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FA5C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F068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BEC1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E8F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F58E1"/>
    <w:multiLevelType w:val="hybridMultilevel"/>
    <w:tmpl w:val="DFC89C74"/>
    <w:lvl w:ilvl="0" w:tplc="AA96C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3CCC65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1CE5F7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536134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7AE0D9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512931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CAF8C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6AA7C2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A9E22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12F4879"/>
    <w:multiLevelType w:val="hybridMultilevel"/>
    <w:tmpl w:val="3A8EE8EA"/>
    <w:lvl w:ilvl="0" w:tplc="F0628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EA9C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70F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22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E7F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5A5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6F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AB0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6A6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E405E"/>
    <w:multiLevelType w:val="hybridMultilevel"/>
    <w:tmpl w:val="40320EDE"/>
    <w:lvl w:ilvl="0" w:tplc="DABE6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002FE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9C8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84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CEB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E8C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FC18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EE3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040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412736"/>
    <w:multiLevelType w:val="hybridMultilevel"/>
    <w:tmpl w:val="10BAF59A"/>
    <w:lvl w:ilvl="0" w:tplc="BE2AE4D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93EFE46">
      <w:start w:val="1"/>
      <w:numFmt w:val="lowerLetter"/>
      <w:lvlText w:val="%2."/>
      <w:lvlJc w:val="left"/>
      <w:pPr>
        <w:ind w:left="1440" w:hanging="360"/>
      </w:pPr>
    </w:lvl>
    <w:lvl w:ilvl="2" w:tplc="51523574">
      <w:start w:val="1"/>
      <w:numFmt w:val="lowerRoman"/>
      <w:lvlText w:val="%3."/>
      <w:lvlJc w:val="right"/>
      <w:pPr>
        <w:ind w:left="2160" w:hanging="180"/>
      </w:pPr>
    </w:lvl>
    <w:lvl w:ilvl="3" w:tplc="2D6025D0">
      <w:start w:val="1"/>
      <w:numFmt w:val="decimal"/>
      <w:lvlText w:val="%4."/>
      <w:lvlJc w:val="left"/>
      <w:pPr>
        <w:ind w:left="2880" w:hanging="360"/>
      </w:pPr>
    </w:lvl>
    <w:lvl w:ilvl="4" w:tplc="12328782">
      <w:start w:val="1"/>
      <w:numFmt w:val="lowerLetter"/>
      <w:lvlText w:val="%5."/>
      <w:lvlJc w:val="left"/>
      <w:pPr>
        <w:ind w:left="3600" w:hanging="360"/>
      </w:pPr>
    </w:lvl>
    <w:lvl w:ilvl="5" w:tplc="E63C0BDA">
      <w:start w:val="1"/>
      <w:numFmt w:val="lowerRoman"/>
      <w:lvlText w:val="%6."/>
      <w:lvlJc w:val="right"/>
      <w:pPr>
        <w:ind w:left="4320" w:hanging="180"/>
      </w:pPr>
    </w:lvl>
    <w:lvl w:ilvl="6" w:tplc="20629132">
      <w:start w:val="1"/>
      <w:numFmt w:val="decimal"/>
      <w:lvlText w:val="%7."/>
      <w:lvlJc w:val="left"/>
      <w:pPr>
        <w:ind w:left="5040" w:hanging="360"/>
      </w:pPr>
    </w:lvl>
    <w:lvl w:ilvl="7" w:tplc="9BEE677C">
      <w:start w:val="1"/>
      <w:numFmt w:val="lowerLetter"/>
      <w:lvlText w:val="%8."/>
      <w:lvlJc w:val="left"/>
      <w:pPr>
        <w:ind w:left="5760" w:hanging="360"/>
      </w:pPr>
    </w:lvl>
    <w:lvl w:ilvl="8" w:tplc="9E2C6B9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37118"/>
    <w:multiLevelType w:val="hybridMultilevel"/>
    <w:tmpl w:val="0FF0CEA8"/>
    <w:lvl w:ilvl="0" w:tplc="97589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1CDB9E">
      <w:start w:val="1"/>
      <w:numFmt w:val="lowerLetter"/>
      <w:lvlText w:val="%2."/>
      <w:lvlJc w:val="left"/>
      <w:pPr>
        <w:ind w:left="1440" w:hanging="360"/>
      </w:pPr>
    </w:lvl>
    <w:lvl w:ilvl="2" w:tplc="F24E3D22">
      <w:start w:val="1"/>
      <w:numFmt w:val="lowerRoman"/>
      <w:lvlText w:val="%3."/>
      <w:lvlJc w:val="right"/>
      <w:pPr>
        <w:ind w:left="2160" w:hanging="180"/>
      </w:pPr>
    </w:lvl>
    <w:lvl w:ilvl="3" w:tplc="D64234B8">
      <w:start w:val="1"/>
      <w:numFmt w:val="decimal"/>
      <w:lvlText w:val="%4."/>
      <w:lvlJc w:val="left"/>
      <w:pPr>
        <w:ind w:left="2880" w:hanging="360"/>
      </w:pPr>
    </w:lvl>
    <w:lvl w:ilvl="4" w:tplc="D91A5B62">
      <w:start w:val="1"/>
      <w:numFmt w:val="lowerLetter"/>
      <w:lvlText w:val="%5."/>
      <w:lvlJc w:val="left"/>
      <w:pPr>
        <w:ind w:left="3600" w:hanging="360"/>
      </w:pPr>
    </w:lvl>
    <w:lvl w:ilvl="5" w:tplc="122A123E">
      <w:start w:val="1"/>
      <w:numFmt w:val="lowerRoman"/>
      <w:lvlText w:val="%6."/>
      <w:lvlJc w:val="right"/>
      <w:pPr>
        <w:ind w:left="4320" w:hanging="180"/>
      </w:pPr>
    </w:lvl>
    <w:lvl w:ilvl="6" w:tplc="429A60F2">
      <w:start w:val="1"/>
      <w:numFmt w:val="decimal"/>
      <w:lvlText w:val="%7."/>
      <w:lvlJc w:val="left"/>
      <w:pPr>
        <w:ind w:left="5040" w:hanging="360"/>
      </w:pPr>
    </w:lvl>
    <w:lvl w:ilvl="7" w:tplc="A360138E">
      <w:start w:val="1"/>
      <w:numFmt w:val="lowerLetter"/>
      <w:lvlText w:val="%8."/>
      <w:lvlJc w:val="left"/>
      <w:pPr>
        <w:ind w:left="5760" w:hanging="360"/>
      </w:pPr>
    </w:lvl>
    <w:lvl w:ilvl="8" w:tplc="8AC89F1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26B7D"/>
    <w:multiLevelType w:val="hybridMultilevel"/>
    <w:tmpl w:val="D99859C8"/>
    <w:lvl w:ilvl="0" w:tplc="9FDAD9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AD2D230">
      <w:start w:val="1"/>
      <w:numFmt w:val="lowerLetter"/>
      <w:lvlText w:val="%2."/>
      <w:lvlJc w:val="left"/>
      <w:pPr>
        <w:ind w:left="1789" w:hanging="360"/>
      </w:pPr>
    </w:lvl>
    <w:lvl w:ilvl="2" w:tplc="1D3E18A6">
      <w:start w:val="1"/>
      <w:numFmt w:val="lowerRoman"/>
      <w:lvlText w:val="%3."/>
      <w:lvlJc w:val="right"/>
      <w:pPr>
        <w:ind w:left="2509" w:hanging="180"/>
      </w:pPr>
    </w:lvl>
    <w:lvl w:ilvl="3" w:tplc="0DF6E6DE">
      <w:start w:val="1"/>
      <w:numFmt w:val="decimal"/>
      <w:lvlText w:val="%4."/>
      <w:lvlJc w:val="left"/>
      <w:pPr>
        <w:ind w:left="3229" w:hanging="360"/>
      </w:pPr>
    </w:lvl>
    <w:lvl w:ilvl="4" w:tplc="4F7CC1EA">
      <w:start w:val="1"/>
      <w:numFmt w:val="lowerLetter"/>
      <w:lvlText w:val="%5."/>
      <w:lvlJc w:val="left"/>
      <w:pPr>
        <w:ind w:left="3949" w:hanging="360"/>
      </w:pPr>
    </w:lvl>
    <w:lvl w:ilvl="5" w:tplc="DB329B86">
      <w:start w:val="1"/>
      <w:numFmt w:val="lowerRoman"/>
      <w:lvlText w:val="%6."/>
      <w:lvlJc w:val="right"/>
      <w:pPr>
        <w:ind w:left="4669" w:hanging="180"/>
      </w:pPr>
    </w:lvl>
    <w:lvl w:ilvl="6" w:tplc="05A043D0">
      <w:start w:val="1"/>
      <w:numFmt w:val="decimal"/>
      <w:lvlText w:val="%7."/>
      <w:lvlJc w:val="left"/>
      <w:pPr>
        <w:ind w:left="5389" w:hanging="360"/>
      </w:pPr>
    </w:lvl>
    <w:lvl w:ilvl="7" w:tplc="16B0A480">
      <w:start w:val="1"/>
      <w:numFmt w:val="lowerLetter"/>
      <w:lvlText w:val="%8."/>
      <w:lvlJc w:val="left"/>
      <w:pPr>
        <w:ind w:left="6109" w:hanging="360"/>
      </w:pPr>
    </w:lvl>
    <w:lvl w:ilvl="8" w:tplc="6A0A8F1A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5AE0939"/>
    <w:multiLevelType w:val="hybridMultilevel"/>
    <w:tmpl w:val="210294C2"/>
    <w:lvl w:ilvl="0" w:tplc="7DACA8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664A926A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65EA17B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D0A123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BE235F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D0A702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980E1A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35A352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A2A296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2">
      <w:startOverride w:val="1"/>
    </w:lvlOverride>
    <w:lvlOverride w:ilvl="0"/>
  </w:num>
  <w:num w:numId="2">
    <w:abstractNumId w:val="5"/>
  </w:num>
  <w:num w:numId="3">
    <w:abstractNumId w:val="14"/>
  </w:num>
  <w:num w:numId="4">
    <w:abstractNumId w:val="11"/>
  </w:num>
  <w:num w:numId="5">
    <w:abstractNumId w:val="10"/>
  </w:num>
  <w:num w:numId="6">
    <w:abstractNumId w:val="15"/>
  </w:num>
  <w:num w:numId="7">
    <w:abstractNumId w:val="9"/>
  </w:num>
  <w:num w:numId="8">
    <w:abstractNumId w:val="0"/>
  </w:num>
  <w:num w:numId="9">
    <w:abstractNumId w:val="7"/>
  </w:num>
  <w:num w:numId="10">
    <w:abstractNumId w:val="13"/>
  </w:num>
  <w:num w:numId="11">
    <w:abstractNumId w:val="12"/>
  </w:num>
  <w:num w:numId="12">
    <w:abstractNumId w:val="3"/>
  </w:num>
  <w:num w:numId="13">
    <w:abstractNumId w:val="6"/>
  </w:num>
  <w:num w:numId="14">
    <w:abstractNumId w:val="4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23"/>
    <w:rsid w:val="000122BF"/>
    <w:rsid w:val="00237635"/>
    <w:rsid w:val="00282D98"/>
    <w:rsid w:val="002C4857"/>
    <w:rsid w:val="002D2FAC"/>
    <w:rsid w:val="0031187A"/>
    <w:rsid w:val="003B6D0D"/>
    <w:rsid w:val="00423805"/>
    <w:rsid w:val="00483399"/>
    <w:rsid w:val="004E20CB"/>
    <w:rsid w:val="00570B27"/>
    <w:rsid w:val="005B32E5"/>
    <w:rsid w:val="00723118"/>
    <w:rsid w:val="00791C22"/>
    <w:rsid w:val="00892D23"/>
    <w:rsid w:val="008E2D4D"/>
    <w:rsid w:val="00A27C1D"/>
    <w:rsid w:val="00B9379D"/>
    <w:rsid w:val="00BD58D1"/>
    <w:rsid w:val="00D264CC"/>
    <w:rsid w:val="00E90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9E825"/>
  <w15:docId w15:val="{7CF0FF73-0585-4A3A-8A4E-14182217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f7">
    <w:name w:val="Hyperlink"/>
    <w:rPr>
      <w:color w:val="0000FF"/>
      <w:u w:val="single"/>
    </w:rPr>
  </w:style>
  <w:style w:type="paragraph" w:styleId="af8">
    <w:name w:val="List Paragraph"/>
    <w:basedOn w:val="a"/>
    <w:uiPriority w:val="99"/>
    <w:qFormat/>
    <w:pPr>
      <w:widowControl w:val="0"/>
      <w:ind w:left="720" w:firstLine="720"/>
      <w:contextualSpacing/>
      <w:jc w:val="both"/>
    </w:pPr>
    <w:rPr>
      <w:rFonts w:ascii="Arial" w:hAnsi="Arial"/>
      <w:sz w:val="18"/>
      <w:szCs w:val="18"/>
    </w:rPr>
  </w:style>
  <w:style w:type="character" w:styleId="af9">
    <w:name w:val="Strong"/>
    <w:basedOn w:val="a0"/>
    <w:qFormat/>
    <w:rPr>
      <w:b/>
      <w:bCs/>
    </w:rPr>
  </w:style>
  <w:style w:type="paragraph" w:styleId="afa">
    <w:name w:val="No Spacing"/>
    <w:link w:val="afb"/>
    <w:uiPriority w:val="1"/>
    <w:qFormat/>
    <w:rPr>
      <w:rFonts w:ascii="Calibri" w:hAnsi="Calibri"/>
      <w:sz w:val="22"/>
      <w:szCs w:val="22"/>
      <w:lang w:eastAsia="ar-SA"/>
    </w:rPr>
  </w:style>
  <w:style w:type="paragraph" w:customStyle="1" w:styleId="afc">
    <w:name w:val="Обычный текст"/>
    <w:basedOn w:val="a"/>
    <w:qFormat/>
    <w:pPr>
      <w:ind w:firstLine="709"/>
      <w:jc w:val="both"/>
    </w:pPr>
    <w:rPr>
      <w:lang w:val="en-US" w:eastAsia="ar-SA" w:bidi="en-US"/>
    </w:rPr>
  </w:style>
  <w:style w:type="character" w:customStyle="1" w:styleId="10">
    <w:name w:val="Заголовок 1 Знак"/>
    <w:basedOn w:val="a0"/>
    <w:link w:val="1"/>
    <w:uiPriority w:val="9"/>
    <w:rPr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9"/>
    <w:rPr>
      <w:b/>
      <w:bCs/>
      <w:sz w:val="32"/>
      <w:szCs w:val="24"/>
    </w:rPr>
  </w:style>
  <w:style w:type="character" w:customStyle="1" w:styleId="60">
    <w:name w:val="Заголовок 6 Знак"/>
    <w:basedOn w:val="a0"/>
    <w:link w:val="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customStyle="1" w:styleId="afd">
    <w:name w:val="Нормальный (таблица)"/>
    <w:basedOn w:val="a"/>
    <w:next w:val="a"/>
    <w:uiPriority w:val="99"/>
    <w:pPr>
      <w:widowControl w:val="0"/>
      <w:jc w:val="both"/>
    </w:pPr>
  </w:style>
  <w:style w:type="character" w:customStyle="1" w:styleId="53">
    <w:name w:val="Основной текст (5)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pPr>
      <w:widowControl w:val="0"/>
      <w:spacing w:before="120"/>
      <w:ind w:left="221" w:right="19772" w:firstLine="720"/>
      <w:jc w:val="both"/>
    </w:pPr>
    <w:rPr>
      <w:rFonts w:ascii="Arial" w:hAnsi="Arial" w:cs="Arial"/>
    </w:rPr>
  </w:style>
  <w:style w:type="character" w:customStyle="1" w:styleId="afb">
    <w:name w:val="Без интервала Знак"/>
    <w:basedOn w:val="a0"/>
    <w:link w:val="afa"/>
    <w:uiPriority w:val="1"/>
    <w:rPr>
      <w:rFonts w:ascii="Calibri" w:hAnsi="Calibri"/>
      <w:sz w:val="22"/>
      <w:szCs w:val="22"/>
      <w:lang w:val="ru-RU" w:eastAsia="ar-SA" w:bidi="ar-SA"/>
    </w:rPr>
  </w:style>
  <w:style w:type="table" w:styleId="afe">
    <w:name w:val="Table Grid"/>
    <w:basedOn w:val="a1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2-73-62</cp:lastModifiedBy>
  <cp:revision>4</cp:revision>
  <cp:lastPrinted>2025-03-31T08:43:00Z</cp:lastPrinted>
  <dcterms:created xsi:type="dcterms:W3CDTF">2025-03-17T09:55:00Z</dcterms:created>
  <dcterms:modified xsi:type="dcterms:W3CDTF">2025-03-31T08:44:00Z</dcterms:modified>
</cp:coreProperties>
</file>