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AC0A" w14:textId="77777777" w:rsidR="00BF699F" w:rsidRPr="00675EC1" w:rsidRDefault="00BF699F" w:rsidP="00BF699F">
      <w:pPr>
        <w:pStyle w:val="ConsPlusTitle"/>
        <w:jc w:val="center"/>
        <w:rPr>
          <w:rFonts w:ascii="PT Astra Serif" w:hAnsi="PT Astra Serif" w:cs="Times New Roman"/>
          <w:sz w:val="28"/>
          <w:szCs w:val="28"/>
        </w:rPr>
      </w:pPr>
      <w:r w:rsidRPr="00675EC1">
        <w:rPr>
          <w:rFonts w:ascii="PT Astra Serif" w:hAnsi="PT Astra Serif"/>
          <w:noProof/>
          <w:sz w:val="28"/>
        </w:rPr>
        <w:drawing>
          <wp:inline distT="0" distB="0" distL="0" distR="0" wp14:anchorId="6CC7935E" wp14:editId="3F6D6B71">
            <wp:extent cx="755015" cy="1062990"/>
            <wp:effectExtent l="19050" t="0" r="6985" b="0"/>
            <wp:docPr id="2"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5"/>
                    <a:srcRect/>
                    <a:stretch>
                      <a:fillRect/>
                    </a:stretch>
                  </pic:blipFill>
                  <pic:spPr bwMode="auto">
                    <a:xfrm>
                      <a:off x="0" y="0"/>
                      <a:ext cx="755015" cy="1062990"/>
                    </a:xfrm>
                    <a:prstGeom prst="rect">
                      <a:avLst/>
                    </a:prstGeom>
                    <a:noFill/>
                    <a:ln w="9525">
                      <a:noFill/>
                      <a:miter lim="800000"/>
                      <a:headEnd/>
                      <a:tailEnd/>
                    </a:ln>
                  </pic:spPr>
                </pic:pic>
              </a:graphicData>
            </a:graphic>
          </wp:inline>
        </w:drawing>
      </w:r>
    </w:p>
    <w:p w14:paraId="4D6EF803" w14:textId="77777777" w:rsidR="00BF699F" w:rsidRPr="00675EC1" w:rsidRDefault="00BF699F" w:rsidP="00BF699F">
      <w:pPr>
        <w:pStyle w:val="ConsPlusTitle"/>
        <w:jc w:val="center"/>
        <w:rPr>
          <w:rFonts w:ascii="PT Astra Serif" w:hAnsi="PT Astra Serif" w:cs="Times New Roman"/>
          <w:sz w:val="28"/>
          <w:szCs w:val="28"/>
        </w:rPr>
      </w:pPr>
      <w:r w:rsidRPr="00675EC1">
        <w:rPr>
          <w:rFonts w:ascii="PT Astra Serif" w:hAnsi="PT Astra Serif" w:cs="Times New Roman"/>
          <w:sz w:val="28"/>
          <w:szCs w:val="28"/>
        </w:rPr>
        <w:t>АДМИНИСТРАЦИЯ</w:t>
      </w:r>
    </w:p>
    <w:p w14:paraId="352D7903" w14:textId="77777777" w:rsidR="00BF699F" w:rsidRPr="00675EC1" w:rsidRDefault="00BF699F" w:rsidP="00BF699F">
      <w:pPr>
        <w:pStyle w:val="ConsPlusTitle"/>
        <w:jc w:val="center"/>
        <w:rPr>
          <w:rFonts w:ascii="PT Astra Serif" w:hAnsi="PT Astra Serif" w:cs="Times New Roman"/>
          <w:sz w:val="28"/>
          <w:szCs w:val="28"/>
        </w:rPr>
      </w:pPr>
      <w:r w:rsidRPr="00675EC1">
        <w:rPr>
          <w:rFonts w:ascii="PT Astra Serif" w:hAnsi="PT Astra Serif" w:cs="Times New Roman"/>
          <w:sz w:val="28"/>
          <w:szCs w:val="28"/>
        </w:rPr>
        <w:t xml:space="preserve">КРАСНОАРМЕЙСКОГО МУНИЦИПАЛЬНОГО РАЙОНА </w:t>
      </w:r>
    </w:p>
    <w:p w14:paraId="2C882D7A" w14:textId="77777777" w:rsidR="00BF699F" w:rsidRPr="00675EC1" w:rsidRDefault="00BF699F" w:rsidP="00BF699F">
      <w:pPr>
        <w:pStyle w:val="ConsPlusTitle"/>
        <w:jc w:val="center"/>
        <w:rPr>
          <w:rFonts w:ascii="PT Astra Serif" w:hAnsi="PT Astra Serif" w:cs="Times New Roman"/>
          <w:sz w:val="28"/>
          <w:szCs w:val="28"/>
        </w:rPr>
      </w:pPr>
      <w:r w:rsidRPr="00675EC1">
        <w:rPr>
          <w:rFonts w:ascii="PT Astra Serif" w:hAnsi="PT Astra Serif" w:cs="Times New Roman"/>
          <w:sz w:val="28"/>
          <w:szCs w:val="28"/>
        </w:rPr>
        <w:t>САРАТОВСКОЙ ОБЛАСТИ</w:t>
      </w:r>
    </w:p>
    <w:p w14:paraId="7F455C6F" w14:textId="77777777" w:rsidR="00BF699F" w:rsidRPr="00675EC1" w:rsidRDefault="00BF699F" w:rsidP="00BF699F">
      <w:pPr>
        <w:pStyle w:val="ConsPlusTitle"/>
        <w:jc w:val="center"/>
        <w:rPr>
          <w:rFonts w:ascii="PT Astra Serif" w:hAnsi="PT Astra Serif" w:cs="Times New Roman"/>
          <w:sz w:val="28"/>
          <w:szCs w:val="28"/>
        </w:rPr>
      </w:pPr>
    </w:p>
    <w:p w14:paraId="22F81A98" w14:textId="77777777" w:rsidR="00BF699F" w:rsidRPr="00675EC1" w:rsidRDefault="00BF699F" w:rsidP="00BF699F">
      <w:pPr>
        <w:pStyle w:val="ConsPlusTitle"/>
        <w:jc w:val="center"/>
        <w:rPr>
          <w:rFonts w:ascii="PT Astra Serif" w:hAnsi="PT Astra Serif" w:cs="Times New Roman"/>
          <w:sz w:val="28"/>
          <w:szCs w:val="28"/>
        </w:rPr>
      </w:pPr>
      <w:r w:rsidRPr="00675EC1">
        <w:rPr>
          <w:rFonts w:ascii="PT Astra Serif" w:hAnsi="PT Astra Serif" w:cs="Times New Roman"/>
          <w:sz w:val="28"/>
          <w:szCs w:val="28"/>
        </w:rPr>
        <w:t>ПОСТАНОВЛЕНИЕ</w:t>
      </w:r>
    </w:p>
    <w:p w14:paraId="2320EDE5" w14:textId="77777777" w:rsidR="00BF699F" w:rsidRPr="00675EC1" w:rsidRDefault="00BF699F" w:rsidP="00BF699F">
      <w:pPr>
        <w:pStyle w:val="ConsPlusTitle"/>
        <w:jc w:val="center"/>
        <w:rPr>
          <w:rFonts w:ascii="PT Astra Serif" w:hAnsi="PT Astra Serif" w:cs="Times New Roman"/>
          <w:sz w:val="28"/>
          <w:szCs w:val="28"/>
        </w:rPr>
      </w:pPr>
    </w:p>
    <w:tbl>
      <w:tblPr>
        <w:tblW w:w="5944" w:type="dxa"/>
        <w:tblInd w:w="108" w:type="dxa"/>
        <w:tblLook w:val="0000" w:firstRow="0" w:lastRow="0" w:firstColumn="0" w:lastColumn="0" w:noHBand="0" w:noVBand="0"/>
      </w:tblPr>
      <w:tblGrid>
        <w:gridCol w:w="906"/>
        <w:gridCol w:w="2496"/>
        <w:gridCol w:w="727"/>
        <w:gridCol w:w="1815"/>
      </w:tblGrid>
      <w:tr w:rsidR="00BF699F" w:rsidRPr="00675EC1" w14:paraId="2A09FC4C" w14:textId="77777777" w:rsidTr="0073085C">
        <w:trPr>
          <w:cantSplit/>
          <w:trHeight w:val="593"/>
        </w:trPr>
        <w:tc>
          <w:tcPr>
            <w:tcW w:w="906" w:type="dxa"/>
            <w:vMerge w:val="restart"/>
            <w:vAlign w:val="bottom"/>
          </w:tcPr>
          <w:p w14:paraId="41533844" w14:textId="77777777" w:rsidR="00BF699F" w:rsidRPr="00675EC1" w:rsidRDefault="00BF699F" w:rsidP="00646068">
            <w:pPr>
              <w:spacing w:after="0" w:line="240" w:lineRule="auto"/>
              <w:rPr>
                <w:rFonts w:ascii="PT Astra Serif" w:hAnsi="PT Astra Serif" w:cs="Times New Roman"/>
                <w:sz w:val="28"/>
                <w:szCs w:val="28"/>
              </w:rPr>
            </w:pPr>
            <w:r w:rsidRPr="00675EC1">
              <w:rPr>
                <w:rFonts w:ascii="PT Astra Serif" w:hAnsi="PT Astra Serif" w:cs="Times New Roman"/>
                <w:sz w:val="28"/>
                <w:szCs w:val="28"/>
              </w:rPr>
              <w:t>От</w:t>
            </w:r>
          </w:p>
        </w:tc>
        <w:tc>
          <w:tcPr>
            <w:tcW w:w="2496" w:type="dxa"/>
            <w:vMerge w:val="restart"/>
            <w:tcBorders>
              <w:bottom w:val="dotted" w:sz="4" w:space="0" w:color="auto"/>
            </w:tcBorders>
            <w:vAlign w:val="bottom"/>
          </w:tcPr>
          <w:p w14:paraId="30A26CE2" w14:textId="77777777" w:rsidR="00BF699F" w:rsidRPr="00675EC1" w:rsidRDefault="0073085C" w:rsidP="00646068">
            <w:pPr>
              <w:spacing w:after="0" w:line="240" w:lineRule="auto"/>
              <w:jc w:val="center"/>
              <w:rPr>
                <w:rFonts w:ascii="PT Astra Serif" w:hAnsi="PT Astra Serif" w:cs="Times New Roman"/>
                <w:sz w:val="28"/>
                <w:szCs w:val="28"/>
              </w:rPr>
            </w:pPr>
            <w:r w:rsidRPr="00675EC1">
              <w:rPr>
                <w:rFonts w:ascii="PT Astra Serif" w:hAnsi="PT Astra Serif" w:cs="Times New Roman"/>
                <w:sz w:val="28"/>
                <w:szCs w:val="28"/>
              </w:rPr>
              <w:t>12 декабря 2019г.</w:t>
            </w:r>
          </w:p>
        </w:tc>
        <w:tc>
          <w:tcPr>
            <w:tcW w:w="727" w:type="dxa"/>
            <w:vMerge w:val="restart"/>
            <w:vAlign w:val="bottom"/>
          </w:tcPr>
          <w:p w14:paraId="6237EE52" w14:textId="77777777" w:rsidR="00BF699F" w:rsidRPr="00675EC1" w:rsidRDefault="00BF699F" w:rsidP="00646068">
            <w:pPr>
              <w:spacing w:after="0" w:line="240" w:lineRule="auto"/>
              <w:jc w:val="center"/>
              <w:rPr>
                <w:rFonts w:ascii="PT Astra Serif" w:hAnsi="PT Astra Serif" w:cs="Times New Roman"/>
                <w:sz w:val="28"/>
                <w:szCs w:val="28"/>
              </w:rPr>
            </w:pPr>
            <w:r w:rsidRPr="00675EC1">
              <w:rPr>
                <w:rFonts w:ascii="PT Astra Serif" w:hAnsi="PT Astra Serif" w:cs="Times New Roman"/>
                <w:sz w:val="28"/>
                <w:szCs w:val="28"/>
              </w:rPr>
              <w:t>№</w:t>
            </w:r>
          </w:p>
        </w:tc>
        <w:tc>
          <w:tcPr>
            <w:tcW w:w="1815" w:type="dxa"/>
            <w:vMerge w:val="restart"/>
            <w:tcBorders>
              <w:bottom w:val="dotted" w:sz="4" w:space="0" w:color="auto"/>
            </w:tcBorders>
            <w:vAlign w:val="bottom"/>
          </w:tcPr>
          <w:p w14:paraId="16BE9FED" w14:textId="77777777" w:rsidR="00BF699F" w:rsidRPr="00675EC1" w:rsidRDefault="0073085C" w:rsidP="00646068">
            <w:pPr>
              <w:spacing w:after="0" w:line="240" w:lineRule="auto"/>
              <w:jc w:val="center"/>
              <w:rPr>
                <w:rFonts w:ascii="PT Astra Serif" w:hAnsi="PT Astra Serif" w:cs="Times New Roman"/>
                <w:sz w:val="28"/>
                <w:szCs w:val="28"/>
              </w:rPr>
            </w:pPr>
            <w:r w:rsidRPr="00675EC1">
              <w:rPr>
                <w:rFonts w:ascii="PT Astra Serif" w:hAnsi="PT Astra Serif" w:cs="Times New Roman"/>
                <w:sz w:val="28"/>
                <w:szCs w:val="28"/>
              </w:rPr>
              <w:t>973</w:t>
            </w:r>
          </w:p>
        </w:tc>
      </w:tr>
      <w:tr w:rsidR="00BF699F" w:rsidRPr="00675EC1" w14:paraId="40B9C5D0" w14:textId="77777777" w:rsidTr="0073085C">
        <w:trPr>
          <w:cantSplit/>
          <w:trHeight w:val="593"/>
        </w:trPr>
        <w:tc>
          <w:tcPr>
            <w:tcW w:w="906" w:type="dxa"/>
            <w:vMerge/>
            <w:vAlign w:val="bottom"/>
          </w:tcPr>
          <w:p w14:paraId="5C20C819" w14:textId="77777777" w:rsidR="00BF699F" w:rsidRPr="00675EC1" w:rsidRDefault="00BF699F" w:rsidP="00646068">
            <w:pPr>
              <w:spacing w:after="0" w:line="240" w:lineRule="auto"/>
              <w:jc w:val="center"/>
              <w:rPr>
                <w:rFonts w:ascii="PT Astra Serif" w:hAnsi="PT Astra Serif" w:cs="Times New Roman"/>
                <w:sz w:val="28"/>
                <w:szCs w:val="28"/>
              </w:rPr>
            </w:pPr>
          </w:p>
        </w:tc>
        <w:tc>
          <w:tcPr>
            <w:tcW w:w="2496" w:type="dxa"/>
            <w:vMerge/>
            <w:tcBorders>
              <w:bottom w:val="dotted" w:sz="4" w:space="0" w:color="auto"/>
            </w:tcBorders>
            <w:vAlign w:val="bottom"/>
          </w:tcPr>
          <w:p w14:paraId="70A954C6" w14:textId="77777777" w:rsidR="00BF699F" w:rsidRPr="00675EC1" w:rsidRDefault="00BF699F" w:rsidP="00646068">
            <w:pPr>
              <w:spacing w:after="0" w:line="240" w:lineRule="auto"/>
              <w:jc w:val="center"/>
              <w:rPr>
                <w:rFonts w:ascii="PT Astra Serif" w:hAnsi="PT Astra Serif" w:cs="Times New Roman"/>
                <w:sz w:val="28"/>
                <w:szCs w:val="28"/>
              </w:rPr>
            </w:pPr>
          </w:p>
        </w:tc>
        <w:tc>
          <w:tcPr>
            <w:tcW w:w="727" w:type="dxa"/>
            <w:vMerge/>
            <w:vAlign w:val="bottom"/>
          </w:tcPr>
          <w:p w14:paraId="2B262D23" w14:textId="77777777" w:rsidR="00BF699F" w:rsidRPr="00675EC1" w:rsidRDefault="00BF699F" w:rsidP="00646068">
            <w:pPr>
              <w:spacing w:after="0" w:line="240" w:lineRule="auto"/>
              <w:jc w:val="center"/>
              <w:rPr>
                <w:rFonts w:ascii="PT Astra Serif" w:hAnsi="PT Astra Serif" w:cs="Times New Roman"/>
                <w:sz w:val="28"/>
                <w:szCs w:val="28"/>
              </w:rPr>
            </w:pPr>
          </w:p>
        </w:tc>
        <w:tc>
          <w:tcPr>
            <w:tcW w:w="1815" w:type="dxa"/>
            <w:vMerge/>
            <w:tcBorders>
              <w:bottom w:val="dotted" w:sz="4" w:space="0" w:color="auto"/>
            </w:tcBorders>
            <w:vAlign w:val="bottom"/>
          </w:tcPr>
          <w:p w14:paraId="729E5F45" w14:textId="77777777" w:rsidR="00BF699F" w:rsidRPr="00675EC1" w:rsidRDefault="00BF699F" w:rsidP="00646068">
            <w:pPr>
              <w:spacing w:after="0" w:line="240" w:lineRule="auto"/>
              <w:jc w:val="center"/>
              <w:rPr>
                <w:rFonts w:ascii="PT Astra Serif" w:hAnsi="PT Astra Serif" w:cs="Times New Roman"/>
                <w:sz w:val="28"/>
                <w:szCs w:val="28"/>
              </w:rPr>
            </w:pPr>
          </w:p>
        </w:tc>
      </w:tr>
    </w:tbl>
    <w:p w14:paraId="31E69E32" w14:textId="77777777" w:rsidR="00BF699F" w:rsidRPr="00675EC1" w:rsidRDefault="00BF699F" w:rsidP="00BF699F">
      <w:pPr>
        <w:spacing w:after="0" w:line="240" w:lineRule="auto"/>
        <w:jc w:val="both"/>
        <w:rPr>
          <w:rFonts w:ascii="PT Astra Serif" w:hAnsi="PT Astra Serif" w:cs="Times New Roman"/>
          <w:bCs/>
        </w:rPr>
      </w:pPr>
      <w:r w:rsidRPr="00675EC1">
        <w:rPr>
          <w:rFonts w:ascii="PT Astra Serif" w:hAnsi="PT Astra Serif" w:cs="Times New Roman"/>
          <w:b/>
          <w:bCs/>
          <w:sz w:val="28"/>
          <w:szCs w:val="28"/>
        </w:rPr>
        <w:t xml:space="preserve">                                                        </w:t>
      </w:r>
      <w:proofErr w:type="spellStart"/>
      <w:r w:rsidRPr="00675EC1">
        <w:rPr>
          <w:rFonts w:ascii="PT Astra Serif" w:hAnsi="PT Astra Serif" w:cs="Times New Roman"/>
          <w:bCs/>
        </w:rPr>
        <w:t>г.Красноармейск</w:t>
      </w:r>
      <w:proofErr w:type="spellEnd"/>
      <w:r w:rsidRPr="00675EC1">
        <w:rPr>
          <w:rFonts w:ascii="PT Astra Serif" w:hAnsi="PT Astra Serif" w:cs="Times New Roman"/>
          <w:bCs/>
        </w:rPr>
        <w:t xml:space="preserve"> </w:t>
      </w:r>
    </w:p>
    <w:p w14:paraId="774FB1A3" w14:textId="77777777" w:rsidR="00216755" w:rsidRPr="00675EC1" w:rsidRDefault="00216755" w:rsidP="00216755">
      <w:pPr>
        <w:jc w:val="both"/>
        <w:rPr>
          <w:rFonts w:ascii="PT Astra Serif" w:hAnsi="PT Astra Serif" w:cs="Times New Roman"/>
          <w:b/>
          <w:color w:val="17365D" w:themeColor="text2" w:themeShade="BF"/>
          <w:sz w:val="28"/>
          <w:szCs w:val="28"/>
        </w:rPr>
      </w:pPr>
    </w:p>
    <w:tbl>
      <w:tblPr>
        <w:tblW w:w="5963" w:type="dxa"/>
        <w:tblInd w:w="108" w:type="dxa"/>
        <w:tblLook w:val="0000" w:firstRow="0" w:lastRow="0" w:firstColumn="0" w:lastColumn="0" w:noHBand="0" w:noVBand="0"/>
      </w:tblPr>
      <w:tblGrid>
        <w:gridCol w:w="5963"/>
      </w:tblGrid>
      <w:tr w:rsidR="00BF699F" w:rsidRPr="00675EC1" w14:paraId="171438C7" w14:textId="77777777" w:rsidTr="00646068">
        <w:trPr>
          <w:trHeight w:val="797"/>
        </w:trPr>
        <w:tc>
          <w:tcPr>
            <w:tcW w:w="5963" w:type="dxa"/>
          </w:tcPr>
          <w:p w14:paraId="475EB360" w14:textId="1F2226A1" w:rsidR="00BF699F" w:rsidRPr="00BA789B" w:rsidRDefault="00BF699F" w:rsidP="00BA789B">
            <w:pPr>
              <w:jc w:val="both"/>
              <w:rPr>
                <w:rFonts w:ascii="PT Astra Serif" w:hAnsi="PT Astra Serif" w:cs="Times New Roman"/>
                <w:color w:val="17365D" w:themeColor="text2" w:themeShade="BF"/>
                <w:sz w:val="28"/>
                <w:szCs w:val="28"/>
              </w:rPr>
            </w:pPr>
            <w:r w:rsidRPr="00675EC1">
              <w:rPr>
                <w:rFonts w:ascii="PT Astra Serif" w:hAnsi="PT Astra Serif" w:cs="Times New Roman"/>
                <w:sz w:val="28"/>
                <w:szCs w:val="28"/>
              </w:rPr>
              <w:t>Об утверждении административного регламента по предоставлению</w:t>
            </w:r>
            <w:r w:rsidR="000D6C66" w:rsidRPr="00675EC1">
              <w:rPr>
                <w:rFonts w:ascii="PT Astra Serif" w:hAnsi="PT Astra Serif" w:cs="Times New Roman"/>
                <w:sz w:val="28"/>
                <w:szCs w:val="28"/>
              </w:rPr>
              <w:t xml:space="preserve"> </w:t>
            </w:r>
            <w:r w:rsidRPr="00675EC1">
              <w:rPr>
                <w:rFonts w:ascii="PT Astra Serif" w:hAnsi="PT Astra Serif" w:cs="Times New Roman"/>
                <w:sz w:val="28"/>
                <w:szCs w:val="28"/>
              </w:rPr>
              <w:t xml:space="preserve">муниципальной услуги </w:t>
            </w:r>
            <w:bookmarkStart w:id="0" w:name="_Hlk162524818"/>
            <w:r w:rsidR="009447BF" w:rsidRPr="00675EC1">
              <w:rPr>
                <w:rFonts w:ascii="PT Astra Serif" w:hAnsi="PT Astra Serif" w:cs="Times New Roman"/>
                <w:sz w:val="28"/>
                <w:szCs w:val="28"/>
              </w:rPr>
              <w:t>«Принятие решения о переводе жилого помещения в нежилое помещение и нежилого помещения в жилое помещение»</w:t>
            </w:r>
            <w:r w:rsidR="00BA789B" w:rsidRPr="00675EC1">
              <w:rPr>
                <w:rFonts w:ascii="PT Astra Serif" w:hAnsi="PT Astra Serif" w:cs="Times New Roman"/>
                <w:color w:val="17365D" w:themeColor="text2" w:themeShade="BF"/>
                <w:sz w:val="28"/>
                <w:szCs w:val="28"/>
              </w:rPr>
              <w:t xml:space="preserve"> </w:t>
            </w:r>
            <w:bookmarkStart w:id="1" w:name="_Hlk162525086"/>
            <w:bookmarkEnd w:id="0"/>
            <w:r w:rsidR="00BA789B" w:rsidRPr="001A1961">
              <w:rPr>
                <w:rFonts w:ascii="PT Astra Serif" w:hAnsi="PT Astra Serif" w:cs="Times New Roman"/>
                <w:color w:val="17365D" w:themeColor="text2" w:themeShade="BF"/>
                <w:sz w:val="24"/>
                <w:szCs w:val="24"/>
              </w:rPr>
              <w:t>(с изменениями от 24 декабря 2020г №842, 26 апреля 2022 г. №354</w:t>
            </w:r>
            <w:r w:rsidR="008673AF">
              <w:rPr>
                <w:rFonts w:ascii="PT Astra Serif" w:hAnsi="PT Astra Serif" w:cs="Times New Roman"/>
                <w:color w:val="17365D" w:themeColor="text2" w:themeShade="BF"/>
                <w:sz w:val="24"/>
                <w:szCs w:val="24"/>
              </w:rPr>
              <w:t xml:space="preserve">, </w:t>
            </w:r>
            <w:bookmarkStart w:id="2" w:name="_Hlk165047533"/>
            <w:r w:rsidR="008673AF">
              <w:rPr>
                <w:rFonts w:ascii="PT Astra Serif" w:hAnsi="PT Astra Serif" w:cs="Times New Roman"/>
                <w:color w:val="17365D" w:themeColor="text2" w:themeShade="BF"/>
                <w:sz w:val="24"/>
                <w:szCs w:val="24"/>
              </w:rPr>
              <w:t>11 апреля 2024г. № 297</w:t>
            </w:r>
            <w:r w:rsidR="00BA789B" w:rsidRPr="001A1961">
              <w:rPr>
                <w:rFonts w:ascii="PT Astra Serif" w:hAnsi="PT Astra Serif" w:cs="Times New Roman"/>
                <w:color w:val="17365D" w:themeColor="text2" w:themeShade="BF"/>
                <w:sz w:val="24"/>
                <w:szCs w:val="24"/>
              </w:rPr>
              <w:t>)</w:t>
            </w:r>
            <w:bookmarkEnd w:id="1"/>
            <w:bookmarkEnd w:id="2"/>
          </w:p>
        </w:tc>
      </w:tr>
    </w:tbl>
    <w:p w14:paraId="7DD2E808" w14:textId="77777777" w:rsidR="00BF699F" w:rsidRPr="00675EC1" w:rsidRDefault="00BF699F" w:rsidP="00BF699F">
      <w:pPr>
        <w:pStyle w:val="a9"/>
        <w:jc w:val="both"/>
        <w:rPr>
          <w:rFonts w:ascii="PT Astra Serif" w:hAnsi="PT Astra Serif"/>
          <w:sz w:val="28"/>
          <w:szCs w:val="28"/>
        </w:rPr>
      </w:pPr>
    </w:p>
    <w:p w14:paraId="1F1C6E86" w14:textId="77777777" w:rsidR="00BF699F" w:rsidRPr="00675EC1" w:rsidRDefault="00BF699F" w:rsidP="00BF699F">
      <w:pPr>
        <w:pStyle w:val="a9"/>
        <w:ind w:firstLine="709"/>
        <w:jc w:val="both"/>
        <w:rPr>
          <w:rFonts w:ascii="PT Astra Serif" w:hAnsi="PT Astra Serif"/>
          <w:sz w:val="28"/>
          <w:szCs w:val="28"/>
        </w:rPr>
      </w:pPr>
      <w:r w:rsidRPr="00675EC1">
        <w:rPr>
          <w:rFonts w:ascii="PT Astra Serif" w:hAnsi="PT Astra Serif"/>
          <w:sz w:val="28"/>
          <w:szCs w:val="28"/>
        </w:rPr>
        <w:t xml:space="preserve">В соответствии  с Жилищным кодексом Российской Федерации, Федеральным законом от 27.07.2010 г. № 210-ФЗ «Об организации предоставления государственных и муниципальных услуг», Уставом Красноармейского муниципального района, администрация Красноармейского муниципального района  </w:t>
      </w:r>
      <w:r w:rsidR="000D6C66" w:rsidRPr="00675EC1">
        <w:rPr>
          <w:rFonts w:ascii="PT Astra Serif" w:hAnsi="PT Astra Serif"/>
          <w:sz w:val="28"/>
          <w:szCs w:val="28"/>
        </w:rPr>
        <w:t>ПОСТАНОВЛЯЕТ</w:t>
      </w:r>
      <w:r w:rsidRPr="00675EC1">
        <w:rPr>
          <w:rFonts w:ascii="PT Astra Serif" w:hAnsi="PT Astra Serif"/>
          <w:sz w:val="28"/>
          <w:szCs w:val="28"/>
        </w:rPr>
        <w:t>:</w:t>
      </w:r>
    </w:p>
    <w:p w14:paraId="20C8C8A6" w14:textId="77777777" w:rsidR="00BF699F" w:rsidRPr="00675EC1" w:rsidRDefault="00BF699F" w:rsidP="00BF699F">
      <w:pPr>
        <w:pStyle w:val="ConsPlusTitle"/>
        <w:ind w:firstLine="709"/>
        <w:jc w:val="both"/>
        <w:rPr>
          <w:rFonts w:ascii="PT Astra Serif" w:hAnsi="PT Astra Serif" w:cs="Times New Roman"/>
          <w:b w:val="0"/>
          <w:sz w:val="28"/>
          <w:szCs w:val="28"/>
        </w:rPr>
      </w:pPr>
      <w:r w:rsidRPr="00675EC1">
        <w:rPr>
          <w:rFonts w:ascii="PT Astra Serif" w:hAnsi="PT Astra Serif" w:cs="Times New Roman"/>
          <w:b w:val="0"/>
          <w:sz w:val="28"/>
          <w:szCs w:val="28"/>
        </w:rPr>
        <w:t xml:space="preserve">1. Утвердить  административный регламент </w:t>
      </w:r>
      <w:r w:rsidRPr="00675EC1">
        <w:rPr>
          <w:rFonts w:ascii="PT Astra Serif" w:hAnsi="PT Astra Serif"/>
          <w:b w:val="0"/>
          <w:sz w:val="28"/>
          <w:szCs w:val="28"/>
        </w:rPr>
        <w:t>по предоставлению муниципальной услуги</w:t>
      </w:r>
      <w:r w:rsidRPr="00675EC1">
        <w:rPr>
          <w:rFonts w:ascii="PT Astra Serif" w:hAnsi="PT Astra Serif" w:cs="Times New Roman"/>
          <w:b w:val="0"/>
          <w:sz w:val="28"/>
          <w:szCs w:val="28"/>
        </w:rPr>
        <w:t xml:space="preserve"> </w:t>
      </w:r>
      <w:r w:rsidR="009447BF" w:rsidRPr="00675EC1">
        <w:rPr>
          <w:rFonts w:ascii="PT Astra Serif" w:hAnsi="PT Astra Serif" w:cs="Times New Roman"/>
          <w:b w:val="0"/>
          <w:sz w:val="28"/>
          <w:szCs w:val="28"/>
        </w:rPr>
        <w:t xml:space="preserve">«Принятие решения о переводе жилого помещения в нежилое помещение и нежилого помещения в жилое помещение», </w:t>
      </w:r>
      <w:r w:rsidRPr="00675EC1">
        <w:rPr>
          <w:rFonts w:ascii="PT Astra Serif" w:hAnsi="PT Astra Serif" w:cs="Times New Roman"/>
          <w:b w:val="0"/>
          <w:sz w:val="28"/>
          <w:szCs w:val="28"/>
        </w:rPr>
        <w:t xml:space="preserve">согласно приложению.  </w:t>
      </w:r>
    </w:p>
    <w:p w14:paraId="51C64419" w14:textId="77777777" w:rsidR="00BF699F" w:rsidRPr="00675EC1" w:rsidRDefault="00BF699F" w:rsidP="00BF699F">
      <w:pPr>
        <w:pStyle w:val="a9"/>
        <w:ind w:firstLine="709"/>
        <w:jc w:val="both"/>
        <w:rPr>
          <w:rFonts w:ascii="PT Astra Serif" w:hAnsi="PT Astra Serif"/>
          <w:sz w:val="28"/>
          <w:szCs w:val="28"/>
        </w:rPr>
      </w:pPr>
      <w:r w:rsidRPr="00675EC1">
        <w:rPr>
          <w:rFonts w:ascii="PT Astra Serif" w:hAnsi="PT Astra Serif"/>
          <w:sz w:val="28"/>
          <w:szCs w:val="28"/>
        </w:rPr>
        <w:t>2. Считать утратившими силу постановления администрации Красноармейского муниципального района:</w:t>
      </w:r>
    </w:p>
    <w:p w14:paraId="3E2F4AF9" w14:textId="77777777" w:rsidR="00246752" w:rsidRPr="00675EC1" w:rsidRDefault="007C260C" w:rsidP="00246752">
      <w:pPr>
        <w:pStyle w:val="ConsPlusTitle"/>
        <w:numPr>
          <w:ilvl w:val="0"/>
          <w:numId w:val="3"/>
        </w:numPr>
        <w:ind w:left="0" w:firstLine="1113"/>
        <w:jc w:val="both"/>
        <w:rPr>
          <w:rFonts w:ascii="PT Astra Serif" w:hAnsi="PT Astra Serif" w:cs="Times New Roman"/>
          <w:b w:val="0"/>
          <w:sz w:val="28"/>
          <w:szCs w:val="28"/>
        </w:rPr>
      </w:pPr>
      <w:r w:rsidRPr="00675EC1">
        <w:rPr>
          <w:rFonts w:ascii="PT Astra Serif" w:hAnsi="PT Astra Serif"/>
          <w:b w:val="0"/>
          <w:sz w:val="28"/>
          <w:szCs w:val="28"/>
        </w:rPr>
        <w:t>от 17.03.2016</w:t>
      </w:r>
      <w:r w:rsidR="001A30A4" w:rsidRPr="00675EC1">
        <w:rPr>
          <w:rFonts w:ascii="PT Astra Serif" w:hAnsi="PT Astra Serif"/>
          <w:b w:val="0"/>
          <w:sz w:val="28"/>
          <w:szCs w:val="28"/>
        </w:rPr>
        <w:t xml:space="preserve">г. № </w:t>
      </w:r>
      <w:r w:rsidRPr="00675EC1">
        <w:rPr>
          <w:rFonts w:ascii="PT Astra Serif" w:hAnsi="PT Astra Serif"/>
          <w:b w:val="0"/>
          <w:sz w:val="28"/>
          <w:szCs w:val="28"/>
        </w:rPr>
        <w:t>186</w:t>
      </w:r>
      <w:r w:rsidR="001A30A4" w:rsidRPr="00675EC1">
        <w:rPr>
          <w:rFonts w:ascii="PT Astra Serif" w:hAnsi="PT Astra Serif"/>
          <w:sz w:val="28"/>
          <w:szCs w:val="28"/>
        </w:rPr>
        <w:t xml:space="preserve"> </w:t>
      </w:r>
      <w:r w:rsidR="005018EB" w:rsidRPr="00675EC1">
        <w:rPr>
          <w:rFonts w:ascii="PT Astra Serif" w:hAnsi="PT Astra Serif"/>
          <w:sz w:val="28"/>
          <w:szCs w:val="28"/>
        </w:rPr>
        <w:t>«</w:t>
      </w:r>
      <w:r w:rsidR="001A30A4" w:rsidRPr="00675EC1">
        <w:rPr>
          <w:rFonts w:ascii="PT Astra Serif" w:hAnsi="PT Astra Serif" w:cs="Times New Roman"/>
          <w:b w:val="0"/>
          <w:sz w:val="28"/>
          <w:szCs w:val="28"/>
        </w:rPr>
        <w:t>Об утверждении административного регламента по предоставлению</w:t>
      </w:r>
      <w:r w:rsidR="005018EB" w:rsidRPr="00675EC1">
        <w:rPr>
          <w:rFonts w:ascii="PT Astra Serif" w:hAnsi="PT Astra Serif" w:cs="Times New Roman"/>
          <w:b w:val="0"/>
          <w:sz w:val="28"/>
          <w:szCs w:val="28"/>
        </w:rPr>
        <w:t xml:space="preserve"> </w:t>
      </w:r>
      <w:r w:rsidR="001A30A4" w:rsidRPr="00675EC1">
        <w:rPr>
          <w:rFonts w:ascii="PT Astra Serif" w:hAnsi="PT Astra Serif" w:cs="Times New Roman"/>
          <w:b w:val="0"/>
          <w:sz w:val="28"/>
          <w:szCs w:val="28"/>
        </w:rPr>
        <w:t>муниципальной услуги «Принятие решения о переводе жилого помещения в нежилое помещение и нежилого помещения в жилое помещение</w:t>
      </w:r>
      <w:r w:rsidRPr="00675EC1">
        <w:rPr>
          <w:rFonts w:ascii="PT Astra Serif" w:hAnsi="PT Astra Serif" w:cs="Times New Roman"/>
          <w:b w:val="0"/>
          <w:sz w:val="28"/>
          <w:szCs w:val="28"/>
        </w:rPr>
        <w:t>» в новой редакции</w:t>
      </w:r>
      <w:r w:rsidR="001A30A4" w:rsidRPr="00675EC1">
        <w:rPr>
          <w:rFonts w:ascii="PT Astra Serif" w:hAnsi="PT Astra Serif" w:cs="Times New Roman"/>
          <w:b w:val="0"/>
          <w:sz w:val="28"/>
          <w:szCs w:val="28"/>
        </w:rPr>
        <w:t>»</w:t>
      </w:r>
      <w:r w:rsidR="00BF699F" w:rsidRPr="00675EC1">
        <w:rPr>
          <w:rFonts w:ascii="PT Astra Serif" w:hAnsi="PT Astra Serif"/>
          <w:b w:val="0"/>
          <w:sz w:val="28"/>
          <w:szCs w:val="28"/>
        </w:rPr>
        <w:t xml:space="preserve">; </w:t>
      </w:r>
    </w:p>
    <w:p w14:paraId="375C0EC5" w14:textId="77777777" w:rsidR="00246752" w:rsidRPr="00675EC1" w:rsidRDefault="00BF699F" w:rsidP="00246752">
      <w:pPr>
        <w:pStyle w:val="ConsPlusTitle"/>
        <w:numPr>
          <w:ilvl w:val="0"/>
          <w:numId w:val="3"/>
        </w:numPr>
        <w:ind w:left="0" w:firstLine="1113"/>
        <w:jc w:val="both"/>
        <w:rPr>
          <w:rFonts w:ascii="PT Astra Serif" w:hAnsi="PT Astra Serif" w:cs="Times New Roman"/>
          <w:b w:val="0"/>
          <w:sz w:val="28"/>
          <w:szCs w:val="28"/>
        </w:rPr>
      </w:pPr>
      <w:r w:rsidRPr="00675EC1">
        <w:rPr>
          <w:rFonts w:ascii="PT Astra Serif" w:hAnsi="PT Astra Serif"/>
          <w:b w:val="0"/>
          <w:sz w:val="28"/>
          <w:szCs w:val="28"/>
        </w:rPr>
        <w:t xml:space="preserve">от </w:t>
      </w:r>
      <w:r w:rsidR="00767BE0" w:rsidRPr="00675EC1">
        <w:rPr>
          <w:rFonts w:ascii="PT Astra Serif" w:hAnsi="PT Astra Serif"/>
          <w:b w:val="0"/>
          <w:sz w:val="28"/>
          <w:szCs w:val="28"/>
        </w:rPr>
        <w:t>03.03.2017г. № 135</w:t>
      </w:r>
      <w:r w:rsidRPr="00675EC1">
        <w:rPr>
          <w:rFonts w:ascii="PT Astra Serif" w:hAnsi="PT Astra Serif"/>
          <w:b w:val="0"/>
          <w:sz w:val="28"/>
          <w:szCs w:val="28"/>
        </w:rPr>
        <w:t xml:space="preserve"> «О внесении изменений в административный регламент по предоставлению муниципальной услуги </w:t>
      </w:r>
      <w:r w:rsidR="001A7C0A" w:rsidRPr="00675EC1">
        <w:rPr>
          <w:rFonts w:ascii="PT Astra Serif" w:hAnsi="PT Astra Serif" w:cs="Times New Roman"/>
          <w:b w:val="0"/>
          <w:sz w:val="28"/>
          <w:szCs w:val="28"/>
        </w:rPr>
        <w:t>«Принятие решения о переводе жилого помещения в нежилое помещение и нежилого помещения в жилое помещение»</w:t>
      </w:r>
      <w:r w:rsidR="00D6535E" w:rsidRPr="00675EC1">
        <w:rPr>
          <w:rFonts w:ascii="PT Astra Serif" w:hAnsi="PT Astra Serif" w:cs="Times New Roman"/>
          <w:b w:val="0"/>
          <w:sz w:val="28"/>
          <w:szCs w:val="28"/>
        </w:rPr>
        <w:t>;</w:t>
      </w:r>
    </w:p>
    <w:p w14:paraId="61AF6D03" w14:textId="77777777" w:rsidR="00BF699F" w:rsidRPr="00675EC1" w:rsidRDefault="00BF699F" w:rsidP="00246752">
      <w:pPr>
        <w:pStyle w:val="ConsPlusTitle"/>
        <w:numPr>
          <w:ilvl w:val="0"/>
          <w:numId w:val="3"/>
        </w:numPr>
        <w:ind w:left="0" w:firstLine="1113"/>
        <w:jc w:val="both"/>
        <w:rPr>
          <w:rFonts w:ascii="PT Astra Serif" w:hAnsi="PT Astra Serif" w:cs="Times New Roman"/>
          <w:b w:val="0"/>
          <w:sz w:val="28"/>
          <w:szCs w:val="28"/>
        </w:rPr>
      </w:pPr>
      <w:r w:rsidRPr="00675EC1">
        <w:rPr>
          <w:rFonts w:ascii="PT Astra Serif" w:hAnsi="PT Astra Serif"/>
          <w:b w:val="0"/>
          <w:sz w:val="28"/>
          <w:szCs w:val="28"/>
        </w:rPr>
        <w:t xml:space="preserve">от </w:t>
      </w:r>
      <w:r w:rsidR="00131E1C" w:rsidRPr="00675EC1">
        <w:rPr>
          <w:rFonts w:ascii="PT Astra Serif" w:hAnsi="PT Astra Serif"/>
          <w:b w:val="0"/>
          <w:sz w:val="28"/>
          <w:szCs w:val="28"/>
        </w:rPr>
        <w:t>26.12</w:t>
      </w:r>
      <w:r w:rsidRPr="00675EC1">
        <w:rPr>
          <w:rFonts w:ascii="PT Astra Serif" w:hAnsi="PT Astra Serif"/>
          <w:b w:val="0"/>
          <w:sz w:val="28"/>
          <w:szCs w:val="28"/>
        </w:rPr>
        <w:t>.201</w:t>
      </w:r>
      <w:r w:rsidR="00131E1C" w:rsidRPr="00675EC1">
        <w:rPr>
          <w:rFonts w:ascii="PT Astra Serif" w:hAnsi="PT Astra Serif"/>
          <w:b w:val="0"/>
          <w:sz w:val="28"/>
          <w:szCs w:val="28"/>
        </w:rPr>
        <w:t>8г. № 876</w:t>
      </w:r>
      <w:r w:rsidRPr="00675EC1">
        <w:rPr>
          <w:rFonts w:ascii="PT Astra Serif" w:hAnsi="PT Astra Serif"/>
          <w:b w:val="0"/>
          <w:sz w:val="28"/>
          <w:szCs w:val="28"/>
        </w:rPr>
        <w:t xml:space="preserve"> </w:t>
      </w:r>
      <w:r w:rsidR="00D6535E" w:rsidRPr="00675EC1">
        <w:rPr>
          <w:rFonts w:ascii="PT Astra Serif" w:hAnsi="PT Astra Serif"/>
          <w:b w:val="0"/>
          <w:sz w:val="28"/>
          <w:szCs w:val="28"/>
        </w:rPr>
        <w:t xml:space="preserve">«О внесении изменений в административный </w:t>
      </w:r>
      <w:r w:rsidR="00D6535E" w:rsidRPr="00675EC1">
        <w:rPr>
          <w:rFonts w:ascii="PT Astra Serif" w:hAnsi="PT Astra Serif"/>
          <w:b w:val="0"/>
          <w:sz w:val="28"/>
          <w:szCs w:val="28"/>
        </w:rPr>
        <w:lastRenderedPageBreak/>
        <w:t xml:space="preserve">регламент по предоставлению муниципальной услуги </w:t>
      </w:r>
      <w:r w:rsidR="00D6535E" w:rsidRPr="00675EC1">
        <w:rPr>
          <w:rFonts w:ascii="PT Astra Serif" w:hAnsi="PT Astra Serif" w:cs="Times New Roman"/>
          <w:b w:val="0"/>
          <w:sz w:val="28"/>
          <w:szCs w:val="28"/>
        </w:rPr>
        <w:t>«Принятие решения о переводе жилого помещения в нежилое помещение и нежилого помещения в жилое помещение»</w:t>
      </w:r>
      <w:r w:rsidR="00246752" w:rsidRPr="00675EC1">
        <w:rPr>
          <w:rFonts w:ascii="PT Astra Serif" w:hAnsi="PT Astra Serif" w:cs="Times New Roman"/>
          <w:b w:val="0"/>
          <w:sz w:val="28"/>
          <w:szCs w:val="28"/>
        </w:rPr>
        <w:t>.</w:t>
      </w:r>
    </w:p>
    <w:p w14:paraId="21F5F6F1" w14:textId="77777777" w:rsidR="00BF699F" w:rsidRPr="00675EC1" w:rsidRDefault="00BF699F" w:rsidP="00BF699F">
      <w:pPr>
        <w:pStyle w:val="ConsPlusTitle"/>
        <w:ind w:firstLine="709"/>
        <w:jc w:val="both"/>
        <w:rPr>
          <w:rFonts w:ascii="PT Astra Serif" w:hAnsi="PT Astra Serif" w:cs="Times New Roman"/>
          <w:b w:val="0"/>
          <w:sz w:val="28"/>
          <w:szCs w:val="28"/>
        </w:rPr>
      </w:pPr>
      <w:r w:rsidRPr="00675EC1">
        <w:rPr>
          <w:rFonts w:ascii="PT Astra Serif" w:hAnsi="PT Astra Serif" w:cs="Times New Roman"/>
          <w:b w:val="0"/>
          <w:sz w:val="28"/>
          <w:szCs w:val="28"/>
        </w:rPr>
        <w:t>3. Организационно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«Интернет».</w:t>
      </w:r>
    </w:p>
    <w:p w14:paraId="740F2FC6" w14:textId="77777777" w:rsidR="00BF699F" w:rsidRPr="00675EC1" w:rsidRDefault="00BF699F" w:rsidP="00BF699F">
      <w:pPr>
        <w:pStyle w:val="ConsPlusTitle"/>
        <w:ind w:firstLine="709"/>
        <w:jc w:val="both"/>
        <w:rPr>
          <w:rFonts w:ascii="PT Astra Serif" w:hAnsi="PT Astra Serif" w:cs="Times New Roman"/>
          <w:b w:val="0"/>
          <w:sz w:val="28"/>
          <w:szCs w:val="28"/>
        </w:rPr>
      </w:pPr>
      <w:r w:rsidRPr="00675EC1">
        <w:rPr>
          <w:rFonts w:ascii="PT Astra Serif" w:hAnsi="PT Astra Serif" w:cs="Times New Roman"/>
          <w:b w:val="0"/>
          <w:sz w:val="28"/>
          <w:szCs w:val="28"/>
        </w:rPr>
        <w:t>4.  Настоящее постановление вступает в силу со дня его официального опубликования (</w:t>
      </w:r>
      <w:proofErr w:type="spellStart"/>
      <w:r w:rsidRPr="00675EC1">
        <w:rPr>
          <w:rFonts w:ascii="PT Astra Serif" w:hAnsi="PT Astra Serif" w:cs="Times New Roman"/>
          <w:b w:val="0"/>
          <w:sz w:val="28"/>
          <w:szCs w:val="28"/>
        </w:rPr>
        <w:t>обнородования</w:t>
      </w:r>
      <w:proofErr w:type="spellEnd"/>
      <w:r w:rsidRPr="00675EC1">
        <w:rPr>
          <w:rFonts w:ascii="PT Astra Serif" w:hAnsi="PT Astra Serif" w:cs="Times New Roman"/>
          <w:b w:val="0"/>
          <w:sz w:val="28"/>
          <w:szCs w:val="28"/>
        </w:rPr>
        <w:t>).</w:t>
      </w:r>
    </w:p>
    <w:p w14:paraId="05A8AFED" w14:textId="77777777" w:rsidR="00BF699F" w:rsidRPr="00675EC1" w:rsidRDefault="00646068" w:rsidP="00BF699F">
      <w:pPr>
        <w:pStyle w:val="ConsPlusTitle"/>
        <w:ind w:firstLine="709"/>
        <w:jc w:val="both"/>
        <w:rPr>
          <w:rFonts w:ascii="PT Astra Serif" w:hAnsi="PT Astra Serif" w:cs="Times New Roman"/>
          <w:b w:val="0"/>
          <w:sz w:val="28"/>
          <w:szCs w:val="28"/>
        </w:rPr>
      </w:pPr>
      <w:r w:rsidRPr="00675EC1">
        <w:rPr>
          <w:rFonts w:ascii="PT Astra Serif" w:hAnsi="PT Astra Serif" w:cs="Times New Roman"/>
          <w:b w:val="0"/>
          <w:sz w:val="28"/>
          <w:szCs w:val="28"/>
        </w:rPr>
        <w:t>5</w:t>
      </w:r>
      <w:r w:rsidR="00BF699F" w:rsidRPr="00675EC1">
        <w:rPr>
          <w:rFonts w:ascii="PT Astra Serif" w:hAnsi="PT Astra Serif" w:cs="Times New Roman"/>
          <w:b w:val="0"/>
          <w:sz w:val="28"/>
          <w:szCs w:val="28"/>
        </w:rPr>
        <w:t xml:space="preserve">.  Контроль за исполнением настоящего постановления возложить на руководителя аппарата администрации  Красноармейского муниципального района, </w:t>
      </w:r>
      <w:proofErr w:type="spellStart"/>
      <w:r w:rsidR="00BF699F" w:rsidRPr="00675EC1">
        <w:rPr>
          <w:rFonts w:ascii="PT Astra Serif" w:hAnsi="PT Astra Serif" w:cs="Times New Roman"/>
          <w:b w:val="0"/>
          <w:sz w:val="28"/>
          <w:szCs w:val="28"/>
        </w:rPr>
        <w:t>Всемирнова</w:t>
      </w:r>
      <w:proofErr w:type="spellEnd"/>
      <w:r w:rsidR="00BF699F" w:rsidRPr="00675EC1">
        <w:rPr>
          <w:rFonts w:ascii="PT Astra Serif" w:hAnsi="PT Astra Serif" w:cs="Times New Roman"/>
          <w:b w:val="0"/>
          <w:sz w:val="28"/>
          <w:szCs w:val="28"/>
        </w:rPr>
        <w:t xml:space="preserve"> С.В.   </w:t>
      </w:r>
    </w:p>
    <w:p w14:paraId="3371C747" w14:textId="77777777" w:rsidR="00BF699F" w:rsidRPr="00675EC1" w:rsidRDefault="00BF699F" w:rsidP="00BF699F">
      <w:pPr>
        <w:pStyle w:val="ConsPlusTitle"/>
        <w:jc w:val="both"/>
        <w:rPr>
          <w:rFonts w:ascii="PT Astra Serif" w:hAnsi="PT Astra Serif" w:cs="Times New Roman"/>
          <w:b w:val="0"/>
          <w:sz w:val="28"/>
          <w:szCs w:val="28"/>
        </w:rPr>
      </w:pPr>
    </w:p>
    <w:p w14:paraId="2EF6C0C4" w14:textId="77777777" w:rsidR="00BF699F" w:rsidRPr="00675EC1" w:rsidRDefault="00BF699F" w:rsidP="00BF699F">
      <w:pPr>
        <w:pStyle w:val="a9"/>
        <w:jc w:val="both"/>
        <w:rPr>
          <w:rFonts w:ascii="PT Astra Serif" w:hAnsi="PT Astra Serif"/>
          <w:b/>
          <w:sz w:val="28"/>
          <w:szCs w:val="28"/>
        </w:rPr>
      </w:pPr>
      <w:r w:rsidRPr="00675EC1">
        <w:rPr>
          <w:rFonts w:ascii="PT Astra Serif" w:hAnsi="PT Astra Serif"/>
          <w:sz w:val="28"/>
          <w:szCs w:val="28"/>
        </w:rPr>
        <w:tab/>
        <w:t xml:space="preserve"> </w:t>
      </w:r>
    </w:p>
    <w:p w14:paraId="4B4DEE1A" w14:textId="77777777" w:rsidR="00BF699F" w:rsidRPr="00675EC1" w:rsidRDefault="00BF699F" w:rsidP="00BF699F">
      <w:pPr>
        <w:pStyle w:val="ConsPlusTitle"/>
        <w:jc w:val="both"/>
        <w:rPr>
          <w:rFonts w:ascii="PT Astra Serif" w:hAnsi="PT Astra Serif" w:cs="Times New Roman"/>
          <w:b w:val="0"/>
          <w:sz w:val="28"/>
          <w:szCs w:val="28"/>
        </w:rPr>
      </w:pPr>
    </w:p>
    <w:p w14:paraId="07B43F8E" w14:textId="77777777" w:rsidR="00BF699F" w:rsidRPr="00675EC1" w:rsidRDefault="00BF699F" w:rsidP="00BF699F">
      <w:pPr>
        <w:pStyle w:val="ConsPlusTitle"/>
        <w:jc w:val="both"/>
        <w:rPr>
          <w:rFonts w:ascii="PT Astra Serif" w:hAnsi="PT Astra Serif" w:cs="Times New Roman"/>
          <w:b w:val="0"/>
          <w:sz w:val="28"/>
          <w:szCs w:val="28"/>
        </w:rPr>
      </w:pPr>
    </w:p>
    <w:p w14:paraId="28F6D17A" w14:textId="77777777" w:rsidR="00BF699F" w:rsidRPr="00675EC1" w:rsidRDefault="00BF699F" w:rsidP="00BF699F">
      <w:pPr>
        <w:pStyle w:val="ConsPlusTitle"/>
        <w:jc w:val="both"/>
        <w:rPr>
          <w:rFonts w:ascii="PT Astra Serif" w:hAnsi="PT Astra Serif" w:cs="Times New Roman"/>
          <w:b w:val="0"/>
          <w:sz w:val="28"/>
          <w:szCs w:val="28"/>
        </w:rPr>
      </w:pPr>
      <w:r w:rsidRPr="00675EC1">
        <w:rPr>
          <w:rFonts w:ascii="PT Astra Serif" w:hAnsi="PT Astra Serif" w:cs="Times New Roman"/>
          <w:b w:val="0"/>
          <w:sz w:val="28"/>
          <w:szCs w:val="28"/>
        </w:rPr>
        <w:t xml:space="preserve">Глава Красноармейского </w:t>
      </w:r>
    </w:p>
    <w:p w14:paraId="1FCEF337" w14:textId="77777777" w:rsidR="00BF699F" w:rsidRPr="00675EC1" w:rsidRDefault="00BF699F" w:rsidP="00BF699F">
      <w:pPr>
        <w:pStyle w:val="ConsPlusTitle"/>
        <w:jc w:val="both"/>
        <w:rPr>
          <w:rFonts w:ascii="PT Astra Serif" w:hAnsi="PT Astra Serif" w:cs="Times New Roman"/>
          <w:b w:val="0"/>
          <w:sz w:val="28"/>
          <w:szCs w:val="28"/>
        </w:rPr>
      </w:pPr>
      <w:r w:rsidRPr="00675EC1">
        <w:rPr>
          <w:rFonts w:ascii="PT Astra Serif" w:hAnsi="PT Astra Serif" w:cs="Times New Roman"/>
          <w:b w:val="0"/>
          <w:sz w:val="28"/>
          <w:szCs w:val="28"/>
        </w:rPr>
        <w:t xml:space="preserve">муниципального района                                                                          А.В. </w:t>
      </w:r>
      <w:proofErr w:type="spellStart"/>
      <w:r w:rsidRPr="00675EC1">
        <w:rPr>
          <w:rFonts w:ascii="PT Astra Serif" w:hAnsi="PT Astra Serif" w:cs="Times New Roman"/>
          <w:b w:val="0"/>
          <w:sz w:val="28"/>
          <w:szCs w:val="28"/>
        </w:rPr>
        <w:t>Петаев</w:t>
      </w:r>
      <w:proofErr w:type="spellEnd"/>
      <w:r w:rsidRPr="00675EC1">
        <w:rPr>
          <w:rFonts w:ascii="PT Astra Serif" w:hAnsi="PT Astra Serif" w:cs="Times New Roman"/>
          <w:b w:val="0"/>
          <w:sz w:val="28"/>
          <w:szCs w:val="28"/>
        </w:rPr>
        <w:t xml:space="preserve">   </w:t>
      </w:r>
    </w:p>
    <w:p w14:paraId="615539CE" w14:textId="77777777" w:rsidR="00BF699F" w:rsidRPr="00675EC1" w:rsidRDefault="00BF699F" w:rsidP="00BF699F">
      <w:pPr>
        <w:pStyle w:val="ConsPlusTitle"/>
        <w:jc w:val="center"/>
        <w:rPr>
          <w:rFonts w:ascii="PT Astra Serif" w:hAnsi="PT Astra Serif" w:cs="Times New Roman"/>
          <w:sz w:val="28"/>
          <w:szCs w:val="28"/>
        </w:rPr>
      </w:pPr>
    </w:p>
    <w:p w14:paraId="1D976FDA" w14:textId="77777777" w:rsidR="00BF699F" w:rsidRPr="00675EC1" w:rsidRDefault="00BF699F"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55AAB3C5"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10BF618A"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190D9DDD"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3A6DD9A3"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23431E74"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60F4129E"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0E7B265F"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257BBE5D"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1742C3F0" w14:textId="77777777" w:rsidR="00D6535E" w:rsidRPr="00675EC1" w:rsidRDefault="00D6535E" w:rsidP="00BF699F">
      <w:pPr>
        <w:autoSpaceDE w:val="0"/>
        <w:autoSpaceDN w:val="0"/>
        <w:adjustRightInd w:val="0"/>
        <w:spacing w:after="0" w:line="240" w:lineRule="auto"/>
        <w:jc w:val="center"/>
        <w:outlineLvl w:val="0"/>
        <w:rPr>
          <w:rFonts w:ascii="PT Astra Serif" w:hAnsi="PT Astra Serif" w:cs="Times New Roman"/>
          <w:b/>
          <w:bCs/>
          <w:color w:val="000000" w:themeColor="text1"/>
          <w:sz w:val="32"/>
          <w:szCs w:val="28"/>
        </w:rPr>
      </w:pPr>
    </w:p>
    <w:p w14:paraId="776392F8" w14:textId="77777777" w:rsidR="00675EC1" w:rsidRDefault="00675EC1">
      <w:pPr>
        <w:rPr>
          <w:rFonts w:ascii="PT Astra Serif" w:hAnsi="PT Astra Serif" w:cs="Times New Roman"/>
          <w:b/>
          <w:bCs/>
          <w:color w:val="000000" w:themeColor="text1"/>
          <w:sz w:val="32"/>
          <w:szCs w:val="28"/>
        </w:rPr>
      </w:pPr>
      <w:bookmarkStart w:id="3" w:name="P36"/>
      <w:bookmarkEnd w:id="3"/>
      <w:r>
        <w:rPr>
          <w:rFonts w:ascii="PT Astra Serif" w:hAnsi="PT Astra Serif" w:cs="Times New Roman"/>
          <w:bCs/>
          <w:color w:val="000000" w:themeColor="text1"/>
          <w:sz w:val="32"/>
          <w:szCs w:val="28"/>
        </w:rPr>
        <w:br w:type="page"/>
      </w:r>
    </w:p>
    <w:p w14:paraId="420A2A8E" w14:textId="77777777" w:rsidR="00675EC1" w:rsidRDefault="00675EC1" w:rsidP="00082329">
      <w:pPr>
        <w:pStyle w:val="ConsPlusTitle"/>
        <w:jc w:val="center"/>
        <w:rPr>
          <w:rFonts w:ascii="PT Astra Serif" w:hAnsi="PT Astra Serif" w:cs="Times New Roman"/>
          <w:color w:val="000000" w:themeColor="text1"/>
          <w:sz w:val="28"/>
          <w:szCs w:val="28"/>
        </w:rPr>
      </w:pPr>
    </w:p>
    <w:p w14:paraId="1B0F6A2C" w14:textId="77777777" w:rsidR="00082329" w:rsidRPr="00675EC1" w:rsidRDefault="00082329" w:rsidP="001A1961">
      <w:pPr>
        <w:pStyle w:val="ConsPlusTitle"/>
        <w:jc w:val="center"/>
        <w:rPr>
          <w:rFonts w:ascii="PT Astra Serif" w:hAnsi="PT Astra Serif" w:cs="Times New Roman"/>
          <w:color w:val="000000" w:themeColor="text1"/>
          <w:sz w:val="28"/>
          <w:szCs w:val="28"/>
        </w:rPr>
      </w:pPr>
      <w:r w:rsidRPr="00675EC1">
        <w:rPr>
          <w:rFonts w:ascii="PT Astra Serif" w:hAnsi="PT Astra Serif" w:cs="Times New Roman"/>
          <w:color w:val="000000" w:themeColor="text1"/>
          <w:sz w:val="28"/>
          <w:szCs w:val="28"/>
        </w:rPr>
        <w:t>АДМИНИСТРАТИВНЫЙ РЕГЛАМЕНТ</w:t>
      </w:r>
    </w:p>
    <w:p w14:paraId="3968D2A2" w14:textId="77777777" w:rsidR="00082329" w:rsidRPr="00675EC1" w:rsidRDefault="00082329" w:rsidP="001A1961">
      <w:pPr>
        <w:pStyle w:val="ConsPlusTitle"/>
        <w:jc w:val="center"/>
        <w:rPr>
          <w:rFonts w:ascii="PT Astra Serif" w:hAnsi="PT Astra Serif" w:cs="Times New Roman"/>
          <w:color w:val="000000" w:themeColor="text1"/>
          <w:sz w:val="28"/>
          <w:szCs w:val="28"/>
        </w:rPr>
      </w:pPr>
      <w:r w:rsidRPr="00675EC1">
        <w:rPr>
          <w:rFonts w:ascii="PT Astra Serif" w:hAnsi="PT Astra Serif" w:cs="Times New Roman"/>
          <w:color w:val="000000" w:themeColor="text1"/>
          <w:sz w:val="28"/>
          <w:szCs w:val="28"/>
        </w:rPr>
        <w:t>ПО ПРЕДОСТАВЛЕНИЮ МУНИЦИПАЛЬНОЙ УСЛУГИ</w:t>
      </w:r>
    </w:p>
    <w:p w14:paraId="69784B56" w14:textId="77777777" w:rsidR="001A1961" w:rsidRDefault="00082329" w:rsidP="001A1961">
      <w:pPr>
        <w:jc w:val="center"/>
        <w:rPr>
          <w:rFonts w:ascii="PT Astra Serif" w:hAnsi="PT Astra Serif" w:cs="Times New Roman"/>
          <w:b/>
          <w:bCs/>
          <w:color w:val="000000" w:themeColor="text1"/>
          <w:sz w:val="28"/>
          <w:szCs w:val="28"/>
        </w:rPr>
      </w:pPr>
      <w:r w:rsidRPr="00675EC1">
        <w:rPr>
          <w:rFonts w:ascii="PT Astra Serif" w:hAnsi="PT Astra Serif" w:cs="Times New Roman"/>
          <w:b/>
          <w:bCs/>
          <w:color w:val="000000" w:themeColor="text1"/>
          <w:sz w:val="28"/>
          <w:szCs w:val="28"/>
        </w:rPr>
        <w:t>«</w:t>
      </w:r>
      <w:r w:rsidRPr="00675EC1">
        <w:rPr>
          <w:rFonts w:ascii="PT Astra Serif" w:hAnsi="PT Astra Serif" w:cs="Times New Roman"/>
          <w:b/>
          <w:bCs/>
          <w:sz w:val="28"/>
          <w:szCs w:val="28"/>
        </w:rPr>
        <w:t>П</w:t>
      </w:r>
      <w:r w:rsidRPr="00675EC1">
        <w:rPr>
          <w:rFonts w:ascii="PT Astra Serif" w:hAnsi="PT Astra Serif" w:cs="Times New Roman"/>
          <w:b/>
          <w:sz w:val="28"/>
          <w:szCs w:val="28"/>
        </w:rPr>
        <w:t>РИНЯТИЕ РЕШЕНИЯ О ПЕРЕВОДЕ ЖИЛОГО ПОМЕЩЕНИЯ В НЕЖИЛОЕ ПОМЕЩЕНИЕ И НЕЖИЛОГО ПОМЕЩЕНИЯ В ЖИЛОЕ ПОМЕЩЕНИЕ</w:t>
      </w:r>
      <w:r w:rsidRPr="00675EC1">
        <w:rPr>
          <w:rFonts w:ascii="PT Astra Serif" w:hAnsi="PT Astra Serif" w:cs="Times New Roman"/>
          <w:b/>
          <w:bCs/>
          <w:color w:val="000000" w:themeColor="text1"/>
          <w:sz w:val="28"/>
          <w:szCs w:val="28"/>
        </w:rPr>
        <w:t>»</w:t>
      </w:r>
    </w:p>
    <w:p w14:paraId="0565509F" w14:textId="22406114" w:rsidR="00BA789B" w:rsidRPr="00675EC1" w:rsidRDefault="00BA789B" w:rsidP="001A1961">
      <w:pPr>
        <w:jc w:val="center"/>
        <w:rPr>
          <w:rFonts w:ascii="PT Astra Serif" w:hAnsi="PT Astra Serif" w:cs="Times New Roman"/>
          <w:color w:val="17365D" w:themeColor="text2" w:themeShade="BF"/>
          <w:sz w:val="28"/>
          <w:szCs w:val="28"/>
        </w:rPr>
      </w:pPr>
      <w:r>
        <w:rPr>
          <w:rFonts w:ascii="PT Astra Serif" w:hAnsi="PT Astra Serif" w:cs="Times New Roman"/>
          <w:b/>
          <w:bCs/>
          <w:color w:val="000000" w:themeColor="text1"/>
          <w:sz w:val="28"/>
          <w:szCs w:val="28"/>
        </w:rPr>
        <w:t xml:space="preserve"> </w:t>
      </w:r>
      <w:r w:rsidRPr="00675EC1">
        <w:rPr>
          <w:rFonts w:ascii="PT Astra Serif" w:hAnsi="PT Astra Serif" w:cs="Times New Roman"/>
          <w:color w:val="17365D" w:themeColor="text2" w:themeShade="BF"/>
          <w:sz w:val="28"/>
          <w:szCs w:val="28"/>
        </w:rPr>
        <w:t>(с изменениями от 24 декабря 2020г</w:t>
      </w:r>
      <w:r>
        <w:rPr>
          <w:rFonts w:ascii="PT Astra Serif" w:hAnsi="PT Astra Serif" w:cs="Times New Roman"/>
          <w:color w:val="17365D" w:themeColor="text2" w:themeShade="BF"/>
          <w:sz w:val="28"/>
          <w:szCs w:val="28"/>
        </w:rPr>
        <w:t xml:space="preserve"> №842</w:t>
      </w:r>
      <w:r w:rsidRPr="00675EC1">
        <w:rPr>
          <w:rFonts w:ascii="PT Astra Serif" w:hAnsi="PT Astra Serif" w:cs="Times New Roman"/>
          <w:color w:val="17365D" w:themeColor="text2" w:themeShade="BF"/>
          <w:sz w:val="28"/>
          <w:szCs w:val="28"/>
        </w:rPr>
        <w:t>, 26 апреля 2022 г. №354</w:t>
      </w:r>
      <w:r w:rsidR="00D10EA8">
        <w:rPr>
          <w:rFonts w:ascii="PT Astra Serif" w:hAnsi="PT Astra Serif" w:cs="Times New Roman"/>
          <w:color w:val="17365D" w:themeColor="text2" w:themeShade="BF"/>
          <w:sz w:val="28"/>
          <w:szCs w:val="28"/>
        </w:rPr>
        <w:t xml:space="preserve">, </w:t>
      </w:r>
      <w:r w:rsidR="00D10EA8" w:rsidRPr="00D10EA8">
        <w:rPr>
          <w:rFonts w:ascii="PT Astra Serif" w:hAnsi="PT Astra Serif" w:cs="Times New Roman"/>
          <w:color w:val="17365D" w:themeColor="text2" w:themeShade="BF"/>
          <w:sz w:val="28"/>
          <w:szCs w:val="28"/>
        </w:rPr>
        <w:t>11 апреля 2024г. № 297)</w:t>
      </w:r>
    </w:p>
    <w:p w14:paraId="1AD286FB" w14:textId="77777777" w:rsidR="008309E1" w:rsidRPr="00675EC1" w:rsidRDefault="008309E1" w:rsidP="008309E1">
      <w:pPr>
        <w:autoSpaceDE w:val="0"/>
        <w:autoSpaceDN w:val="0"/>
        <w:adjustRightInd w:val="0"/>
        <w:spacing w:after="0" w:line="240" w:lineRule="auto"/>
        <w:jc w:val="center"/>
        <w:outlineLvl w:val="0"/>
        <w:rPr>
          <w:rFonts w:ascii="PT Astra Serif" w:hAnsi="PT Astra Serif" w:cs="Times New Roman"/>
          <w:b/>
          <w:bCs/>
          <w:sz w:val="32"/>
          <w:szCs w:val="28"/>
        </w:rPr>
      </w:pPr>
      <w:r w:rsidRPr="00675EC1">
        <w:rPr>
          <w:rFonts w:ascii="PT Astra Serif" w:hAnsi="PT Astra Serif" w:cs="Times New Roman"/>
          <w:b/>
          <w:bCs/>
          <w:sz w:val="32"/>
          <w:szCs w:val="28"/>
        </w:rPr>
        <w:t>I. Общие положения</w:t>
      </w:r>
    </w:p>
    <w:p w14:paraId="19910CE6" w14:textId="77777777" w:rsidR="008309E1" w:rsidRPr="00675EC1" w:rsidRDefault="008309E1" w:rsidP="008309E1">
      <w:pPr>
        <w:autoSpaceDE w:val="0"/>
        <w:autoSpaceDN w:val="0"/>
        <w:adjustRightInd w:val="0"/>
        <w:spacing w:after="0" w:line="240" w:lineRule="auto"/>
        <w:jc w:val="center"/>
        <w:rPr>
          <w:rFonts w:ascii="PT Astra Serif" w:hAnsi="PT Astra Serif" w:cs="Times New Roman"/>
          <w:bCs/>
          <w:sz w:val="28"/>
          <w:szCs w:val="28"/>
        </w:rPr>
      </w:pPr>
    </w:p>
    <w:p w14:paraId="6CA8927E" w14:textId="77777777" w:rsidR="008309E1" w:rsidRPr="00675EC1" w:rsidRDefault="008309E1" w:rsidP="008309E1">
      <w:pPr>
        <w:autoSpaceDE w:val="0"/>
        <w:autoSpaceDN w:val="0"/>
        <w:adjustRightInd w:val="0"/>
        <w:spacing w:after="0" w:line="240" w:lineRule="auto"/>
        <w:jc w:val="center"/>
        <w:outlineLvl w:val="1"/>
        <w:rPr>
          <w:rFonts w:ascii="PT Astra Serif" w:hAnsi="PT Astra Serif" w:cs="Times New Roman"/>
          <w:b/>
          <w:bCs/>
          <w:sz w:val="28"/>
          <w:szCs w:val="28"/>
        </w:rPr>
      </w:pPr>
      <w:r w:rsidRPr="00675EC1">
        <w:rPr>
          <w:rFonts w:ascii="PT Astra Serif" w:hAnsi="PT Astra Serif" w:cs="Times New Roman"/>
          <w:b/>
          <w:bCs/>
          <w:sz w:val="28"/>
          <w:szCs w:val="28"/>
        </w:rPr>
        <w:t>Предмет регулирования</w:t>
      </w:r>
    </w:p>
    <w:p w14:paraId="1A08DBCB" w14:textId="77777777" w:rsidR="008309E1" w:rsidRPr="00675EC1" w:rsidRDefault="008309E1" w:rsidP="008309E1">
      <w:pPr>
        <w:autoSpaceDE w:val="0"/>
        <w:autoSpaceDN w:val="0"/>
        <w:adjustRightInd w:val="0"/>
        <w:spacing w:after="0" w:line="240" w:lineRule="auto"/>
        <w:jc w:val="center"/>
        <w:rPr>
          <w:rFonts w:ascii="PT Astra Serif" w:hAnsi="PT Astra Serif" w:cs="Times New Roman"/>
          <w:b/>
          <w:bCs/>
          <w:sz w:val="28"/>
          <w:szCs w:val="28"/>
        </w:rPr>
      </w:pPr>
    </w:p>
    <w:p w14:paraId="60E4C380" w14:textId="77777777" w:rsidR="00B7613D" w:rsidRDefault="008309E1" w:rsidP="00675EC1">
      <w:pPr>
        <w:autoSpaceDE w:val="0"/>
        <w:autoSpaceDN w:val="0"/>
        <w:adjustRightInd w:val="0"/>
        <w:spacing w:after="0" w:line="240" w:lineRule="auto"/>
        <w:ind w:firstLine="540"/>
        <w:jc w:val="both"/>
        <w:rPr>
          <w:rFonts w:ascii="PT Astra Serif" w:hAnsi="PT Astra Serif" w:cs="Times New Roman"/>
          <w:color w:val="17365D" w:themeColor="text2" w:themeShade="BF"/>
          <w:sz w:val="28"/>
          <w:szCs w:val="28"/>
        </w:rPr>
      </w:pPr>
      <w:r w:rsidRPr="00675EC1">
        <w:rPr>
          <w:rFonts w:ascii="PT Astra Serif" w:hAnsi="PT Astra Serif" w:cs="Times New Roman"/>
          <w:bCs/>
          <w:sz w:val="28"/>
          <w:szCs w:val="28"/>
        </w:rPr>
        <w:t>1.</w:t>
      </w:r>
      <w:r w:rsidR="00B7613D" w:rsidRPr="00675EC1">
        <w:rPr>
          <w:rFonts w:ascii="PT Astra Serif" w:hAnsi="PT Astra Serif" w:cs="Times New Roman"/>
          <w:bCs/>
          <w:sz w:val="28"/>
          <w:szCs w:val="28"/>
        </w:rPr>
        <w:t>1.</w:t>
      </w:r>
      <w:r w:rsidRPr="00675EC1">
        <w:rPr>
          <w:rFonts w:ascii="PT Astra Serif" w:hAnsi="PT Astra Serif" w:cs="Times New Roman"/>
          <w:bCs/>
          <w:sz w:val="28"/>
          <w:szCs w:val="28"/>
        </w:rPr>
        <w:t xml:space="preserve"> </w:t>
      </w:r>
      <w:r w:rsidR="00675EC1" w:rsidRPr="00675EC1">
        <w:rPr>
          <w:rFonts w:ascii="PT Astra Serif" w:hAnsi="PT Astra Serif"/>
          <w:bCs/>
          <w:sz w:val="28"/>
          <w:szCs w:val="28"/>
        </w:rPr>
        <w:t xml:space="preserve">Административный регламент предоставления администрацией Красноармейского муниципального района Саратовской области муниципальной услуги по </w:t>
      </w:r>
      <w:r w:rsidR="00675EC1" w:rsidRPr="00675EC1">
        <w:rPr>
          <w:rFonts w:ascii="PT Astra Serif" w:hAnsi="PT Astra Serif"/>
          <w:sz w:val="28"/>
          <w:szCs w:val="28"/>
        </w:rPr>
        <w:t xml:space="preserve">принятию решения о переводе жилого помещения в нежилое помещение и нежилого помещения в жилое помещение, </w:t>
      </w:r>
      <w:r w:rsidR="00675EC1" w:rsidRPr="00675EC1">
        <w:rPr>
          <w:rFonts w:ascii="PT Astra Serif" w:hAnsi="PT Astra Serif"/>
          <w:b/>
          <w:sz w:val="28"/>
          <w:szCs w:val="28"/>
        </w:rPr>
        <w:t xml:space="preserve"> </w:t>
      </w:r>
      <w:r w:rsidR="00675EC1" w:rsidRPr="00675EC1">
        <w:rPr>
          <w:rFonts w:ascii="PT Astra Serif" w:hAnsi="PT Astra Serif"/>
          <w:bCs/>
          <w:sz w:val="28"/>
          <w:szCs w:val="28"/>
        </w:rPr>
        <w:t xml:space="preserve">(далее – соответственно Административный регламент, орган местного самоуправления, муниципальная услуга) </w:t>
      </w:r>
      <w:r w:rsidR="00675EC1" w:rsidRPr="00675EC1">
        <w:rPr>
          <w:rFonts w:ascii="PT Astra Serif" w:hAnsi="PT Astra Serif"/>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в соответствии с едиными стандартами.</w:t>
      </w:r>
      <w:r w:rsidR="00052859">
        <w:rPr>
          <w:rFonts w:ascii="PT Astra Serif" w:hAnsi="PT Astra Serif"/>
          <w:sz w:val="28"/>
          <w:szCs w:val="28"/>
        </w:rPr>
        <w:t xml:space="preserve"> </w:t>
      </w:r>
      <w:r w:rsidR="00052859" w:rsidRPr="00052859">
        <w:rPr>
          <w:rFonts w:ascii="PT Astra Serif" w:hAnsi="PT Astra Serif"/>
          <w:color w:val="17365D" w:themeColor="text2" w:themeShade="BF"/>
          <w:sz w:val="28"/>
          <w:szCs w:val="28"/>
        </w:rPr>
        <w:t xml:space="preserve">(с </w:t>
      </w:r>
      <w:proofErr w:type="spellStart"/>
      <w:r w:rsidR="00052859" w:rsidRPr="00052859">
        <w:rPr>
          <w:rFonts w:ascii="PT Astra Serif" w:hAnsi="PT Astra Serif"/>
          <w:color w:val="17365D" w:themeColor="text2" w:themeShade="BF"/>
          <w:sz w:val="28"/>
          <w:szCs w:val="28"/>
        </w:rPr>
        <w:t>изм</w:t>
      </w:r>
      <w:proofErr w:type="spellEnd"/>
      <w:r w:rsidR="00052859" w:rsidRPr="00052859">
        <w:rPr>
          <w:rFonts w:ascii="PT Astra Serif" w:hAnsi="PT Astra Serif"/>
          <w:color w:val="17365D" w:themeColor="text2" w:themeShade="BF"/>
          <w:sz w:val="28"/>
          <w:szCs w:val="28"/>
        </w:rPr>
        <w:t xml:space="preserve"> </w:t>
      </w:r>
      <w:r w:rsidR="00052859" w:rsidRPr="00052859">
        <w:rPr>
          <w:rFonts w:ascii="PT Astra Serif" w:hAnsi="PT Astra Serif" w:cs="Times New Roman"/>
          <w:color w:val="17365D" w:themeColor="text2" w:themeShade="BF"/>
          <w:sz w:val="28"/>
          <w:szCs w:val="28"/>
        </w:rPr>
        <w:t>от 24 декабря 2020г №842)</w:t>
      </w:r>
    </w:p>
    <w:p w14:paraId="432CEDA7" w14:textId="77777777" w:rsidR="00EE5868" w:rsidRPr="00052859" w:rsidRDefault="00EE5868" w:rsidP="00675EC1">
      <w:pPr>
        <w:autoSpaceDE w:val="0"/>
        <w:autoSpaceDN w:val="0"/>
        <w:adjustRightInd w:val="0"/>
        <w:spacing w:after="0" w:line="240" w:lineRule="auto"/>
        <w:ind w:firstLine="540"/>
        <w:jc w:val="both"/>
        <w:rPr>
          <w:rFonts w:ascii="PT Astra Serif" w:hAnsi="PT Astra Serif" w:cs="Times New Roman"/>
          <w:color w:val="17365D" w:themeColor="text2" w:themeShade="BF"/>
          <w:sz w:val="28"/>
          <w:szCs w:val="28"/>
        </w:rPr>
      </w:pPr>
    </w:p>
    <w:p w14:paraId="2DA5E594" w14:textId="77777777" w:rsidR="00B7613D" w:rsidRPr="00675EC1" w:rsidRDefault="00B7613D" w:rsidP="00B7613D">
      <w:pPr>
        <w:autoSpaceDE w:val="0"/>
        <w:autoSpaceDN w:val="0"/>
        <w:adjustRightInd w:val="0"/>
        <w:spacing w:after="0" w:line="240" w:lineRule="auto"/>
        <w:jc w:val="center"/>
        <w:outlineLvl w:val="0"/>
        <w:rPr>
          <w:rFonts w:ascii="PT Astra Serif" w:hAnsi="PT Astra Serif" w:cs="Times New Roman"/>
          <w:b/>
          <w:sz w:val="28"/>
          <w:szCs w:val="28"/>
        </w:rPr>
      </w:pPr>
      <w:r w:rsidRPr="00675EC1">
        <w:rPr>
          <w:rFonts w:ascii="PT Astra Serif" w:hAnsi="PT Astra Serif" w:cs="Times New Roman"/>
          <w:b/>
          <w:sz w:val="28"/>
          <w:szCs w:val="28"/>
        </w:rPr>
        <w:t>Круг заявителей</w:t>
      </w:r>
    </w:p>
    <w:p w14:paraId="5065244C" w14:textId="77777777" w:rsidR="00B7613D" w:rsidRPr="00675EC1" w:rsidRDefault="00B7613D" w:rsidP="00B7613D">
      <w:pPr>
        <w:autoSpaceDE w:val="0"/>
        <w:autoSpaceDN w:val="0"/>
        <w:adjustRightInd w:val="0"/>
        <w:spacing w:after="0" w:line="240" w:lineRule="auto"/>
        <w:ind w:firstLine="540"/>
        <w:jc w:val="both"/>
        <w:rPr>
          <w:rFonts w:ascii="PT Astra Serif" w:hAnsi="PT Astra Serif" w:cs="Times New Roman"/>
          <w:sz w:val="28"/>
          <w:szCs w:val="28"/>
        </w:rPr>
      </w:pPr>
    </w:p>
    <w:p w14:paraId="532E6707" w14:textId="77777777" w:rsidR="00B7613D" w:rsidRPr="00675EC1" w:rsidRDefault="00B7613D" w:rsidP="00F20033">
      <w:pPr>
        <w:pStyle w:val="ConsPlusNormal"/>
        <w:ind w:firstLine="540"/>
        <w:jc w:val="both"/>
        <w:rPr>
          <w:rFonts w:ascii="PT Astra Serif" w:hAnsi="PT Astra Serif" w:cs="Times New Roman"/>
          <w:sz w:val="28"/>
          <w:szCs w:val="28"/>
        </w:rPr>
      </w:pPr>
      <w:bookmarkStart w:id="4" w:name="Par2"/>
      <w:bookmarkEnd w:id="4"/>
      <w:r w:rsidRPr="00675EC1">
        <w:rPr>
          <w:rFonts w:ascii="PT Astra Serif" w:hAnsi="PT Astra Serif" w:cs="Times New Roman"/>
          <w:sz w:val="28"/>
          <w:szCs w:val="28"/>
        </w:rPr>
        <w:t xml:space="preserve">1.2. </w:t>
      </w:r>
      <w:r w:rsidRPr="00675EC1">
        <w:rPr>
          <w:rFonts w:ascii="PT Astra Serif" w:eastAsiaTheme="minorHAnsi" w:hAnsi="PT Astra Serif" w:cs="Times New Roman"/>
          <w:sz w:val="28"/>
          <w:szCs w:val="28"/>
          <w:lang w:eastAsia="en-US"/>
        </w:rPr>
        <w:t xml:space="preserve">Заявителями на предоставление муниципальной услуги являются </w:t>
      </w:r>
      <w:r w:rsidR="00105EF5" w:rsidRPr="00675EC1">
        <w:rPr>
          <w:rFonts w:ascii="PT Astra Serif" w:hAnsi="PT Astra Serif" w:cs="Times New Roman"/>
          <w:sz w:val="28"/>
          <w:szCs w:val="28"/>
        </w:rPr>
        <w:t xml:space="preserve">собственники переводимых помещений (их законные представители) или уполномоченные ими лица  </w:t>
      </w:r>
      <w:r w:rsidRPr="00675EC1">
        <w:rPr>
          <w:rFonts w:ascii="PT Astra Serif" w:hAnsi="PT Astra Serif" w:cs="Times New Roman"/>
          <w:sz w:val="28"/>
          <w:szCs w:val="28"/>
        </w:rPr>
        <w:t>(далее - заявители).</w:t>
      </w:r>
    </w:p>
    <w:p w14:paraId="36335534" w14:textId="77777777" w:rsidR="00B7613D" w:rsidRPr="00675EC1" w:rsidRDefault="00B7613D" w:rsidP="00B7613D">
      <w:pPr>
        <w:autoSpaceDE w:val="0"/>
        <w:autoSpaceDN w:val="0"/>
        <w:adjustRightInd w:val="0"/>
        <w:spacing w:after="0" w:line="240" w:lineRule="auto"/>
        <w:jc w:val="center"/>
        <w:outlineLvl w:val="0"/>
        <w:rPr>
          <w:rFonts w:ascii="PT Astra Serif" w:hAnsi="PT Astra Serif" w:cs="Times New Roman"/>
          <w:sz w:val="28"/>
          <w:szCs w:val="28"/>
        </w:rPr>
      </w:pPr>
    </w:p>
    <w:p w14:paraId="6A5887AD" w14:textId="77777777" w:rsidR="00B7613D" w:rsidRPr="00675EC1" w:rsidRDefault="00B7613D" w:rsidP="00B7613D">
      <w:pPr>
        <w:autoSpaceDE w:val="0"/>
        <w:autoSpaceDN w:val="0"/>
        <w:adjustRightInd w:val="0"/>
        <w:spacing w:after="0" w:line="240" w:lineRule="auto"/>
        <w:jc w:val="center"/>
        <w:outlineLvl w:val="0"/>
        <w:rPr>
          <w:rFonts w:ascii="PT Astra Serif" w:hAnsi="PT Astra Serif" w:cs="Times New Roman"/>
          <w:b/>
          <w:sz w:val="28"/>
          <w:szCs w:val="28"/>
        </w:rPr>
      </w:pPr>
      <w:r w:rsidRPr="00675EC1">
        <w:rPr>
          <w:rFonts w:ascii="PT Astra Serif" w:hAnsi="PT Astra Serif" w:cs="Times New Roman"/>
          <w:b/>
          <w:sz w:val="28"/>
          <w:szCs w:val="28"/>
        </w:rPr>
        <w:t>Требования к порядку информирования о предоставлении</w:t>
      </w:r>
    </w:p>
    <w:p w14:paraId="6159E53E" w14:textId="77777777" w:rsidR="00B7613D" w:rsidRPr="00675EC1" w:rsidRDefault="00DC323C" w:rsidP="00B7613D">
      <w:pPr>
        <w:autoSpaceDE w:val="0"/>
        <w:autoSpaceDN w:val="0"/>
        <w:adjustRightInd w:val="0"/>
        <w:spacing w:after="0" w:line="240" w:lineRule="auto"/>
        <w:jc w:val="center"/>
        <w:rPr>
          <w:rFonts w:ascii="PT Astra Serif" w:hAnsi="PT Astra Serif" w:cs="Times New Roman"/>
          <w:b/>
          <w:sz w:val="28"/>
          <w:szCs w:val="28"/>
        </w:rPr>
      </w:pPr>
      <w:r w:rsidRPr="00675EC1">
        <w:rPr>
          <w:rFonts w:ascii="PT Astra Serif" w:hAnsi="PT Astra Serif" w:cs="Times New Roman"/>
          <w:b/>
          <w:sz w:val="28"/>
          <w:szCs w:val="28"/>
        </w:rPr>
        <w:t>муниципальной</w:t>
      </w:r>
      <w:r w:rsidR="00B7613D" w:rsidRPr="00675EC1">
        <w:rPr>
          <w:rFonts w:ascii="PT Astra Serif" w:hAnsi="PT Astra Serif" w:cs="Times New Roman"/>
          <w:b/>
          <w:sz w:val="28"/>
          <w:szCs w:val="28"/>
        </w:rPr>
        <w:t xml:space="preserve"> услуги</w:t>
      </w:r>
    </w:p>
    <w:p w14:paraId="50BC5CDB" w14:textId="77777777" w:rsidR="008309E1" w:rsidRPr="00675EC1" w:rsidRDefault="008309E1" w:rsidP="00EB0EB4">
      <w:pPr>
        <w:autoSpaceDE w:val="0"/>
        <w:autoSpaceDN w:val="0"/>
        <w:adjustRightInd w:val="0"/>
        <w:spacing w:after="0" w:line="240" w:lineRule="auto"/>
        <w:jc w:val="center"/>
        <w:outlineLvl w:val="0"/>
        <w:rPr>
          <w:rFonts w:ascii="PT Astra Serif" w:hAnsi="PT Astra Serif" w:cs="Times New Roman"/>
          <w:b/>
          <w:bCs/>
          <w:sz w:val="28"/>
          <w:szCs w:val="28"/>
        </w:rPr>
      </w:pPr>
    </w:p>
    <w:p w14:paraId="65431586"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14:paraId="599D98F5"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color w:val="000000"/>
          <w:sz w:val="28"/>
          <w:szCs w:val="28"/>
        </w:rPr>
      </w:pPr>
      <w:r w:rsidRPr="00675EC1">
        <w:rPr>
          <w:rFonts w:ascii="PT Astra Serif" w:hAnsi="PT Astra Serif" w:cs="Times New Roman"/>
          <w:color w:val="000000"/>
          <w:sz w:val="28"/>
          <w:szCs w:val="28"/>
        </w:rPr>
        <w:t xml:space="preserve">Информация, предоставляемая заинтересованным лицам о муниципальной услуге, является открытой и общедоступной. Сведения о месте нахождения и 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r w:rsidRPr="00675EC1">
        <w:rPr>
          <w:rFonts w:ascii="PT Astra Serif" w:hAnsi="PT Astra Serif" w:cs="Times New Roman"/>
          <w:color w:val="000000"/>
          <w:sz w:val="28"/>
          <w:szCs w:val="28"/>
        </w:rPr>
        <w:lastRenderedPageBreak/>
        <w:t>предоставления государственных и муниципальных услуг (далее - МФЦ) размещено на официальном сайте администрации Красноармейского муниципального района, района в информационно-телекоммуникационной сети «Интернет»</w:t>
      </w:r>
      <w:r w:rsidRPr="00675EC1">
        <w:rPr>
          <w:rFonts w:ascii="PT Astra Serif" w:hAnsi="PT Astra Serif" w:cs="Times New Roman"/>
        </w:rPr>
        <w:t xml:space="preserve"> (</w:t>
      </w:r>
      <w:hyperlink r:id="rId6" w:history="1">
        <w:r w:rsidRPr="00675EC1">
          <w:rPr>
            <w:rStyle w:val="a4"/>
            <w:rFonts w:ascii="PT Astra Serif" w:hAnsi="PT Astra Serif" w:cs="Times New Roman"/>
            <w:sz w:val="28"/>
            <w:szCs w:val="28"/>
          </w:rPr>
          <w:t>https://krasnoarmeysk64.ru/</w:t>
        </w:r>
      </w:hyperlink>
      <w:r w:rsidRPr="00675EC1">
        <w:rPr>
          <w:rFonts w:ascii="PT Astra Serif" w:hAnsi="PT Astra Serif" w:cs="Times New Roman"/>
          <w:color w:val="000000"/>
          <w:sz w:val="28"/>
          <w:szCs w:val="28"/>
        </w:rPr>
        <w:t>).</w:t>
      </w:r>
    </w:p>
    <w:p w14:paraId="0E01E2B2" w14:textId="77777777" w:rsidR="004D382E" w:rsidRPr="00675EC1" w:rsidRDefault="004D382E" w:rsidP="006D447B">
      <w:pPr>
        <w:autoSpaceDE w:val="0"/>
        <w:autoSpaceDN w:val="0"/>
        <w:adjustRightInd w:val="0"/>
        <w:spacing w:after="0" w:line="240" w:lineRule="auto"/>
        <w:ind w:firstLine="540"/>
        <w:jc w:val="both"/>
        <w:outlineLvl w:val="0"/>
        <w:rPr>
          <w:rFonts w:ascii="PT Astra Serif" w:hAnsi="PT Astra Serif" w:cs="Times New Roman"/>
          <w:color w:val="000000"/>
          <w:sz w:val="28"/>
          <w:szCs w:val="28"/>
        </w:rPr>
      </w:pPr>
      <w:r w:rsidRPr="00675EC1">
        <w:rPr>
          <w:rFonts w:ascii="PT Astra Serif" w:hAnsi="PT Astra Serif" w:cs="Times New Roman"/>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675EC1">
        <w:rPr>
          <w:rFonts w:ascii="PT Astra Serif" w:hAnsi="PT Astra Serif" w:cs="Times New Roman"/>
        </w:rPr>
        <w:t xml:space="preserve"> (</w:t>
      </w:r>
      <w:hyperlink r:id="rId7" w:history="1">
        <w:r w:rsidRPr="00675EC1">
          <w:rPr>
            <w:rStyle w:val="a4"/>
            <w:rFonts w:ascii="PT Astra Serif" w:hAnsi="PT Astra Serif" w:cs="Times New Roman"/>
            <w:sz w:val="28"/>
            <w:szCs w:val="28"/>
          </w:rPr>
          <w:t>https://krasnoarmeysk64.ru/</w:t>
        </w:r>
      </w:hyperlink>
      <w:r w:rsidRPr="00675EC1">
        <w:rPr>
          <w:rFonts w:ascii="PT Astra Serif" w:hAnsi="PT Astra Serif" w:cs="Times New Roman"/>
          <w:color w:val="000000"/>
          <w:sz w:val="28"/>
          <w:szCs w:val="28"/>
        </w:rPr>
        <w:t>).</w:t>
      </w:r>
    </w:p>
    <w:p w14:paraId="79628B85" w14:textId="77777777" w:rsidR="004D382E" w:rsidRPr="00675EC1" w:rsidRDefault="004D382E" w:rsidP="006D447B">
      <w:pPr>
        <w:autoSpaceDE w:val="0"/>
        <w:autoSpaceDN w:val="0"/>
        <w:adjustRightInd w:val="0"/>
        <w:spacing w:after="0" w:line="240" w:lineRule="auto"/>
        <w:ind w:firstLine="540"/>
        <w:jc w:val="both"/>
        <w:outlineLvl w:val="0"/>
        <w:rPr>
          <w:rFonts w:ascii="PT Astra Serif" w:hAnsi="PT Astra Serif" w:cs="Times New Roman"/>
          <w:color w:val="000000"/>
          <w:sz w:val="28"/>
          <w:szCs w:val="28"/>
        </w:rPr>
      </w:pPr>
      <w:r w:rsidRPr="00675EC1">
        <w:rPr>
          <w:rFonts w:ascii="PT Astra Serif" w:hAnsi="PT Astra Serif" w:cs="Times New Roman"/>
          <w:color w:val="000000"/>
          <w:sz w:val="28"/>
          <w:szCs w:val="28"/>
        </w:rPr>
        <w:t>Информирование заинтересованных лиц по вопросам предоставления муниципальной услуги осуществляется специалистами отдела по архитектуре, градостроительству (далее - подразделение), МФЦ</w:t>
      </w:r>
    </w:p>
    <w:p w14:paraId="548F6ABF" w14:textId="77777777" w:rsidR="004D382E" w:rsidRPr="00675EC1" w:rsidRDefault="004D382E" w:rsidP="006D447B">
      <w:pPr>
        <w:autoSpaceDE w:val="0"/>
        <w:autoSpaceDN w:val="0"/>
        <w:adjustRightInd w:val="0"/>
        <w:spacing w:after="0" w:line="240" w:lineRule="auto"/>
        <w:ind w:firstLine="540"/>
        <w:jc w:val="both"/>
        <w:outlineLvl w:val="0"/>
        <w:rPr>
          <w:rFonts w:ascii="PT Astra Serif" w:hAnsi="PT Astra Serif" w:cs="Times New Roman"/>
          <w:sz w:val="28"/>
          <w:szCs w:val="28"/>
        </w:rPr>
      </w:pPr>
      <w:r w:rsidRPr="00675EC1">
        <w:rPr>
          <w:rFonts w:ascii="PT Astra Serif" w:hAnsi="PT Astra Serif" w:cs="Times New Roman"/>
          <w:bCs/>
          <w:sz w:val="28"/>
          <w:szCs w:val="28"/>
        </w:rPr>
        <w:t>1.4. П</w:t>
      </w:r>
      <w:r w:rsidRPr="00675EC1">
        <w:rPr>
          <w:rFonts w:ascii="PT Astra Serif" w:hAnsi="PT Astra Serif"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14:paraId="1CFEFDE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1.4.1. Информирование по вопросам предоставления муниципальной услуги осуществляется следующими способами:</w:t>
      </w:r>
    </w:p>
    <w:p w14:paraId="7D602D15"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индивидуальное устное информирование непосредственно в подразделении;</w:t>
      </w:r>
    </w:p>
    <w:p w14:paraId="6DAE8379"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индивидуальное устное информирование по телефону;</w:t>
      </w:r>
    </w:p>
    <w:p w14:paraId="5AF6BB1B"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индивидуальное информирование в письменной форме, в том числе в форме электронного документа;</w:t>
      </w:r>
    </w:p>
    <w:p w14:paraId="4674E847" w14:textId="77777777" w:rsidR="004D382E" w:rsidRPr="00675EC1" w:rsidRDefault="004D382E" w:rsidP="006D447B">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публичное устное информирование </w:t>
      </w:r>
      <w:r w:rsidRPr="00675EC1">
        <w:rPr>
          <w:rFonts w:ascii="PT Astra Serif" w:eastAsia="Calibri" w:hAnsi="PT Astra Serif" w:cs="Times New Roman"/>
          <w:sz w:val="28"/>
          <w:szCs w:val="28"/>
          <w:lang w:eastAsia="en-US"/>
        </w:rPr>
        <w:t>с привлечением средств массовой информации</w:t>
      </w:r>
      <w:r w:rsidRPr="00675EC1">
        <w:rPr>
          <w:rFonts w:ascii="PT Astra Serif" w:hAnsi="PT Astra Serif" w:cs="Times New Roman"/>
          <w:sz w:val="28"/>
          <w:szCs w:val="28"/>
        </w:rPr>
        <w:t>;</w:t>
      </w:r>
    </w:p>
    <w:p w14:paraId="0DFFD419" w14:textId="77777777" w:rsidR="004D382E" w:rsidRPr="00675EC1" w:rsidRDefault="004D382E" w:rsidP="006D447B">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публичное письменное информирование.</w:t>
      </w:r>
    </w:p>
    <w:p w14:paraId="2A787091"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14:paraId="698327F7"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p>
    <w:p w14:paraId="67A11EE5"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Время ожидания заинтересованных лиц при индивидуальном устном информировании не может превышать 15 минут.</w:t>
      </w:r>
    </w:p>
    <w:p w14:paraId="2B2B342C"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14:paraId="337D54E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14:paraId="6A2FD2E0"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перечня документов, необходимых для получения муниципальной услуги;</w:t>
      </w:r>
    </w:p>
    <w:p w14:paraId="47B9BFDB"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времени приема и выдачи документов;</w:t>
      </w:r>
    </w:p>
    <w:p w14:paraId="3C01FE4A"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срока предоставления муниципальной услуги;</w:t>
      </w:r>
    </w:p>
    <w:p w14:paraId="33852C88"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lastRenderedPageBreak/>
        <w:t>порядка обжалования решений, действий (бездействия), принимаемых и осуществляемых в ходе предоставления муниципальной услуги.</w:t>
      </w:r>
    </w:p>
    <w:p w14:paraId="170A3A78"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1.4.3.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14:paraId="7E71D7FE"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14:paraId="707839A2"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1.4.4.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14:paraId="4F48008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14:paraId="1849EF13"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В письменном обращении указываются:</w:t>
      </w:r>
    </w:p>
    <w:p w14:paraId="67657B2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фамилия, имя, отчество (последнее - при наличии) (в случае обращения физического лица);</w:t>
      </w:r>
    </w:p>
    <w:p w14:paraId="3B334DEE"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полное наименование заявителя (в случае обращения от имени юридического лица);</w:t>
      </w:r>
    </w:p>
    <w:p w14:paraId="3A418278"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14:paraId="7E371BB8"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почтовый адрес, по которому должны быть направлены ответ, уведомление о переадресации обращения;</w:t>
      </w:r>
    </w:p>
    <w:p w14:paraId="232F51CA"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предмет обращения;</w:t>
      </w:r>
    </w:p>
    <w:p w14:paraId="6961743E"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личная подпись заявителя (в случае обращения физического лица);</w:t>
      </w:r>
    </w:p>
    <w:p w14:paraId="5AB561C3"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14:paraId="7B745D9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дата составления обращения.</w:t>
      </w:r>
    </w:p>
    <w:p w14:paraId="3A383FD4"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14:paraId="1AF58228" w14:textId="77777777" w:rsidR="006D6A96"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 </w:t>
      </w:r>
    </w:p>
    <w:p w14:paraId="578EFFB6"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14:paraId="23F4D863"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фамилию, имя, отчество (последнее - при наличии) (в случае обращения физического лица);</w:t>
      </w:r>
    </w:p>
    <w:p w14:paraId="031E1DB1"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полное наименование заявителя (в случае обращения от имени юридического лица);</w:t>
      </w:r>
    </w:p>
    <w:p w14:paraId="3565CCF8"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адрес электронной почты, если ответ должен быть направлен в форме электронного документа;</w:t>
      </w:r>
    </w:p>
    <w:p w14:paraId="1D750C62"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предмет обращения.</w:t>
      </w:r>
    </w:p>
    <w:p w14:paraId="2E68BE41" w14:textId="77777777" w:rsidR="004D382E" w:rsidRPr="00675EC1" w:rsidRDefault="004D382E" w:rsidP="006D447B">
      <w:pPr>
        <w:autoSpaceDE w:val="0"/>
        <w:autoSpaceDN w:val="0"/>
        <w:adjustRightInd w:val="0"/>
        <w:spacing w:after="0" w:line="240" w:lineRule="auto"/>
        <w:ind w:firstLine="540"/>
        <w:jc w:val="both"/>
        <w:rPr>
          <w:rFonts w:ascii="PT Astra Serif" w:eastAsia="Calibri" w:hAnsi="PT Astra Serif" w:cs="Times New Roman"/>
          <w:sz w:val="28"/>
          <w:szCs w:val="28"/>
        </w:rPr>
      </w:pPr>
      <w:r w:rsidRPr="00675EC1">
        <w:rPr>
          <w:rFonts w:ascii="PT Astra Serif" w:hAnsi="PT Astra Serif" w:cs="Times New Roman"/>
          <w:sz w:val="28"/>
          <w:szCs w:val="28"/>
        </w:rPr>
        <w:lastRenderedPageBreak/>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Рассмотрение письменного (электронного) обращения осуществляется в течение 30 календарных дней со дня регистрации обращения.</w:t>
      </w:r>
      <w:r w:rsidRPr="00675EC1">
        <w:rPr>
          <w:rFonts w:ascii="PT Astra Serif" w:eastAsia="Calibri" w:hAnsi="PT Astra Serif" w:cs="Times New Roman"/>
          <w:sz w:val="28"/>
          <w:szCs w:val="28"/>
        </w:rPr>
        <w:t xml:space="preserve"> </w:t>
      </w:r>
    </w:p>
    <w:p w14:paraId="0357955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eastAsia="Calibri" w:hAnsi="PT Astra Serif"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5209CAC7"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Красноармейского муниципального района.</w:t>
      </w:r>
    </w:p>
    <w:p w14:paraId="5CB524C2" w14:textId="77777777" w:rsidR="006D6A96" w:rsidRPr="00675EC1" w:rsidRDefault="006D6A96" w:rsidP="006D6A96">
      <w:pPr>
        <w:autoSpaceDE w:val="0"/>
        <w:autoSpaceDN w:val="0"/>
        <w:adjustRightInd w:val="0"/>
        <w:spacing w:after="0" w:line="240" w:lineRule="auto"/>
        <w:ind w:firstLine="539"/>
        <w:jc w:val="both"/>
        <w:rPr>
          <w:rFonts w:ascii="PT Astra Serif" w:hAnsi="PT Astra Serif"/>
          <w:color w:val="000000"/>
          <w:sz w:val="28"/>
          <w:szCs w:val="28"/>
        </w:rPr>
      </w:pPr>
      <w:r w:rsidRPr="00675EC1">
        <w:rPr>
          <w:rFonts w:ascii="PT Astra Serif" w:hAnsi="PT Astra Serif"/>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14:paraId="2C5018F8" w14:textId="77777777" w:rsidR="006D6A96" w:rsidRPr="00675EC1" w:rsidRDefault="006D6A96" w:rsidP="006D6A96">
      <w:pPr>
        <w:autoSpaceDE w:val="0"/>
        <w:autoSpaceDN w:val="0"/>
        <w:adjustRightInd w:val="0"/>
        <w:spacing w:after="0" w:line="240" w:lineRule="auto"/>
        <w:ind w:firstLine="539"/>
        <w:jc w:val="both"/>
        <w:rPr>
          <w:rFonts w:ascii="PT Astra Serif" w:hAnsi="PT Astra Serif"/>
          <w:sz w:val="28"/>
          <w:szCs w:val="28"/>
        </w:rPr>
      </w:pPr>
      <w:r w:rsidRPr="00675EC1">
        <w:rPr>
          <w:rFonts w:ascii="PT Astra Serif" w:hAnsi="PT Astra Serif"/>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17DAAA8D" w14:textId="77777777" w:rsidR="006D6A96" w:rsidRPr="00675EC1" w:rsidRDefault="006D6A96" w:rsidP="006D6A96">
      <w:pPr>
        <w:autoSpaceDE w:val="0"/>
        <w:autoSpaceDN w:val="0"/>
        <w:adjustRightInd w:val="0"/>
        <w:spacing w:after="0" w:line="240" w:lineRule="auto"/>
        <w:ind w:firstLine="539"/>
        <w:jc w:val="both"/>
        <w:rPr>
          <w:rFonts w:ascii="PT Astra Serif" w:hAnsi="PT Astra Serif"/>
          <w:sz w:val="28"/>
          <w:szCs w:val="28"/>
        </w:rPr>
      </w:pPr>
      <w:r w:rsidRPr="00675EC1">
        <w:rPr>
          <w:rFonts w:ascii="PT Astra Serif" w:hAnsi="PT Astra Serif"/>
          <w:sz w:val="28"/>
          <w:szCs w:val="28"/>
        </w:rPr>
        <w:t>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просьбе заявителя должен быть направлен отдельный ответ по существу обращения.</w:t>
      </w:r>
    </w:p>
    <w:p w14:paraId="3ACDAF80"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1.4.5. Информирование заявителей по предоставлению муниципальной услуги осуществляется на безвозмездной основе.</w:t>
      </w:r>
    </w:p>
    <w:p w14:paraId="7FD297E4"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14:paraId="4D19F03A"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1.5. Порядок, форма и место размещения информации по вопросам предоставления муниципальной услуги.</w:t>
      </w:r>
    </w:p>
    <w:p w14:paraId="7721B835"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w:t>
      </w:r>
      <w:r w:rsidRPr="00675EC1">
        <w:rPr>
          <w:rFonts w:ascii="PT Astra Serif" w:hAnsi="PT Astra Serif" w:cs="Times New Roman"/>
          <w:sz w:val="28"/>
          <w:szCs w:val="28"/>
        </w:rPr>
        <w:lastRenderedPageBreak/>
        <w:t>самоуправления, посредством Единого и регионального порталов следующей информации:</w:t>
      </w:r>
    </w:p>
    <w:p w14:paraId="63A4D2F8"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выдержек из нормативных правовых актов, регулирующих деятельность по предоставлению муниципальной услуги;</w:t>
      </w:r>
    </w:p>
    <w:p w14:paraId="453E6EE7"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текста Административного регламента;</w:t>
      </w:r>
    </w:p>
    <w:p w14:paraId="07316299"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14:paraId="0CA0306C"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перечня оснований для отказа в предоставлении муниципальной услуги;</w:t>
      </w:r>
    </w:p>
    <w:p w14:paraId="786E527B"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графика приема заявителей;</w:t>
      </w:r>
    </w:p>
    <w:p w14:paraId="3B5F422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образцов документов;</w:t>
      </w:r>
    </w:p>
    <w:p w14:paraId="507A9E2D" w14:textId="77777777" w:rsidR="004D382E" w:rsidRPr="00675EC1" w:rsidRDefault="004D382E" w:rsidP="006D447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14:paraId="0B12F86C" w14:textId="77777777" w:rsidR="004D382E" w:rsidRPr="00675EC1" w:rsidRDefault="004D382E" w:rsidP="006D447B">
      <w:pPr>
        <w:pStyle w:val="ConsPlusNormal"/>
        <w:ind w:firstLine="540"/>
        <w:jc w:val="both"/>
        <w:rPr>
          <w:rFonts w:ascii="PT Astra Serif" w:hAnsi="PT Astra Serif" w:cs="Times New Roman"/>
          <w:color w:val="000000"/>
          <w:sz w:val="28"/>
          <w:szCs w:val="28"/>
        </w:rPr>
      </w:pPr>
      <w:r w:rsidRPr="00675EC1">
        <w:rPr>
          <w:rFonts w:ascii="PT Astra Serif" w:hAnsi="PT Astra Serif"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w:history="1">
        <w:r w:rsidR="00106B7A" w:rsidRPr="00675EC1">
          <w:rPr>
            <w:rStyle w:val="a4"/>
            <w:rFonts w:ascii="PT Astra Serif" w:hAnsi="PT Astra Serif" w:cs="Times New Roman"/>
            <w:sz w:val="28"/>
            <w:szCs w:val="28"/>
          </w:rPr>
          <w:t>http</w:t>
        </w:r>
        <w:r w:rsidR="00106B7A" w:rsidRPr="00675EC1">
          <w:rPr>
            <w:rStyle w:val="a4"/>
            <w:rFonts w:ascii="PT Astra Serif" w:hAnsi="PT Astra Serif" w:cs="Times New Roman"/>
            <w:sz w:val="28"/>
            <w:szCs w:val="28"/>
            <w:lang w:val="en-US"/>
          </w:rPr>
          <w:t>s</w:t>
        </w:r>
        <w:r w:rsidR="00106B7A" w:rsidRPr="00675EC1">
          <w:rPr>
            <w:rStyle w:val="a4"/>
            <w:rFonts w:ascii="PT Astra Serif" w:hAnsi="PT Astra Serif" w:cs="Times New Roman"/>
            <w:sz w:val="28"/>
            <w:szCs w:val="28"/>
          </w:rPr>
          <w:t>:// mfc64.ru/</w:t>
        </w:r>
      </w:hyperlink>
      <w:r w:rsidRPr="00675EC1">
        <w:rPr>
          <w:rFonts w:ascii="PT Astra Serif" w:hAnsi="PT Astra Serif" w:cs="Times New Roman"/>
          <w:color w:val="000000"/>
          <w:sz w:val="28"/>
          <w:szCs w:val="28"/>
        </w:rPr>
        <w:t xml:space="preserve">. </w:t>
      </w:r>
    </w:p>
    <w:p w14:paraId="71D0F311" w14:textId="77777777" w:rsidR="006928A7" w:rsidRPr="00675EC1" w:rsidRDefault="006928A7" w:rsidP="006928A7">
      <w:pPr>
        <w:autoSpaceDE w:val="0"/>
        <w:autoSpaceDN w:val="0"/>
        <w:adjustRightInd w:val="0"/>
        <w:spacing w:after="0" w:line="240" w:lineRule="auto"/>
        <w:ind w:firstLine="540"/>
        <w:jc w:val="both"/>
        <w:rPr>
          <w:rFonts w:ascii="PT Astra Serif" w:hAnsi="PT Astra Serif" w:cs="Times New Roman"/>
          <w:sz w:val="28"/>
          <w:szCs w:val="28"/>
        </w:rPr>
      </w:pPr>
    </w:p>
    <w:p w14:paraId="7809B6FA" w14:textId="77777777" w:rsidR="00060263" w:rsidRPr="00675EC1" w:rsidRDefault="006E3799" w:rsidP="00060263">
      <w:pPr>
        <w:autoSpaceDE w:val="0"/>
        <w:autoSpaceDN w:val="0"/>
        <w:adjustRightInd w:val="0"/>
        <w:spacing w:after="0" w:line="240" w:lineRule="auto"/>
        <w:jc w:val="center"/>
        <w:rPr>
          <w:rFonts w:ascii="PT Astra Serif" w:eastAsia="Times New Roman" w:hAnsi="PT Astra Serif" w:cs="Times New Roman"/>
          <w:b/>
          <w:sz w:val="32"/>
          <w:szCs w:val="24"/>
          <w:lang w:eastAsia="ru-RU"/>
        </w:rPr>
      </w:pPr>
      <w:r w:rsidRPr="00675EC1">
        <w:rPr>
          <w:rFonts w:ascii="PT Astra Serif" w:eastAsia="Times New Roman" w:hAnsi="PT Astra Serif" w:cs="Times New Roman"/>
          <w:b/>
          <w:sz w:val="32"/>
          <w:szCs w:val="24"/>
          <w:lang w:val="en-US" w:eastAsia="ru-RU"/>
        </w:rPr>
        <w:t>II</w:t>
      </w:r>
      <w:r w:rsidRPr="00675EC1">
        <w:rPr>
          <w:rFonts w:ascii="PT Astra Serif" w:eastAsia="Times New Roman" w:hAnsi="PT Astra Serif" w:cs="Times New Roman"/>
          <w:b/>
          <w:sz w:val="32"/>
          <w:szCs w:val="24"/>
          <w:lang w:eastAsia="ru-RU"/>
        </w:rPr>
        <w:t>.</w:t>
      </w:r>
      <w:r w:rsidR="00060263" w:rsidRPr="00675EC1">
        <w:rPr>
          <w:rFonts w:ascii="PT Astra Serif" w:eastAsia="Times New Roman" w:hAnsi="PT Astra Serif" w:cs="Times New Roman"/>
          <w:b/>
          <w:sz w:val="32"/>
          <w:szCs w:val="24"/>
          <w:lang w:eastAsia="ru-RU"/>
        </w:rPr>
        <w:t xml:space="preserve"> Стандарт предоставления муниципальной услуги</w:t>
      </w:r>
    </w:p>
    <w:p w14:paraId="27BD92ED" w14:textId="77777777" w:rsidR="00060263" w:rsidRPr="00675EC1" w:rsidRDefault="00060263" w:rsidP="00060263">
      <w:pPr>
        <w:autoSpaceDE w:val="0"/>
        <w:autoSpaceDN w:val="0"/>
        <w:adjustRightInd w:val="0"/>
        <w:spacing w:after="0" w:line="240" w:lineRule="auto"/>
        <w:ind w:right="819" w:firstLine="709"/>
        <w:jc w:val="center"/>
        <w:rPr>
          <w:rFonts w:ascii="PT Astra Serif" w:eastAsia="Times New Roman" w:hAnsi="PT Astra Serif" w:cs="Times New Roman"/>
          <w:b/>
          <w:sz w:val="32"/>
          <w:szCs w:val="24"/>
          <w:lang w:eastAsia="ru-RU"/>
        </w:rPr>
      </w:pPr>
    </w:p>
    <w:p w14:paraId="2EBA5C8D"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Наименование муниципальной услуги</w:t>
      </w:r>
    </w:p>
    <w:p w14:paraId="3E7D4784"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14:paraId="672D78EE" w14:textId="77777777" w:rsidR="00060263" w:rsidRPr="00675EC1" w:rsidRDefault="00060263" w:rsidP="0006026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2.1. Наименование муниципальной услуги: </w:t>
      </w:r>
      <w:r w:rsidRPr="00675EC1">
        <w:rPr>
          <w:rFonts w:ascii="PT Astra Serif" w:eastAsia="Times New Roman" w:hAnsi="PT Astra Serif" w:cs="Times New Roman"/>
          <w:i/>
          <w:sz w:val="28"/>
          <w:szCs w:val="28"/>
          <w:lang w:eastAsia="ru-RU"/>
        </w:rPr>
        <w:t>«</w:t>
      </w:r>
      <w:r w:rsidR="00E30C82" w:rsidRPr="00675EC1">
        <w:rPr>
          <w:rFonts w:ascii="PT Astra Serif" w:eastAsia="Times New Roman" w:hAnsi="PT Astra Serif" w:cs="Times New Roman"/>
          <w:i/>
          <w:sz w:val="28"/>
          <w:szCs w:val="28"/>
          <w:lang w:eastAsia="ru-RU"/>
        </w:rPr>
        <w:t>Принятие решения о переводе жилого помещения в нежилое помещение и нежилого помещения в жилое помещение</w:t>
      </w:r>
      <w:r w:rsidRPr="00675EC1">
        <w:rPr>
          <w:rFonts w:ascii="PT Astra Serif" w:eastAsia="Times New Roman" w:hAnsi="PT Astra Serif" w:cs="Times New Roman"/>
          <w:i/>
          <w:sz w:val="28"/>
          <w:szCs w:val="28"/>
          <w:lang w:eastAsia="ru-RU"/>
        </w:rPr>
        <w:t>».</w:t>
      </w:r>
    </w:p>
    <w:p w14:paraId="56852477" w14:textId="77777777" w:rsidR="00060263" w:rsidRPr="00675EC1" w:rsidRDefault="00060263" w:rsidP="00060263">
      <w:pPr>
        <w:spacing w:after="0" w:line="240" w:lineRule="auto"/>
        <w:ind w:firstLine="540"/>
        <w:jc w:val="center"/>
        <w:rPr>
          <w:rFonts w:ascii="PT Astra Serif" w:eastAsia="Times New Roman" w:hAnsi="PT Astra Serif" w:cs="Times New Roman"/>
          <w:b/>
          <w:sz w:val="28"/>
          <w:szCs w:val="28"/>
          <w:lang w:eastAsia="ru-RU"/>
        </w:rPr>
      </w:pPr>
    </w:p>
    <w:p w14:paraId="4CD4D98C" w14:textId="77777777" w:rsidR="00060263" w:rsidRPr="00675EC1" w:rsidRDefault="00060263" w:rsidP="00060263">
      <w:pPr>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Наименование органа местного самоуправления, предоставляющего муниципальную услугу</w:t>
      </w:r>
    </w:p>
    <w:p w14:paraId="1CAAB46A" w14:textId="77777777" w:rsidR="00060263" w:rsidRPr="00675EC1" w:rsidRDefault="00060263" w:rsidP="00060263">
      <w:pPr>
        <w:spacing w:after="0" w:line="240" w:lineRule="auto"/>
        <w:ind w:firstLine="540"/>
        <w:jc w:val="center"/>
        <w:rPr>
          <w:rFonts w:ascii="PT Astra Serif" w:eastAsia="Times New Roman" w:hAnsi="PT Astra Serif" w:cs="Times New Roman"/>
          <w:b/>
          <w:sz w:val="28"/>
          <w:szCs w:val="28"/>
          <w:lang w:eastAsia="ru-RU"/>
        </w:rPr>
      </w:pPr>
    </w:p>
    <w:p w14:paraId="5BD81734" w14:textId="77777777" w:rsidR="006C0BF9" w:rsidRPr="00675EC1" w:rsidRDefault="00060263" w:rsidP="006C0BF9">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2.2. Муниципальная услуга предоставляется органом местного самоуправления </w:t>
      </w:r>
      <w:r w:rsidR="00286A3A" w:rsidRPr="00675EC1">
        <w:rPr>
          <w:rFonts w:ascii="PT Astra Serif" w:eastAsia="Times New Roman" w:hAnsi="PT Astra Serif" w:cs="Times New Roman"/>
          <w:sz w:val="28"/>
          <w:szCs w:val="28"/>
          <w:lang w:eastAsia="ru-RU"/>
        </w:rPr>
        <w:t>–</w:t>
      </w:r>
      <w:r w:rsidRPr="00675EC1">
        <w:rPr>
          <w:rFonts w:ascii="PT Astra Serif" w:eastAsia="Times New Roman" w:hAnsi="PT Astra Serif" w:cs="Times New Roman"/>
          <w:sz w:val="28"/>
          <w:szCs w:val="28"/>
          <w:lang w:eastAsia="ru-RU"/>
        </w:rPr>
        <w:t xml:space="preserve"> </w:t>
      </w:r>
      <w:r w:rsidR="00286A3A" w:rsidRPr="00675EC1">
        <w:rPr>
          <w:rFonts w:ascii="PT Astra Serif" w:eastAsia="Times New Roman" w:hAnsi="PT Astra Serif" w:cs="Times New Roman"/>
          <w:sz w:val="28"/>
          <w:szCs w:val="28"/>
          <w:lang w:eastAsia="ru-RU"/>
        </w:rPr>
        <w:t>администрацией Красноармейского муниципального района</w:t>
      </w:r>
      <w:r w:rsidRPr="00675EC1">
        <w:rPr>
          <w:rFonts w:ascii="PT Astra Serif" w:eastAsia="Times New Roman" w:hAnsi="PT Astra Serif" w:cs="Times New Roman"/>
          <w:sz w:val="28"/>
          <w:szCs w:val="28"/>
          <w:lang w:eastAsia="ru-RU"/>
        </w:rPr>
        <w:t xml:space="preserve"> и осуществляется через</w:t>
      </w:r>
      <w:r w:rsidR="00284AF5" w:rsidRPr="00675EC1">
        <w:rPr>
          <w:rFonts w:ascii="PT Astra Serif" w:eastAsia="Times New Roman" w:hAnsi="PT Astra Serif" w:cs="Times New Roman"/>
          <w:sz w:val="28"/>
          <w:szCs w:val="28"/>
          <w:lang w:eastAsia="ru-RU"/>
        </w:rPr>
        <w:t xml:space="preserve"> отдел</w:t>
      </w:r>
      <w:r w:rsidR="00286A3A" w:rsidRPr="00675EC1">
        <w:rPr>
          <w:rFonts w:ascii="PT Astra Serif" w:eastAsia="Times New Roman" w:hAnsi="PT Astra Serif" w:cs="Times New Roman"/>
          <w:sz w:val="28"/>
          <w:szCs w:val="28"/>
          <w:lang w:eastAsia="ru-RU"/>
        </w:rPr>
        <w:t xml:space="preserve"> по архитектуре, градостроительству</w:t>
      </w:r>
      <w:r w:rsidRPr="00675EC1">
        <w:rPr>
          <w:rFonts w:ascii="PT Astra Serif" w:eastAsia="Times New Roman" w:hAnsi="PT Astra Serif" w:cs="Times New Roman"/>
          <w:sz w:val="28"/>
          <w:szCs w:val="28"/>
          <w:lang w:eastAsia="ru-RU"/>
        </w:rPr>
        <w:t>.</w:t>
      </w:r>
      <w:r w:rsidR="003361EE" w:rsidRPr="00675EC1">
        <w:rPr>
          <w:rFonts w:ascii="PT Astra Serif" w:eastAsia="Times New Roman" w:hAnsi="PT Astra Serif" w:cs="Times New Roman"/>
          <w:sz w:val="28"/>
          <w:szCs w:val="28"/>
          <w:lang w:eastAsia="ru-RU"/>
        </w:rPr>
        <w:t xml:space="preserve"> </w:t>
      </w:r>
      <w:r w:rsidR="006C0BF9" w:rsidRPr="00675EC1">
        <w:rPr>
          <w:rFonts w:ascii="PT Astra Serif" w:eastAsia="Times New Roman" w:hAnsi="PT Astra Serif" w:cs="Times New Roman"/>
          <w:sz w:val="28"/>
          <w:szCs w:val="28"/>
          <w:lang w:eastAsia="ru-RU"/>
        </w:rPr>
        <w:t>Приём, регистрация заявления и выдача документов могут осуществляться МФЦ.</w:t>
      </w:r>
    </w:p>
    <w:p w14:paraId="0BFF17C9" w14:textId="77777777" w:rsidR="00060263" w:rsidRPr="00675EC1" w:rsidRDefault="00060263"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При предоставлении муниципальной услуги подразделение взаимодействует с:</w:t>
      </w:r>
    </w:p>
    <w:p w14:paraId="54403117" w14:textId="77777777" w:rsidR="00E10AA4" w:rsidRPr="00675EC1" w:rsidRDefault="00502FFD" w:rsidP="00E10AA4">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г</w:t>
      </w:r>
      <w:r w:rsidR="00E10AA4" w:rsidRPr="00675EC1">
        <w:rPr>
          <w:rFonts w:ascii="PT Astra Serif" w:hAnsi="PT Astra Serif" w:cs="Times New Roman"/>
          <w:sz w:val="28"/>
          <w:szCs w:val="28"/>
        </w:rPr>
        <w:t xml:space="preserve">осударственной жилищной инспекцией </w:t>
      </w:r>
      <w:r w:rsidR="002C701E" w:rsidRPr="00675EC1">
        <w:rPr>
          <w:rFonts w:ascii="PT Astra Serif" w:hAnsi="PT Astra Serif" w:cs="Times New Roman"/>
          <w:sz w:val="28"/>
          <w:szCs w:val="28"/>
        </w:rPr>
        <w:t>Саратовской области</w:t>
      </w:r>
      <w:r w:rsidR="00E10AA4" w:rsidRPr="00675EC1">
        <w:rPr>
          <w:rFonts w:ascii="PT Astra Serif" w:hAnsi="PT Astra Serif" w:cs="Times New Roman"/>
          <w:sz w:val="28"/>
          <w:szCs w:val="28"/>
        </w:rPr>
        <w:t>;</w:t>
      </w:r>
    </w:p>
    <w:p w14:paraId="3DA82C9A" w14:textId="77777777" w:rsidR="002C701E" w:rsidRPr="00675EC1" w:rsidRDefault="00502FFD" w:rsidP="00E10AA4">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у</w:t>
      </w:r>
      <w:r w:rsidR="002C701E" w:rsidRPr="00675EC1">
        <w:rPr>
          <w:rFonts w:ascii="PT Astra Serif" w:eastAsia="Times New Roman" w:hAnsi="PT Astra Serif" w:cs="Times New Roman"/>
          <w:sz w:val="28"/>
          <w:szCs w:val="28"/>
          <w:lang w:eastAsia="ru-RU"/>
        </w:rPr>
        <w:t>правлением Федеральной службы государственной регистрации, кадастра и картографии по Саратовской области;</w:t>
      </w:r>
    </w:p>
    <w:p w14:paraId="77C3E356" w14:textId="77777777" w:rsidR="00502FFD" w:rsidRPr="00675EC1" w:rsidRDefault="00C56539" w:rsidP="00E10AA4">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федеральной налоговой службой;</w:t>
      </w:r>
    </w:p>
    <w:p w14:paraId="30F560D1" w14:textId="77777777" w:rsidR="00E10AA4" w:rsidRPr="00675EC1" w:rsidRDefault="00E10AA4" w:rsidP="00E10AA4">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эксплуатационными организациями в сфере жилищно-коммунального хозяйства (УК, ЖСК, ТСЖ);</w:t>
      </w:r>
    </w:p>
    <w:p w14:paraId="508FEE18" w14:textId="77777777" w:rsidR="00E10AA4" w:rsidRPr="00675EC1" w:rsidRDefault="006C0BF9" w:rsidP="002C701E">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МФЦ</w:t>
      </w:r>
      <w:r w:rsidR="00EB034A" w:rsidRPr="00675EC1">
        <w:rPr>
          <w:rFonts w:ascii="PT Astra Serif" w:eastAsia="Times New Roman" w:hAnsi="PT Astra Serif" w:cs="Times New Roman"/>
          <w:sz w:val="28"/>
          <w:szCs w:val="28"/>
          <w:lang w:eastAsia="ru-RU"/>
        </w:rPr>
        <w:t>.</w:t>
      </w:r>
    </w:p>
    <w:p w14:paraId="3CADE317" w14:textId="77777777" w:rsidR="006C0BF9" w:rsidRPr="00675EC1" w:rsidRDefault="006C0BF9" w:rsidP="006C0BF9">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2.2.1 Муниципальная услуга не предусматривает </w:t>
      </w:r>
      <w:proofErr w:type="spellStart"/>
      <w:r w:rsidRPr="00675EC1">
        <w:rPr>
          <w:rFonts w:ascii="PT Astra Serif" w:eastAsia="Times New Roman" w:hAnsi="PT Astra Serif" w:cs="Times New Roman"/>
          <w:sz w:val="28"/>
          <w:szCs w:val="28"/>
          <w:lang w:eastAsia="ru-RU"/>
        </w:rPr>
        <w:t>подуслуги</w:t>
      </w:r>
      <w:proofErr w:type="spellEnd"/>
      <w:r w:rsidRPr="00675EC1">
        <w:rPr>
          <w:rFonts w:ascii="PT Astra Serif" w:eastAsia="Times New Roman" w:hAnsi="PT Astra Serif" w:cs="Times New Roman"/>
          <w:sz w:val="28"/>
          <w:szCs w:val="28"/>
          <w:lang w:eastAsia="ru-RU"/>
        </w:rPr>
        <w:t>.</w:t>
      </w:r>
    </w:p>
    <w:p w14:paraId="75EDB10F" w14:textId="77777777" w:rsidR="006C0BF9" w:rsidRPr="00675EC1" w:rsidRDefault="006C0BF9" w:rsidP="006C0BF9">
      <w:pPr>
        <w:autoSpaceDE w:val="0"/>
        <w:autoSpaceDN w:val="0"/>
        <w:adjustRightInd w:val="0"/>
        <w:spacing w:after="0" w:line="240" w:lineRule="auto"/>
        <w:ind w:firstLine="567"/>
        <w:jc w:val="both"/>
        <w:rPr>
          <w:rFonts w:ascii="PT Astra Serif" w:hAnsi="PT Astra Serif" w:cs="Times New Roman"/>
          <w:sz w:val="28"/>
          <w:szCs w:val="28"/>
        </w:rPr>
      </w:pPr>
      <w:r w:rsidRPr="00675EC1">
        <w:rPr>
          <w:rFonts w:ascii="PT Astra Serif" w:eastAsia="Times New Roman" w:hAnsi="PT Astra Serif" w:cs="Times New Roman"/>
          <w:sz w:val="28"/>
          <w:szCs w:val="28"/>
          <w:lang w:eastAsia="ru-RU"/>
        </w:rPr>
        <w:lastRenderedPageBreak/>
        <w:t xml:space="preserve">2.2.2. </w:t>
      </w:r>
      <w:r w:rsidRPr="00675EC1">
        <w:rPr>
          <w:rFonts w:ascii="PT Astra Serif" w:hAnsi="PT Astra Serif"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w:t>
      </w:r>
      <w:r w:rsidR="00286A3A" w:rsidRPr="00675EC1">
        <w:rPr>
          <w:rFonts w:ascii="PT Astra Serif" w:hAnsi="PT Astra Serif" w:cs="Times New Roman"/>
          <w:sz w:val="28"/>
          <w:szCs w:val="28"/>
        </w:rPr>
        <w:t xml:space="preserve"> </w:t>
      </w:r>
      <w:r w:rsidR="00286A3A" w:rsidRPr="00675EC1">
        <w:rPr>
          <w:rFonts w:ascii="PT Astra Serif" w:hAnsi="PT Astra Serif" w:cs="Times New Roman"/>
          <w:sz w:val="28"/>
          <w:szCs w:val="28"/>
          <w:shd w:val="clear" w:color="auto" w:fill="FFFFFF"/>
        </w:rPr>
        <w:t>постановлением Правительства РФ от 06.05.2011 N 352 (ред. от 08.12.2015)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sidRPr="00675EC1">
        <w:rPr>
          <w:rFonts w:ascii="PT Astra Serif" w:eastAsiaTheme="minorEastAsia" w:hAnsi="PT Astra Serif" w:cs="Times New Roman"/>
          <w:sz w:val="28"/>
          <w:szCs w:val="28"/>
          <w:lang w:eastAsia="ru-RU"/>
        </w:rPr>
        <w:t>.</w:t>
      </w:r>
    </w:p>
    <w:p w14:paraId="3AAE8622" w14:textId="77777777" w:rsidR="006C0BF9" w:rsidRPr="00675EC1" w:rsidRDefault="006C0BF9" w:rsidP="006C0BF9">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14:paraId="545C9F97"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Результат предоставления муниципальной услуги</w:t>
      </w:r>
    </w:p>
    <w:p w14:paraId="00634A83"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7C2E3138" w14:textId="77777777" w:rsidR="00060263" w:rsidRPr="00675EC1" w:rsidRDefault="00060263" w:rsidP="00060263">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2.3. Результатом предоставления муниципальной услуги является:</w:t>
      </w:r>
    </w:p>
    <w:p w14:paraId="132322F1" w14:textId="77777777" w:rsidR="002C701E" w:rsidRPr="00675EC1" w:rsidRDefault="002C701E" w:rsidP="002C701E">
      <w:pPr>
        <w:autoSpaceDE w:val="0"/>
        <w:autoSpaceDN w:val="0"/>
        <w:adjustRightInd w:val="0"/>
        <w:spacing w:after="0" w:line="240" w:lineRule="auto"/>
        <w:ind w:firstLine="540"/>
        <w:jc w:val="both"/>
        <w:rPr>
          <w:rFonts w:ascii="PT Astra Serif" w:hAnsi="PT Astra Serif" w:cs="Times New Roman"/>
          <w:iCs/>
          <w:sz w:val="28"/>
          <w:szCs w:val="28"/>
        </w:rPr>
      </w:pPr>
      <w:r w:rsidRPr="00675EC1">
        <w:rPr>
          <w:rFonts w:ascii="PT Astra Serif" w:hAnsi="PT Astra Serif" w:cs="Times New Roman"/>
          <w:iCs/>
          <w:sz w:val="28"/>
          <w:szCs w:val="28"/>
        </w:rPr>
        <w:t xml:space="preserve">в случае принятия решения о переводе жилого помещения в нежилое помещение и нежилого помещения в жилое помещение - выдача уведомления о переводе жилого помещения в нежилое помещение и нежилого помещения в жилое помещение (далее - Уведомление), </w:t>
      </w:r>
      <w:r w:rsidRPr="00675EC1">
        <w:rPr>
          <w:rFonts w:ascii="PT Astra Serif" w:hAnsi="PT Astra Serif" w:cs="Times New Roman"/>
          <w:i/>
          <w:iCs/>
          <w:sz w:val="28"/>
          <w:szCs w:val="28"/>
        </w:rPr>
        <w:t xml:space="preserve">форма </w:t>
      </w:r>
      <w:hyperlink r:id="rId8" w:history="1">
        <w:r w:rsidRPr="00675EC1">
          <w:rPr>
            <w:rFonts w:ascii="PT Astra Serif" w:hAnsi="PT Astra Serif" w:cs="Times New Roman"/>
            <w:i/>
            <w:iCs/>
            <w:sz w:val="28"/>
            <w:szCs w:val="28"/>
          </w:rPr>
          <w:t>Уведомления</w:t>
        </w:r>
      </w:hyperlink>
      <w:r w:rsidRPr="00675EC1">
        <w:rPr>
          <w:rFonts w:ascii="PT Astra Serif" w:hAnsi="PT Astra Serif" w:cs="Times New Roman"/>
          <w:i/>
          <w:iCs/>
          <w:sz w:val="28"/>
          <w:szCs w:val="28"/>
        </w:rPr>
        <w:t xml:space="preserve"> утверждена постановлением Правительства Российской Федерации от 10 августа 2005 года N 502</w:t>
      </w:r>
      <w:r w:rsidRPr="00675EC1">
        <w:rPr>
          <w:rFonts w:ascii="PT Astra Serif" w:hAnsi="PT Astra Serif" w:cs="Times New Roman"/>
          <w:iCs/>
          <w:sz w:val="28"/>
          <w:szCs w:val="28"/>
        </w:rPr>
        <w:t xml:space="preserve"> (</w:t>
      </w:r>
      <w:hyperlink r:id="rId9" w:history="1">
        <w:r w:rsidRPr="00675EC1">
          <w:rPr>
            <w:rFonts w:ascii="PT Astra Serif" w:hAnsi="PT Astra Serif" w:cs="Times New Roman"/>
            <w:iCs/>
            <w:sz w:val="28"/>
            <w:szCs w:val="28"/>
          </w:rPr>
          <w:t xml:space="preserve">приложение </w:t>
        </w:r>
        <w:r w:rsidR="005677D9" w:rsidRPr="00675EC1">
          <w:rPr>
            <w:rFonts w:ascii="PT Astra Serif" w:hAnsi="PT Astra Serif" w:cs="Times New Roman"/>
            <w:iCs/>
            <w:sz w:val="28"/>
            <w:szCs w:val="28"/>
          </w:rPr>
          <w:t>№</w:t>
        </w:r>
      </w:hyperlink>
      <w:r w:rsidR="000F2E0F" w:rsidRPr="00675EC1">
        <w:rPr>
          <w:rFonts w:ascii="PT Astra Serif" w:hAnsi="PT Astra Serif" w:cs="Times New Roman"/>
        </w:rPr>
        <w:t xml:space="preserve"> </w:t>
      </w:r>
      <w:r w:rsidR="000F2E0F" w:rsidRPr="00675EC1">
        <w:rPr>
          <w:rFonts w:ascii="PT Astra Serif" w:hAnsi="PT Astra Serif" w:cs="Times New Roman"/>
          <w:sz w:val="28"/>
          <w:szCs w:val="28"/>
        </w:rPr>
        <w:t>1</w:t>
      </w:r>
      <w:r w:rsidRPr="00675EC1">
        <w:rPr>
          <w:rFonts w:ascii="PT Astra Serif" w:hAnsi="PT Astra Serif" w:cs="Times New Roman"/>
          <w:iCs/>
          <w:sz w:val="28"/>
          <w:szCs w:val="28"/>
        </w:rPr>
        <w:t xml:space="preserve"> к Административному регламенту);</w:t>
      </w:r>
    </w:p>
    <w:p w14:paraId="46002123" w14:textId="77777777" w:rsidR="002C701E" w:rsidRPr="00675EC1" w:rsidRDefault="002C701E" w:rsidP="002C701E">
      <w:pPr>
        <w:autoSpaceDE w:val="0"/>
        <w:autoSpaceDN w:val="0"/>
        <w:adjustRightInd w:val="0"/>
        <w:spacing w:after="0" w:line="240" w:lineRule="auto"/>
        <w:ind w:firstLine="540"/>
        <w:jc w:val="both"/>
        <w:rPr>
          <w:rFonts w:ascii="PT Astra Serif" w:hAnsi="PT Astra Serif" w:cs="Times New Roman"/>
          <w:iCs/>
          <w:sz w:val="28"/>
          <w:szCs w:val="28"/>
        </w:rPr>
      </w:pPr>
      <w:r w:rsidRPr="00675EC1">
        <w:rPr>
          <w:rFonts w:ascii="PT Astra Serif" w:hAnsi="PT Astra Serif" w:cs="Times New Roman"/>
          <w:iCs/>
          <w:sz w:val="28"/>
          <w:szCs w:val="28"/>
        </w:rPr>
        <w:t xml:space="preserve">в случае принятия решения об отказе в переводе жилого помещения в нежилое помещение или нежилого помещения в жилое - письменное мотивированное уведомление администрации </w:t>
      </w:r>
      <m:oMath>
        <m:r>
          <w:rPr>
            <w:rFonts w:ascii="Cambria Math" w:eastAsia="Times New Roman" w:hAnsi="PT Astra Serif" w:cs="Times New Roman"/>
            <w:sz w:val="28"/>
            <w:szCs w:val="28"/>
            <w:lang w:eastAsia="ru-RU"/>
          </w:rPr>
          <m:t>Красноармейского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муниципального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района</m:t>
        </m:r>
        <m:r>
          <w:rPr>
            <w:rFonts w:ascii="Cambria Math" w:eastAsia="Times New Roman" w:hAnsi="PT Astra Serif" w:cs="Times New Roman"/>
            <w:sz w:val="28"/>
            <w:szCs w:val="28"/>
            <w:lang w:eastAsia="ru-RU"/>
          </w:rPr>
          <m:t xml:space="preserve">  </m:t>
        </m:r>
      </m:oMath>
      <w:r w:rsidRPr="00675EC1">
        <w:rPr>
          <w:rFonts w:ascii="PT Astra Serif" w:hAnsi="PT Astra Serif" w:cs="Times New Roman"/>
          <w:iCs/>
          <w:sz w:val="28"/>
          <w:szCs w:val="28"/>
        </w:rPr>
        <w:t>об отказе в переводе жилого помещения в нежилое или нежилого помещения в жилое помещение.</w:t>
      </w:r>
    </w:p>
    <w:p w14:paraId="0E040E4A"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4CA4E6CD"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Срок предоставления муниципальной услуги</w:t>
      </w:r>
    </w:p>
    <w:p w14:paraId="6D372FF8" w14:textId="77777777" w:rsidR="00060263" w:rsidRPr="00675EC1" w:rsidRDefault="00060263" w:rsidP="00060263">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p>
    <w:p w14:paraId="793833B4" w14:textId="77777777" w:rsidR="005677D9" w:rsidRPr="00675EC1" w:rsidRDefault="00060263" w:rsidP="00943BAF">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2.4. </w:t>
      </w:r>
      <w:r w:rsidR="005677D9" w:rsidRPr="00675EC1">
        <w:rPr>
          <w:rFonts w:ascii="PT Astra Serif" w:hAnsi="PT Astra Serif" w:cs="Times New Roman"/>
          <w:sz w:val="28"/>
          <w:szCs w:val="28"/>
        </w:rPr>
        <w:t xml:space="preserve">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w:t>
      </w:r>
      <w:hyperlink r:id="rId10" w:history="1">
        <w:r w:rsidR="000D61A5" w:rsidRPr="00675EC1">
          <w:rPr>
            <w:rFonts w:ascii="PT Astra Serif" w:hAnsi="PT Astra Serif" w:cs="Times New Roman"/>
            <w:sz w:val="28"/>
            <w:szCs w:val="28"/>
          </w:rPr>
          <w:t>2.5.</w:t>
        </w:r>
      </w:hyperlink>
      <w:r w:rsidR="005677D9" w:rsidRPr="00675EC1">
        <w:rPr>
          <w:rFonts w:ascii="PT Astra Serif" w:hAnsi="PT Astra Serif" w:cs="Times New Roman"/>
          <w:sz w:val="28"/>
          <w:szCs w:val="28"/>
        </w:rPr>
        <w:t xml:space="preserve"> Административного регламента документов </w:t>
      </w:r>
      <w:r w:rsidR="00943BAF" w:rsidRPr="00675EC1">
        <w:rPr>
          <w:rFonts w:ascii="PT Astra Serif" w:eastAsiaTheme="minorHAnsi" w:hAnsi="PT Astra Serif" w:cs="Times New Roman"/>
          <w:sz w:val="28"/>
          <w:szCs w:val="28"/>
          <w:lang w:eastAsia="en-US"/>
        </w:rPr>
        <w:t>не позднее, че</w:t>
      </w:r>
      <w:r w:rsidR="005677D9" w:rsidRPr="00675EC1">
        <w:rPr>
          <w:rFonts w:ascii="PT Astra Serif" w:hAnsi="PT Astra Serif" w:cs="Times New Roman"/>
          <w:sz w:val="28"/>
          <w:szCs w:val="28"/>
        </w:rPr>
        <w:t>м через сорок пять календарных дней со дня подачи заявления</w:t>
      </w:r>
      <w:r w:rsidR="002C5134" w:rsidRPr="00675EC1">
        <w:rPr>
          <w:rFonts w:ascii="PT Astra Serif" w:hAnsi="PT Astra Serif" w:cs="Times New Roman"/>
          <w:sz w:val="28"/>
          <w:szCs w:val="28"/>
        </w:rPr>
        <w:t>.</w:t>
      </w:r>
    </w:p>
    <w:p w14:paraId="7C246EE8" w14:textId="77777777" w:rsidR="00306CB5" w:rsidRPr="00675EC1" w:rsidRDefault="00306CB5" w:rsidP="00306CB5">
      <w:pPr>
        <w:autoSpaceDE w:val="0"/>
        <w:autoSpaceDN w:val="0"/>
        <w:spacing w:after="0" w:line="240" w:lineRule="auto"/>
        <w:ind w:firstLine="540"/>
        <w:jc w:val="both"/>
        <w:rPr>
          <w:rFonts w:ascii="PT Astra Serif" w:hAnsi="PT Astra Serif"/>
          <w:sz w:val="28"/>
          <w:szCs w:val="28"/>
        </w:rPr>
      </w:pPr>
      <w:r w:rsidRPr="00675EC1">
        <w:rPr>
          <w:rFonts w:ascii="PT Astra Serif" w:hAnsi="PT Astra Serif"/>
          <w:sz w:val="28"/>
          <w:szCs w:val="28"/>
        </w:rPr>
        <w:t xml:space="preserve">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14:paraId="1CBFB77D" w14:textId="77777777" w:rsidR="00306CB5" w:rsidRPr="00675EC1" w:rsidRDefault="00306CB5" w:rsidP="00306CB5">
      <w:pPr>
        <w:autoSpaceDE w:val="0"/>
        <w:autoSpaceDN w:val="0"/>
        <w:spacing w:after="0" w:line="240" w:lineRule="auto"/>
        <w:ind w:firstLine="540"/>
        <w:jc w:val="both"/>
        <w:rPr>
          <w:rFonts w:ascii="PT Astra Serif" w:hAnsi="PT Astra Serif"/>
          <w:sz w:val="28"/>
          <w:szCs w:val="28"/>
        </w:rPr>
      </w:pPr>
      <w:r w:rsidRPr="00675EC1">
        <w:rPr>
          <w:rFonts w:ascii="PT Astra Serif" w:hAnsi="PT Astra Serif"/>
          <w:sz w:val="28"/>
          <w:szCs w:val="28"/>
        </w:rPr>
        <w:t>лично в администрации;</w:t>
      </w:r>
    </w:p>
    <w:p w14:paraId="01EEFDF9" w14:textId="77777777" w:rsidR="00306CB5" w:rsidRPr="00675EC1" w:rsidRDefault="00306CB5" w:rsidP="00306CB5">
      <w:pPr>
        <w:autoSpaceDE w:val="0"/>
        <w:autoSpaceDN w:val="0"/>
        <w:spacing w:after="0" w:line="240" w:lineRule="auto"/>
        <w:ind w:firstLine="540"/>
        <w:jc w:val="both"/>
        <w:rPr>
          <w:rFonts w:ascii="PT Astra Serif" w:hAnsi="PT Astra Serif"/>
          <w:sz w:val="28"/>
          <w:szCs w:val="28"/>
        </w:rPr>
      </w:pPr>
      <w:r w:rsidRPr="00675EC1">
        <w:rPr>
          <w:rFonts w:ascii="PT Astra Serif" w:hAnsi="PT Astra Serif"/>
          <w:sz w:val="28"/>
          <w:szCs w:val="28"/>
        </w:rPr>
        <w:t>направляется почтой по адресу, указанному в заявлении;</w:t>
      </w:r>
    </w:p>
    <w:p w14:paraId="4891D87A" w14:textId="77777777" w:rsidR="00204800" w:rsidRPr="00675EC1" w:rsidRDefault="00204800" w:rsidP="00204800">
      <w:pPr>
        <w:spacing w:after="0" w:line="240" w:lineRule="auto"/>
        <w:ind w:firstLine="567"/>
        <w:jc w:val="both"/>
        <w:rPr>
          <w:rFonts w:ascii="PT Astra Serif" w:hAnsi="PT Astra Serif" w:cs="Times New Roman"/>
          <w:color w:val="000000"/>
          <w:sz w:val="28"/>
          <w:szCs w:val="28"/>
        </w:rPr>
      </w:pPr>
      <w:r w:rsidRPr="00675EC1">
        <w:rPr>
          <w:rFonts w:ascii="PT Astra Serif" w:hAnsi="PT Astra Serif" w:cs="Times New Roman"/>
          <w:color w:val="000000"/>
          <w:sz w:val="28"/>
          <w:szCs w:val="28"/>
        </w:rPr>
        <w:t xml:space="preserve">посредством направления в электронном виде через </w:t>
      </w:r>
      <w:r w:rsidRPr="00675EC1">
        <w:rPr>
          <w:rFonts w:ascii="PT Astra Serif" w:hAnsi="PT Astra Serif" w:cs="Times New Roman"/>
          <w:sz w:val="28"/>
          <w:szCs w:val="28"/>
        </w:rPr>
        <w:t>Единый и региональный порталы</w:t>
      </w:r>
      <w:r w:rsidRPr="00675EC1">
        <w:rPr>
          <w:rFonts w:ascii="PT Astra Serif" w:hAnsi="PT Astra Serif" w:cs="Times New Roman"/>
          <w:color w:val="000000"/>
          <w:sz w:val="28"/>
          <w:szCs w:val="28"/>
        </w:rPr>
        <w:t>;</w:t>
      </w:r>
    </w:p>
    <w:p w14:paraId="1E2AA1CF" w14:textId="77777777" w:rsidR="00306CB5" w:rsidRPr="00675EC1" w:rsidRDefault="00306CB5" w:rsidP="00204800">
      <w:pPr>
        <w:autoSpaceDE w:val="0"/>
        <w:autoSpaceDN w:val="0"/>
        <w:spacing w:after="0" w:line="240" w:lineRule="auto"/>
        <w:ind w:firstLine="540"/>
        <w:jc w:val="both"/>
        <w:rPr>
          <w:rFonts w:ascii="PT Astra Serif" w:hAnsi="PT Astra Serif"/>
          <w:sz w:val="28"/>
          <w:szCs w:val="28"/>
        </w:rPr>
      </w:pPr>
      <w:r w:rsidRPr="00675EC1">
        <w:rPr>
          <w:rFonts w:ascii="PT Astra Serif" w:hAnsi="PT Astra Serif" w:cs="Times New Roman"/>
          <w:sz w:val="28"/>
          <w:szCs w:val="28"/>
        </w:rPr>
        <w:lastRenderedPageBreak/>
        <w:t>направляется</w:t>
      </w:r>
      <w:r w:rsidRPr="00675EC1">
        <w:rPr>
          <w:rFonts w:ascii="PT Astra Serif" w:hAnsi="PT Astra Serif"/>
          <w:sz w:val="28"/>
          <w:szCs w:val="28"/>
        </w:rPr>
        <w:t xml:space="preserve"> для выдачи заявителю в МФЦ, порядке и сроки, предусмотренные соглашением о взаимодействии, заключенным между МФЦ и </w:t>
      </w:r>
      <w:r w:rsidR="006C0BF9" w:rsidRPr="00675EC1">
        <w:rPr>
          <w:rFonts w:ascii="PT Astra Serif" w:hAnsi="PT Astra Serif"/>
          <w:sz w:val="28"/>
          <w:szCs w:val="28"/>
        </w:rPr>
        <w:t>органом местного самоуправления.</w:t>
      </w:r>
    </w:p>
    <w:p w14:paraId="648E3260" w14:textId="77777777" w:rsidR="00306CB5" w:rsidRPr="00675EC1" w:rsidRDefault="00306CB5" w:rsidP="00306CB5">
      <w:pPr>
        <w:autoSpaceDE w:val="0"/>
        <w:autoSpaceDN w:val="0"/>
        <w:spacing w:after="0" w:line="240" w:lineRule="auto"/>
        <w:ind w:firstLine="540"/>
        <w:jc w:val="both"/>
        <w:rPr>
          <w:rFonts w:ascii="PT Astra Serif" w:hAnsi="PT Astra Serif"/>
          <w:sz w:val="28"/>
          <w:szCs w:val="28"/>
        </w:rPr>
      </w:pPr>
      <w:r w:rsidRPr="00675EC1">
        <w:rPr>
          <w:rFonts w:ascii="PT Astra Serif" w:hAnsi="PT Astra Serif"/>
          <w:sz w:val="28"/>
          <w:szCs w:val="28"/>
        </w:rPr>
        <w:t>Решение об отказе в переводе жилого помещения в нежилое помещение или нежилого помещение в жилое помещение выдается или направляется заявителю не позднее чем три рабочих дня со дня принятия решения и может быть обжаловано заявителем в судебном порядке.</w:t>
      </w:r>
    </w:p>
    <w:p w14:paraId="3E2F8536" w14:textId="77777777" w:rsidR="00060263" w:rsidRPr="00675EC1" w:rsidRDefault="005677D9" w:rsidP="0006026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hAnsi="PT Astra Serif" w:cs="Times New Roman"/>
          <w:sz w:val="28"/>
          <w:szCs w:val="28"/>
        </w:rPr>
        <w:t xml:space="preserve">В случае предоставления заявителем документов, указанных в </w:t>
      </w:r>
      <w:hyperlink r:id="rId11" w:history="1">
        <w:r w:rsidRPr="00675EC1">
          <w:rPr>
            <w:rFonts w:ascii="PT Astra Serif" w:hAnsi="PT Astra Serif" w:cs="Times New Roman"/>
            <w:sz w:val="28"/>
            <w:szCs w:val="28"/>
          </w:rPr>
          <w:t>п</w:t>
        </w:r>
        <w:r w:rsidR="006C0BF9" w:rsidRPr="00675EC1">
          <w:rPr>
            <w:rFonts w:ascii="PT Astra Serif" w:hAnsi="PT Astra Serif" w:cs="Times New Roman"/>
            <w:sz w:val="28"/>
            <w:szCs w:val="28"/>
          </w:rPr>
          <w:t>ункте</w:t>
        </w:r>
        <w:r w:rsidRPr="00675EC1">
          <w:rPr>
            <w:rFonts w:ascii="PT Astra Serif" w:hAnsi="PT Astra Serif" w:cs="Times New Roman"/>
            <w:sz w:val="28"/>
            <w:szCs w:val="28"/>
          </w:rPr>
          <w:t xml:space="preserve"> 2.6</w:t>
        </w:r>
      </w:hyperlink>
      <w:r w:rsidRPr="00675EC1">
        <w:rPr>
          <w:rFonts w:ascii="PT Astra Serif" w:hAnsi="PT Astra Serif" w:cs="Times New Roman"/>
          <w:sz w:val="28"/>
          <w:szCs w:val="28"/>
        </w:rPr>
        <w:t xml:space="preserve"> Административного регламента, через </w:t>
      </w:r>
      <w:r w:rsidR="00943BAF" w:rsidRPr="00675EC1">
        <w:rPr>
          <w:rFonts w:ascii="PT Astra Serif" w:hAnsi="PT Astra Serif" w:cs="Times New Roman"/>
          <w:sz w:val="28"/>
          <w:szCs w:val="28"/>
        </w:rPr>
        <w:t xml:space="preserve">МФЦ </w:t>
      </w:r>
      <w:r w:rsidRPr="00675EC1">
        <w:rPr>
          <w:rFonts w:ascii="PT Astra Serif" w:hAnsi="PT Astra Serif" w:cs="Times New Roman"/>
          <w:sz w:val="28"/>
          <w:szCs w:val="28"/>
        </w:rPr>
        <w:t>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w:t>
      </w:r>
      <w:r w:rsidR="006C0BF9" w:rsidRPr="00675EC1">
        <w:rPr>
          <w:rFonts w:ascii="PT Astra Serif" w:hAnsi="PT Astra Serif" w:cs="Times New Roman"/>
          <w:sz w:val="28"/>
          <w:szCs w:val="28"/>
        </w:rPr>
        <w:t xml:space="preserve"> орган местного самоуправления</w:t>
      </w:r>
      <w:r w:rsidR="00E21038" w:rsidRPr="00675EC1">
        <w:rPr>
          <w:rFonts w:ascii="PT Astra Serif" w:eastAsiaTheme="minorEastAsia" w:hAnsi="PT Astra Serif" w:cs="Times New Roman"/>
          <w:sz w:val="28"/>
          <w:szCs w:val="28"/>
        </w:rPr>
        <w:t>.</w:t>
      </w:r>
    </w:p>
    <w:p w14:paraId="40163784" w14:textId="77777777" w:rsidR="009527F9" w:rsidRPr="00675EC1" w:rsidRDefault="009527F9" w:rsidP="009527F9">
      <w:pPr>
        <w:pStyle w:val="ConsPlusNormal"/>
        <w:ind w:firstLine="540"/>
        <w:jc w:val="both"/>
        <w:rPr>
          <w:rFonts w:ascii="PT Astra Serif" w:hAnsi="PT Astra Serif"/>
          <w:sz w:val="28"/>
          <w:szCs w:val="28"/>
        </w:rPr>
      </w:pPr>
      <w:r w:rsidRPr="00675EC1">
        <w:rPr>
          <w:rFonts w:ascii="PT Astra Serif" w:hAnsi="PT Astra Serif"/>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14:paraId="2F5CA70F" w14:textId="77777777" w:rsidR="003813F9" w:rsidRPr="00675EC1" w:rsidRDefault="003813F9" w:rsidP="00031BF7">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14:paraId="1081B7B4" w14:textId="77777777" w:rsidR="003F2844" w:rsidRPr="00675EC1" w:rsidRDefault="003F2844" w:rsidP="003F2844">
      <w:pPr>
        <w:spacing w:after="0" w:line="240" w:lineRule="auto"/>
        <w:ind w:firstLine="567"/>
        <w:jc w:val="both"/>
        <w:rPr>
          <w:rFonts w:ascii="PT Astra Serif" w:eastAsia="Times New Roman" w:hAnsi="PT Astra Serif" w:cs="Times New Roman"/>
          <w:i/>
          <w:sz w:val="28"/>
          <w:szCs w:val="28"/>
          <w:lang w:eastAsia="ru-RU"/>
        </w:rPr>
      </w:pPr>
    </w:p>
    <w:p w14:paraId="5B713248"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675EC1">
        <w:rPr>
          <w:rFonts w:ascii="PT Astra Serif" w:eastAsia="Times New Roman" w:hAnsi="PT Astra Serif" w:cs="Times New Roman"/>
          <w:b/>
          <w:sz w:val="28"/>
          <w:szCs w:val="28"/>
          <w:lang w:eastAsia="ru-RU"/>
        </w:rPr>
        <w:t xml:space="preserve"> </w:t>
      </w:r>
      <w:r w:rsidRPr="00675EC1">
        <w:rPr>
          <w:rFonts w:ascii="PT Astra Serif" w:eastAsia="Times New Roman" w:hAnsi="PT Astra Serif" w:cs="Times New Roman"/>
          <w:b/>
          <w:sz w:val="28"/>
          <w:szCs w:val="28"/>
          <w:lang w:eastAsia="ru-RU"/>
        </w:rPr>
        <w:t>и услуг, которые являются необходимыми и обязательными для предоставления муниципальной услуги</w:t>
      </w:r>
      <w:r w:rsidR="003F2844" w:rsidRPr="00675EC1">
        <w:rPr>
          <w:rFonts w:ascii="PT Astra Serif" w:eastAsia="Times New Roman" w:hAnsi="PT Astra Serif" w:cs="Times New Roman"/>
          <w:b/>
          <w:sz w:val="28"/>
          <w:szCs w:val="28"/>
          <w:lang w:eastAsia="ru-RU"/>
        </w:rPr>
        <w:t>, подлежащих представлению заявителем</w:t>
      </w:r>
    </w:p>
    <w:p w14:paraId="20A2CF59" w14:textId="77777777" w:rsidR="00060263" w:rsidRPr="00675EC1" w:rsidRDefault="00060263" w:rsidP="00060263">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p>
    <w:p w14:paraId="20F93EFC" w14:textId="77777777" w:rsidR="001C617D" w:rsidRPr="00675EC1" w:rsidRDefault="00FD4BD7"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2.5</w:t>
      </w:r>
      <w:r w:rsidR="00ED2048" w:rsidRPr="00675EC1">
        <w:rPr>
          <w:rFonts w:ascii="PT Astra Serif" w:eastAsia="Times New Roman" w:hAnsi="PT Astra Serif" w:cs="Times New Roman"/>
          <w:sz w:val="28"/>
          <w:szCs w:val="28"/>
          <w:lang w:eastAsia="ru-RU"/>
        </w:rPr>
        <w:t xml:space="preserve">. </w:t>
      </w:r>
      <w:r w:rsidR="00060263" w:rsidRPr="00675EC1">
        <w:rPr>
          <w:rFonts w:ascii="PT Astra Serif" w:eastAsia="Times New Roman" w:hAnsi="PT Astra Serif" w:cs="Times New Roman"/>
          <w:sz w:val="28"/>
          <w:szCs w:val="28"/>
          <w:lang w:eastAsia="ru-RU"/>
        </w:rPr>
        <w:t>Для получения муниципальной услуги заявител</w:t>
      </w:r>
      <w:r w:rsidR="00DA6BF2" w:rsidRPr="00675EC1">
        <w:rPr>
          <w:rFonts w:ascii="PT Astra Serif" w:eastAsia="Times New Roman" w:hAnsi="PT Astra Serif" w:cs="Times New Roman"/>
          <w:sz w:val="28"/>
          <w:szCs w:val="28"/>
          <w:lang w:eastAsia="ru-RU"/>
        </w:rPr>
        <w:t>ь</w:t>
      </w:r>
      <w:r w:rsidR="00060263" w:rsidRPr="00675EC1">
        <w:rPr>
          <w:rFonts w:ascii="PT Astra Serif" w:eastAsia="Times New Roman" w:hAnsi="PT Astra Serif" w:cs="Times New Roman"/>
          <w:sz w:val="28"/>
          <w:szCs w:val="28"/>
          <w:lang w:eastAsia="ru-RU"/>
        </w:rPr>
        <w:t xml:space="preserve"> представля</w:t>
      </w:r>
      <w:r w:rsidR="00DA6BF2" w:rsidRPr="00675EC1">
        <w:rPr>
          <w:rFonts w:ascii="PT Astra Serif" w:eastAsia="Times New Roman" w:hAnsi="PT Astra Serif" w:cs="Times New Roman"/>
          <w:sz w:val="28"/>
          <w:szCs w:val="28"/>
          <w:lang w:eastAsia="ru-RU"/>
        </w:rPr>
        <w:t>е</w:t>
      </w:r>
      <w:r w:rsidR="00060263" w:rsidRPr="00675EC1">
        <w:rPr>
          <w:rFonts w:ascii="PT Astra Serif" w:eastAsia="Times New Roman" w:hAnsi="PT Astra Serif" w:cs="Times New Roman"/>
          <w:sz w:val="28"/>
          <w:szCs w:val="28"/>
          <w:lang w:eastAsia="ru-RU"/>
        </w:rPr>
        <w:t>т</w:t>
      </w:r>
      <w:r w:rsidR="001C617D" w:rsidRPr="00675EC1">
        <w:rPr>
          <w:rFonts w:ascii="PT Astra Serif" w:eastAsia="Times New Roman" w:hAnsi="PT Astra Serif" w:cs="Times New Roman"/>
          <w:sz w:val="28"/>
          <w:szCs w:val="28"/>
          <w:lang w:eastAsia="ru-RU"/>
        </w:rPr>
        <w:t>:</w:t>
      </w:r>
      <w:r w:rsidR="00060263" w:rsidRPr="00675EC1">
        <w:rPr>
          <w:rFonts w:ascii="PT Astra Serif" w:eastAsia="Times New Roman" w:hAnsi="PT Astra Serif" w:cs="Times New Roman"/>
          <w:sz w:val="28"/>
          <w:szCs w:val="28"/>
          <w:lang w:eastAsia="ru-RU"/>
        </w:rPr>
        <w:t xml:space="preserve"> </w:t>
      </w:r>
    </w:p>
    <w:p w14:paraId="14F1FF20" w14:textId="77777777" w:rsidR="00FD4BD7" w:rsidRPr="00675EC1" w:rsidRDefault="00FD4BD7" w:rsidP="00FD4BD7">
      <w:pPr>
        <w:shd w:val="clear" w:color="auto" w:fill="FFFFFF"/>
        <w:spacing w:after="0" w:line="240" w:lineRule="auto"/>
        <w:ind w:firstLine="540"/>
        <w:jc w:val="both"/>
        <w:rPr>
          <w:rFonts w:ascii="PT Astra Serif" w:hAnsi="PT Astra Serif" w:cs="Times New Roman"/>
          <w:sz w:val="28"/>
          <w:szCs w:val="28"/>
        </w:rPr>
      </w:pPr>
      <w:bookmarkStart w:id="5" w:name="Par91"/>
      <w:bookmarkEnd w:id="5"/>
      <w:r w:rsidRPr="00675EC1">
        <w:rPr>
          <w:rStyle w:val="blk"/>
          <w:rFonts w:ascii="PT Astra Serif" w:hAnsi="PT Astra Serif" w:cs="Times New Roman"/>
          <w:sz w:val="28"/>
          <w:szCs w:val="28"/>
        </w:rPr>
        <w:t>1) заявление о переводе помещения;</w:t>
      </w:r>
    </w:p>
    <w:p w14:paraId="22D51D3C" w14:textId="77777777" w:rsidR="00FD4BD7" w:rsidRPr="00675EC1" w:rsidRDefault="00FD4BD7" w:rsidP="00FD4BD7">
      <w:pPr>
        <w:shd w:val="clear" w:color="auto" w:fill="FFFFFF"/>
        <w:spacing w:after="0" w:line="240" w:lineRule="auto"/>
        <w:ind w:firstLine="540"/>
        <w:jc w:val="both"/>
        <w:rPr>
          <w:rFonts w:ascii="PT Astra Serif" w:hAnsi="PT Astra Serif" w:cs="Times New Roman"/>
          <w:sz w:val="28"/>
          <w:szCs w:val="28"/>
        </w:rPr>
      </w:pPr>
      <w:bookmarkStart w:id="6" w:name="dst100176"/>
      <w:bookmarkEnd w:id="6"/>
      <w:r w:rsidRPr="00675EC1">
        <w:rPr>
          <w:rStyle w:val="blk"/>
          <w:rFonts w:ascii="PT Astra Serif" w:hAnsi="PT Astra Serif"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14:paraId="64CF3985" w14:textId="77777777" w:rsidR="00FD4BD7" w:rsidRPr="00675EC1" w:rsidRDefault="00FD4BD7" w:rsidP="00FD4BD7">
      <w:pPr>
        <w:shd w:val="clear" w:color="auto" w:fill="FFFFFF"/>
        <w:spacing w:after="0" w:line="240" w:lineRule="auto"/>
        <w:ind w:firstLine="540"/>
        <w:jc w:val="both"/>
        <w:rPr>
          <w:rFonts w:ascii="PT Astra Serif" w:hAnsi="PT Astra Serif" w:cs="Times New Roman"/>
          <w:sz w:val="28"/>
          <w:szCs w:val="28"/>
        </w:rPr>
      </w:pPr>
      <w:bookmarkStart w:id="7" w:name="dst100177"/>
      <w:bookmarkEnd w:id="7"/>
      <w:r w:rsidRPr="00675EC1">
        <w:rPr>
          <w:rStyle w:val="blk"/>
          <w:rFonts w:ascii="PT Astra Serif" w:hAnsi="PT Astra Serif" w:cs="Times New Roman"/>
          <w:sz w:val="28"/>
          <w:szCs w:val="28"/>
        </w:rPr>
        <w:t>3) план переводимого помещения с его техническим описанием (в случае, если переводимое помещение является жилым, технический</w:t>
      </w:r>
      <w:r w:rsidR="003E645A" w:rsidRPr="00675EC1">
        <w:rPr>
          <w:rStyle w:val="blk"/>
          <w:rFonts w:ascii="PT Astra Serif" w:hAnsi="PT Astra Serif" w:cs="Times New Roman"/>
          <w:sz w:val="28"/>
          <w:szCs w:val="28"/>
        </w:rPr>
        <w:t xml:space="preserve"> </w:t>
      </w:r>
      <w:hyperlink r:id="rId12" w:anchor="dst101358" w:history="1">
        <w:r w:rsidRPr="00675EC1">
          <w:rPr>
            <w:rStyle w:val="a4"/>
            <w:rFonts w:ascii="PT Astra Serif" w:hAnsi="PT Astra Serif" w:cs="Times New Roman"/>
            <w:color w:val="auto"/>
            <w:sz w:val="28"/>
            <w:szCs w:val="28"/>
            <w:u w:val="none"/>
          </w:rPr>
          <w:t>паспорт</w:t>
        </w:r>
      </w:hyperlink>
      <w:r w:rsidRPr="00675EC1">
        <w:rPr>
          <w:rStyle w:val="apple-converted-space"/>
          <w:rFonts w:ascii="PT Astra Serif" w:hAnsi="PT Astra Serif" w:cs="Times New Roman"/>
          <w:sz w:val="28"/>
          <w:szCs w:val="28"/>
        </w:rPr>
        <w:t> </w:t>
      </w:r>
      <w:r w:rsidRPr="00675EC1">
        <w:rPr>
          <w:rStyle w:val="blk"/>
          <w:rFonts w:ascii="PT Astra Serif" w:hAnsi="PT Astra Serif" w:cs="Times New Roman"/>
          <w:sz w:val="28"/>
          <w:szCs w:val="28"/>
        </w:rPr>
        <w:t>такого помещения);</w:t>
      </w:r>
    </w:p>
    <w:p w14:paraId="7CDEA264" w14:textId="77777777" w:rsidR="00FD4BD7" w:rsidRPr="00675EC1" w:rsidRDefault="00FD4BD7" w:rsidP="00FD4BD7">
      <w:pPr>
        <w:shd w:val="clear" w:color="auto" w:fill="FFFFFF"/>
        <w:spacing w:after="0" w:line="240" w:lineRule="auto"/>
        <w:ind w:firstLine="540"/>
        <w:jc w:val="both"/>
        <w:rPr>
          <w:rFonts w:ascii="PT Astra Serif" w:hAnsi="PT Astra Serif" w:cs="Times New Roman"/>
          <w:sz w:val="28"/>
          <w:szCs w:val="28"/>
        </w:rPr>
      </w:pPr>
      <w:bookmarkStart w:id="8" w:name="dst100178"/>
      <w:bookmarkEnd w:id="8"/>
      <w:r w:rsidRPr="00675EC1">
        <w:rPr>
          <w:rStyle w:val="blk"/>
          <w:rFonts w:ascii="PT Astra Serif" w:hAnsi="PT Astra Serif" w:cs="Times New Roman"/>
          <w:sz w:val="28"/>
          <w:szCs w:val="28"/>
        </w:rPr>
        <w:t>4) поэтажный план дома, в котором находится переводимое помещение;</w:t>
      </w:r>
    </w:p>
    <w:p w14:paraId="0408D8EF" w14:textId="77777777" w:rsidR="00FD4BD7" w:rsidRPr="00675EC1" w:rsidRDefault="00FD4BD7" w:rsidP="00FD4BD7">
      <w:pPr>
        <w:shd w:val="clear" w:color="auto" w:fill="FFFFFF"/>
        <w:spacing w:after="0" w:line="240" w:lineRule="auto"/>
        <w:ind w:firstLine="540"/>
        <w:jc w:val="both"/>
        <w:rPr>
          <w:rFonts w:ascii="PT Astra Serif" w:hAnsi="PT Astra Serif" w:cs="Times New Roman"/>
          <w:sz w:val="28"/>
          <w:szCs w:val="28"/>
        </w:rPr>
      </w:pPr>
      <w:bookmarkStart w:id="9" w:name="dst100179"/>
      <w:bookmarkEnd w:id="9"/>
      <w:r w:rsidRPr="00675EC1">
        <w:rPr>
          <w:rStyle w:val="blk"/>
          <w:rFonts w:ascii="PT Astra Serif" w:hAnsi="PT Astra Serif"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276ED03" w14:textId="77777777" w:rsidR="00FD4BD7" w:rsidRPr="00675EC1" w:rsidRDefault="00FD4BD7" w:rsidP="003E645A">
      <w:pPr>
        <w:shd w:val="clear" w:color="auto" w:fill="FFFFFF"/>
        <w:spacing w:after="0" w:line="240" w:lineRule="auto"/>
        <w:ind w:firstLine="540"/>
        <w:jc w:val="both"/>
        <w:rPr>
          <w:rFonts w:ascii="PT Astra Serif" w:hAnsi="PT Astra Serif" w:cs="Times New Roman"/>
          <w:sz w:val="28"/>
          <w:szCs w:val="28"/>
        </w:rPr>
      </w:pPr>
      <w:bookmarkStart w:id="10" w:name="dst873"/>
      <w:bookmarkEnd w:id="10"/>
      <w:r w:rsidRPr="00675EC1">
        <w:rPr>
          <w:rStyle w:val="blk"/>
          <w:rFonts w:ascii="PT Astra Serif" w:hAnsi="PT Astra Serif"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76F8208" w14:textId="77777777" w:rsidR="00FD4BD7" w:rsidRPr="00675EC1" w:rsidRDefault="00FD4BD7" w:rsidP="00DF33AA">
      <w:pPr>
        <w:shd w:val="clear" w:color="auto" w:fill="FFFFFF"/>
        <w:spacing w:after="0" w:line="240" w:lineRule="auto"/>
        <w:ind w:firstLine="540"/>
        <w:jc w:val="both"/>
        <w:rPr>
          <w:rFonts w:ascii="PT Astra Serif" w:hAnsi="PT Astra Serif" w:cs="Times New Roman"/>
          <w:sz w:val="28"/>
          <w:szCs w:val="28"/>
        </w:rPr>
      </w:pPr>
      <w:bookmarkStart w:id="11" w:name="dst874"/>
      <w:bookmarkEnd w:id="11"/>
      <w:r w:rsidRPr="00675EC1">
        <w:rPr>
          <w:rStyle w:val="blk"/>
          <w:rFonts w:ascii="PT Astra Serif" w:hAnsi="PT Astra Serif"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14:paraId="5BDC1CA2" w14:textId="77777777" w:rsidR="00D26201" w:rsidRPr="00675EC1" w:rsidRDefault="00DF33AA" w:rsidP="00D26201">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8</w:t>
      </w:r>
      <w:r w:rsidR="00D26201" w:rsidRPr="00675EC1">
        <w:rPr>
          <w:rFonts w:ascii="PT Astra Serif" w:eastAsia="Times New Roman" w:hAnsi="PT Astra Serif" w:cs="Times New Roman"/>
          <w:sz w:val="28"/>
          <w:szCs w:val="28"/>
          <w:lang w:eastAsia="ru-RU"/>
        </w:rPr>
        <w:t xml:space="preserve">) документ, подтверждающий наличие согласия, предусмотренного </w:t>
      </w:r>
      <w:hyperlink r:id="rId13" w:history="1">
        <w:r w:rsidR="00D26201" w:rsidRPr="00675EC1">
          <w:rPr>
            <w:rFonts w:ascii="PT Astra Serif" w:eastAsia="Times New Roman" w:hAnsi="PT Astra Serif" w:cs="Times New Roman"/>
            <w:sz w:val="28"/>
            <w:szCs w:val="28"/>
            <w:lang w:eastAsia="ru-RU"/>
          </w:rPr>
          <w:t>частью 3 статьи 7</w:t>
        </w:r>
      </w:hyperlink>
      <w:r w:rsidR="00D26201" w:rsidRPr="00675EC1">
        <w:rPr>
          <w:rFonts w:ascii="PT Astra Serif" w:eastAsia="Times New Roman" w:hAnsi="PT Astra Serif"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14:paraId="264367BE" w14:textId="77777777" w:rsidR="005D2443" w:rsidRPr="00675EC1" w:rsidRDefault="005D2443" w:rsidP="00D26201">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hAnsi="PT Astra Serif" w:cs="Times New Roman"/>
          <w:sz w:val="28"/>
          <w:szCs w:val="28"/>
          <w:shd w:val="clear" w:color="auto" w:fill="FFFFFF"/>
        </w:rPr>
        <w:t>Заявитель вправе не представлять документы, предусмотренные</w:t>
      </w:r>
      <w:r w:rsidRPr="00675EC1">
        <w:rPr>
          <w:rStyle w:val="apple-converted-space"/>
          <w:rFonts w:ascii="PT Astra Serif" w:hAnsi="PT Astra Serif" w:cs="Times New Roman"/>
          <w:sz w:val="28"/>
          <w:szCs w:val="28"/>
          <w:shd w:val="clear" w:color="auto" w:fill="FFFFFF"/>
        </w:rPr>
        <w:t> </w:t>
      </w:r>
      <w:hyperlink r:id="rId14" w:anchor="dst100177" w:history="1">
        <w:r w:rsidRPr="00675EC1">
          <w:rPr>
            <w:rStyle w:val="a4"/>
            <w:rFonts w:ascii="PT Astra Serif" w:hAnsi="PT Astra Serif" w:cs="Times New Roman"/>
            <w:color w:val="auto"/>
            <w:sz w:val="28"/>
            <w:szCs w:val="28"/>
            <w:u w:val="none"/>
            <w:shd w:val="clear" w:color="auto" w:fill="FFFFFF"/>
          </w:rPr>
          <w:t>пунктами 3</w:t>
        </w:r>
      </w:hyperlink>
      <w:r w:rsidRPr="00675EC1">
        <w:rPr>
          <w:rStyle w:val="apple-converted-space"/>
          <w:rFonts w:ascii="PT Astra Serif" w:hAnsi="PT Astra Serif" w:cs="Times New Roman"/>
          <w:sz w:val="28"/>
          <w:szCs w:val="28"/>
          <w:shd w:val="clear" w:color="auto" w:fill="FFFFFF"/>
        </w:rPr>
        <w:t> </w:t>
      </w:r>
      <w:r w:rsidRPr="00675EC1">
        <w:rPr>
          <w:rFonts w:ascii="PT Astra Serif" w:hAnsi="PT Astra Serif" w:cs="Times New Roman"/>
          <w:sz w:val="28"/>
          <w:szCs w:val="28"/>
          <w:shd w:val="clear" w:color="auto" w:fill="FFFFFF"/>
        </w:rPr>
        <w:t>и</w:t>
      </w:r>
      <w:r w:rsidRPr="00675EC1">
        <w:rPr>
          <w:rStyle w:val="apple-converted-space"/>
          <w:rFonts w:ascii="PT Astra Serif" w:hAnsi="PT Astra Serif" w:cs="Times New Roman"/>
          <w:sz w:val="28"/>
          <w:szCs w:val="28"/>
          <w:shd w:val="clear" w:color="auto" w:fill="FFFFFF"/>
        </w:rPr>
        <w:t xml:space="preserve"> 4,</w:t>
      </w:r>
      <w:r w:rsidRPr="00675EC1">
        <w:rPr>
          <w:rFonts w:ascii="PT Astra Serif" w:hAnsi="PT Astra Serif" w:cs="Times New Roman"/>
          <w:sz w:val="28"/>
          <w:szCs w:val="28"/>
          <w:shd w:val="clear" w:color="auto" w:fill="FFFFFF"/>
        </w:rPr>
        <w:t xml:space="preserve"> а также в случае, если право на переводимое помещение зарегистрировано </w:t>
      </w:r>
      <w:r w:rsidRPr="00675EC1">
        <w:rPr>
          <w:rFonts w:ascii="PT Astra Serif" w:hAnsi="PT Astra Serif" w:cs="Times New Roman"/>
          <w:sz w:val="28"/>
          <w:szCs w:val="28"/>
          <w:shd w:val="clear" w:color="auto" w:fill="FFFFFF"/>
        </w:rPr>
        <w:lastRenderedPageBreak/>
        <w:t xml:space="preserve">в Едином государственном реестре недвижимости, документы, предусмотренные </w:t>
      </w:r>
      <w:r w:rsidRPr="00675EC1">
        <w:rPr>
          <w:rFonts w:ascii="PT Astra Serif" w:hAnsi="PT Astra Serif" w:cs="Times New Roman"/>
          <w:sz w:val="28"/>
          <w:szCs w:val="28"/>
        </w:rPr>
        <w:t xml:space="preserve">пунктом 2 </w:t>
      </w:r>
      <w:r w:rsidR="00CC5144" w:rsidRPr="00675EC1">
        <w:rPr>
          <w:rFonts w:ascii="PT Astra Serif" w:hAnsi="PT Astra Serif" w:cs="Times New Roman"/>
          <w:sz w:val="28"/>
          <w:szCs w:val="28"/>
        </w:rPr>
        <w:t>настоящей части.</w:t>
      </w:r>
    </w:p>
    <w:p w14:paraId="02EFA54A" w14:textId="77777777" w:rsidR="00D26201" w:rsidRPr="00675EC1" w:rsidRDefault="006F1D4B" w:rsidP="006F1D4B">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Документы не должны содержать подчистки либо приписки, зачеркнутые слова или другие исправления.</w:t>
      </w:r>
    </w:p>
    <w:p w14:paraId="3EA4C360" w14:textId="77777777" w:rsidR="001968A5" w:rsidRPr="00675EC1" w:rsidRDefault="001968A5" w:rsidP="001968A5">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Специалист</w:t>
      </w:r>
      <w:r w:rsidR="006C0BF9" w:rsidRPr="00675EC1">
        <w:rPr>
          <w:rFonts w:ascii="PT Astra Serif" w:hAnsi="PT Astra Serif" w:cs="Times New Roman"/>
          <w:sz w:val="28"/>
          <w:szCs w:val="28"/>
        </w:rPr>
        <w:t xml:space="preserve"> подразделения</w:t>
      </w:r>
      <w:r w:rsidRPr="00675EC1">
        <w:rPr>
          <w:rFonts w:ascii="PT Astra Serif" w:hAnsi="PT Astra Serif" w:cs="Times New Roman"/>
          <w:sz w:val="28"/>
          <w:szCs w:val="28"/>
        </w:rPr>
        <w:t xml:space="preserve"> снимает копии вышеперечисленных документов и делает на них отметку о соответствии подлинным экземплярам, заверяет своей подписью.</w:t>
      </w:r>
    </w:p>
    <w:p w14:paraId="51E81C42" w14:textId="77777777" w:rsidR="002432DF" w:rsidRPr="00675EC1" w:rsidRDefault="006C0BF9" w:rsidP="006C0BF9">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2.6.1. </w:t>
      </w:r>
      <w:r w:rsidR="002432DF" w:rsidRPr="00675EC1">
        <w:rPr>
          <w:rFonts w:ascii="PT Astra Serif" w:eastAsia="Times New Roman" w:hAnsi="PT Astra Serif" w:cs="Times New Roman"/>
          <w:sz w:val="28"/>
          <w:szCs w:val="28"/>
          <w:lang w:eastAsia="ru-RU"/>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002432DF" w:rsidRPr="00675EC1">
        <w:rPr>
          <w:rFonts w:ascii="PT Astra Serif" w:hAnsi="PT Astra Serif" w:cs="Times New Roman"/>
          <w:sz w:val="28"/>
          <w:szCs w:val="28"/>
        </w:rPr>
        <w:t>Единый и региональный порталы</w:t>
      </w:r>
      <w:r w:rsidR="002432DF" w:rsidRPr="00675EC1">
        <w:rPr>
          <w:rFonts w:ascii="PT Astra Serif" w:eastAsia="Times New Roman" w:hAnsi="PT Astra Serif" w:cs="Times New Roman"/>
          <w:sz w:val="28"/>
          <w:szCs w:val="28"/>
          <w:lang w:eastAsia="ru-RU"/>
        </w:rPr>
        <w:t>, а также могут направляться по почте</w:t>
      </w:r>
      <w:r w:rsidR="002432DF" w:rsidRPr="00675EC1">
        <w:rPr>
          <w:rFonts w:ascii="PT Astra Serif" w:hAnsi="PT Astra Serif" w:cs="Times New Roman"/>
          <w:sz w:val="28"/>
          <w:szCs w:val="28"/>
        </w:rPr>
        <w:t>.</w:t>
      </w:r>
      <w:r w:rsidR="002432DF" w:rsidRPr="00675EC1">
        <w:rPr>
          <w:rFonts w:ascii="PT Astra Serif" w:hAnsi="PT Astra Serif"/>
          <w:sz w:val="28"/>
          <w:szCs w:val="28"/>
        </w:rPr>
        <w:t xml:space="preserve"> </w:t>
      </w:r>
      <w:r w:rsidR="002432DF" w:rsidRPr="00675EC1">
        <w:rPr>
          <w:rFonts w:ascii="PT Astra Serif" w:eastAsia="Times New Roman" w:hAnsi="PT Astra Serif" w:cs="Times New Roman"/>
          <w:sz w:val="28"/>
          <w:szCs w:val="28"/>
          <w:lang w:eastAsia="ru-RU"/>
        </w:rPr>
        <w:t>В случаях, предусмотренных законодательством, копии документов, должны быть нотариально заверены.</w:t>
      </w:r>
    </w:p>
    <w:p w14:paraId="5090ED69" w14:textId="77777777" w:rsidR="006C0BF9" w:rsidRPr="00675EC1" w:rsidRDefault="006C0BF9" w:rsidP="006C0BF9">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675EC1">
        <w:rPr>
          <w:rFonts w:ascii="PT Astra Serif" w:hAnsi="PT Astra Serif" w:cs="Times New Roman"/>
          <w:sz w:val="28"/>
          <w:szCs w:val="28"/>
        </w:rPr>
        <w:t>Единый и региональный порталы</w:t>
      </w:r>
      <w:r w:rsidRPr="00675EC1">
        <w:rPr>
          <w:rFonts w:ascii="PT Astra Serif" w:eastAsia="Times New Roman" w:hAnsi="PT Astra Serif" w:cs="Times New Roman"/>
          <w:sz w:val="28"/>
          <w:szCs w:val="28"/>
          <w:lang w:eastAsia="ru-RU"/>
        </w:rPr>
        <w:t xml:space="preserve"> указанные заявление и документы заверяются электронной подписью в соответствии с </w:t>
      </w:r>
      <w:hyperlink r:id="rId15" w:history="1">
        <w:r w:rsidRPr="00675EC1">
          <w:rPr>
            <w:rFonts w:ascii="PT Astra Serif" w:eastAsia="Times New Roman" w:hAnsi="PT Astra Serif" w:cs="Times New Roman"/>
            <w:sz w:val="28"/>
            <w:szCs w:val="28"/>
            <w:lang w:eastAsia="ru-RU"/>
          </w:rPr>
          <w:t>Постановлением</w:t>
        </w:r>
      </w:hyperlink>
      <w:r w:rsidRPr="00675EC1">
        <w:rPr>
          <w:rFonts w:ascii="PT Astra Serif" w:eastAsia="Times New Roman" w:hAnsi="PT Astra Serif"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675EC1">
        <w:rPr>
          <w:rFonts w:ascii="PT Astra Serif" w:hAnsi="PT Astra Serif" w:cs="Times New Roman"/>
          <w:sz w:val="28"/>
          <w:szCs w:val="28"/>
        </w:rPr>
        <w:t>Едином и региональном порталах</w:t>
      </w:r>
      <w:r w:rsidRPr="00675EC1">
        <w:rPr>
          <w:rFonts w:ascii="PT Astra Serif" w:eastAsia="Times New Roman" w:hAnsi="PT Astra Serif" w:cs="Times New Roman"/>
          <w:sz w:val="28"/>
          <w:szCs w:val="28"/>
          <w:lang w:eastAsia="ru-RU"/>
        </w:rPr>
        <w:t xml:space="preserve"> форме.</w:t>
      </w:r>
    </w:p>
    <w:p w14:paraId="62F0C263" w14:textId="77777777" w:rsidR="006C0BF9" w:rsidRPr="00675EC1" w:rsidRDefault="006C0BF9" w:rsidP="006C0BF9">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Днем обращения за предоставлением муниципальной услуги считается дата получения документов органом местного самоуправления. Обязанность подтверждения факта отправки документов лежит на заявителе.</w:t>
      </w:r>
    </w:p>
    <w:p w14:paraId="495E49B9" w14:textId="77777777" w:rsidR="006C0BF9" w:rsidRPr="00675EC1" w:rsidRDefault="006C0BF9" w:rsidP="006C0BF9">
      <w:pPr>
        <w:spacing w:after="0" w:line="240" w:lineRule="auto"/>
        <w:ind w:firstLine="567"/>
        <w:jc w:val="both"/>
        <w:rPr>
          <w:rFonts w:ascii="PT Astra Serif" w:eastAsia="Times New Roman" w:hAnsi="PT Astra Serif" w:cs="Times New Roman"/>
          <w:sz w:val="28"/>
          <w:szCs w:val="28"/>
          <w:lang w:eastAsia="ru-RU"/>
        </w:rPr>
      </w:pPr>
    </w:p>
    <w:p w14:paraId="413F1E6A" w14:textId="211161DC" w:rsidR="00060263" w:rsidRPr="00D5735B"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color w:val="0070C0"/>
          <w:sz w:val="24"/>
          <w:szCs w:val="24"/>
          <w:lang w:eastAsia="ru-RU"/>
        </w:rPr>
      </w:pPr>
      <w:bookmarkStart w:id="12" w:name="_Hlk162525135"/>
      <w:r w:rsidRPr="00675EC1">
        <w:rPr>
          <w:rFonts w:ascii="PT Astra Serif" w:eastAsia="Times New Roman" w:hAnsi="PT Astra Serif" w:cs="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r w:rsidR="00D5735B">
        <w:rPr>
          <w:rFonts w:ascii="PT Astra Serif" w:eastAsia="Times New Roman" w:hAnsi="PT Astra Serif" w:cs="Times New Roman"/>
          <w:b/>
          <w:sz w:val="28"/>
          <w:szCs w:val="28"/>
          <w:lang w:eastAsia="ru-RU"/>
        </w:rPr>
        <w:t xml:space="preserve"> </w:t>
      </w:r>
    </w:p>
    <w:bookmarkEnd w:id="12"/>
    <w:p w14:paraId="2D7EAB0A"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6F747300" w14:textId="1DEF4BEA" w:rsidR="001968A5" w:rsidRPr="00675EC1" w:rsidRDefault="001968A5" w:rsidP="001968A5">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2.7.</w:t>
      </w:r>
      <w:r w:rsidR="00C362EF">
        <w:rPr>
          <w:rFonts w:ascii="PT Astra Serif" w:eastAsia="Times New Roman" w:hAnsi="PT Astra Serif" w:cs="Times New Roman"/>
          <w:sz w:val="28"/>
          <w:szCs w:val="28"/>
          <w:lang w:eastAsia="ru-RU"/>
        </w:rPr>
        <w:t>1.</w:t>
      </w:r>
      <w:r w:rsidRPr="00675EC1">
        <w:rPr>
          <w:rFonts w:ascii="PT Astra Serif" w:eastAsia="Times New Roman" w:hAnsi="PT Astra Serif" w:cs="Times New Roman"/>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143899" w:rsidRPr="00675EC1">
        <w:rPr>
          <w:rFonts w:ascii="PT Astra Serif" w:eastAsia="Times New Roman" w:hAnsi="PT Astra Serif" w:cs="Times New Roman"/>
          <w:sz w:val="28"/>
          <w:szCs w:val="28"/>
          <w:lang w:eastAsia="ru-RU"/>
        </w:rPr>
        <w:t>,</w:t>
      </w:r>
      <w:r w:rsidRPr="00675EC1">
        <w:rPr>
          <w:rFonts w:ascii="PT Astra Serif" w:eastAsia="Times New Roman" w:hAnsi="PT Astra Serif" w:cs="Times New Roman"/>
          <w:sz w:val="28"/>
          <w:szCs w:val="28"/>
          <w:lang w:eastAsia="ru-RU"/>
        </w:rPr>
        <w:t xml:space="preserve"> относятся:</w:t>
      </w:r>
    </w:p>
    <w:p w14:paraId="616CB511" w14:textId="77777777" w:rsidR="00CD58DC" w:rsidRPr="00675EC1" w:rsidRDefault="00CD58DC" w:rsidP="00CD58DC">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14:paraId="226B46F0" w14:textId="77777777" w:rsidR="00CD58DC" w:rsidRPr="00675EC1" w:rsidRDefault="00CD58DC" w:rsidP="00CD58DC">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088D1F09" w14:textId="77777777" w:rsidR="00CD58DC" w:rsidRPr="00675EC1" w:rsidRDefault="00CD58DC" w:rsidP="00CD58DC">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3) поэтажный план дома, в котором находится переводимое помещение.</w:t>
      </w:r>
    </w:p>
    <w:p w14:paraId="28EC5870" w14:textId="77777777" w:rsidR="004D54A3" w:rsidRPr="00675EC1" w:rsidRDefault="004D54A3" w:rsidP="002B34A2">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Специалист подразделения в соответствии с законодательством в рамках межведомственного информационного взаимодействия запрашивает  </w:t>
      </w:r>
      <w:r w:rsidRPr="00675EC1">
        <w:rPr>
          <w:rFonts w:ascii="PT Astra Serif" w:eastAsia="Times New Roman" w:hAnsi="PT Astra Serif" w:cs="Times New Roman"/>
          <w:sz w:val="28"/>
          <w:szCs w:val="28"/>
          <w:lang w:eastAsia="ru-RU"/>
        </w:rPr>
        <w:lastRenderedPageBreak/>
        <w:t xml:space="preserve">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w:t>
      </w:r>
      <w:r w:rsidR="0087609C" w:rsidRPr="00675EC1">
        <w:rPr>
          <w:rFonts w:ascii="PT Astra Serif" w:eastAsia="Times New Roman" w:hAnsi="PT Astra Serif" w:cs="Times New Roman"/>
          <w:sz w:val="28"/>
          <w:szCs w:val="28"/>
          <w:lang w:eastAsia="ru-RU"/>
        </w:rPr>
        <w:t>пяты</w:t>
      </w:r>
      <w:r w:rsidRPr="00675EC1">
        <w:rPr>
          <w:rFonts w:ascii="PT Astra Serif" w:eastAsia="Times New Roman" w:hAnsi="PT Astra Serif" w:cs="Times New Roman"/>
          <w:sz w:val="28"/>
          <w:szCs w:val="28"/>
          <w:lang w:eastAsia="ru-RU"/>
        </w:rPr>
        <w:t xml:space="preserve">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w:t>
      </w:r>
      <w:r w:rsidR="00446996" w:rsidRPr="00675EC1">
        <w:rPr>
          <w:rFonts w:ascii="PT Astra Serif" w:eastAsia="Times New Roman" w:hAnsi="PT Astra Serif" w:cs="Times New Roman"/>
          <w:sz w:val="28"/>
          <w:szCs w:val="28"/>
          <w:lang w:eastAsia="ru-RU"/>
        </w:rPr>
        <w:t>настоящим пунктом</w:t>
      </w:r>
      <w:r w:rsidRPr="00675EC1">
        <w:rPr>
          <w:rFonts w:ascii="PT Astra Serif" w:eastAsia="Times New Roman" w:hAnsi="PT Astra Serif" w:cs="Times New Roman"/>
          <w:sz w:val="28"/>
          <w:szCs w:val="28"/>
          <w:lang w:eastAsia="ru-RU"/>
        </w:rPr>
        <w:t>, если заявитель не представил указанные документы по собственной инициативе.</w:t>
      </w:r>
    </w:p>
    <w:p w14:paraId="0E09950F" w14:textId="77777777" w:rsidR="00060263" w:rsidRPr="00675EC1" w:rsidRDefault="00060263" w:rsidP="00060263">
      <w:pPr>
        <w:tabs>
          <w:tab w:val="left" w:pos="768"/>
        </w:tabs>
        <w:autoSpaceDE w:val="0"/>
        <w:autoSpaceDN w:val="0"/>
        <w:adjustRightInd w:val="0"/>
        <w:spacing w:after="0" w:line="240" w:lineRule="auto"/>
        <w:ind w:firstLine="540"/>
        <w:rPr>
          <w:rFonts w:ascii="PT Astra Serif" w:eastAsia="Times New Roman" w:hAnsi="PT Astra Serif" w:cs="Times New Roman"/>
          <w:sz w:val="28"/>
          <w:szCs w:val="28"/>
          <w:lang w:eastAsia="ru-RU"/>
        </w:rPr>
      </w:pPr>
    </w:p>
    <w:p w14:paraId="6F0663D1" w14:textId="77777777" w:rsidR="00D5735B" w:rsidRPr="00D5735B" w:rsidRDefault="00060263" w:rsidP="00D5735B">
      <w:pPr>
        <w:autoSpaceDE w:val="0"/>
        <w:autoSpaceDN w:val="0"/>
        <w:adjustRightInd w:val="0"/>
        <w:spacing w:after="0" w:line="240" w:lineRule="auto"/>
        <w:ind w:firstLine="540"/>
        <w:jc w:val="center"/>
        <w:rPr>
          <w:rFonts w:ascii="PT Astra Serif" w:eastAsia="Times New Roman" w:hAnsi="PT Astra Serif" w:cs="Times New Roman"/>
          <w:b/>
          <w:color w:val="0070C0"/>
          <w:sz w:val="24"/>
          <w:szCs w:val="24"/>
          <w:lang w:eastAsia="ru-RU"/>
        </w:rPr>
      </w:pPr>
      <w:bookmarkStart w:id="13" w:name="_Hlk162525204"/>
      <w:r w:rsidRPr="00675EC1">
        <w:rPr>
          <w:rFonts w:ascii="PT Astra Serif" w:eastAsia="Times New Roman" w:hAnsi="PT Astra Serif" w:cs="Times New Roman"/>
          <w:b/>
          <w:sz w:val="28"/>
          <w:szCs w:val="28"/>
          <w:lang w:eastAsia="ru-RU"/>
        </w:rPr>
        <w:t>Особенности взаимодействия с заявителем при предоставлении муниципальной услуги</w:t>
      </w:r>
      <w:r w:rsidR="00D5735B">
        <w:rPr>
          <w:rFonts w:ascii="PT Astra Serif" w:eastAsia="Times New Roman" w:hAnsi="PT Astra Serif" w:cs="Times New Roman"/>
          <w:b/>
          <w:sz w:val="28"/>
          <w:szCs w:val="28"/>
          <w:lang w:eastAsia="ru-RU"/>
        </w:rPr>
        <w:t xml:space="preserve"> </w:t>
      </w:r>
      <w:r w:rsidR="00D5735B" w:rsidRPr="00D5735B">
        <w:rPr>
          <w:rFonts w:ascii="PT Astra Serif" w:eastAsia="Times New Roman" w:hAnsi="PT Astra Serif" w:cs="Times New Roman"/>
          <w:b/>
          <w:color w:val="0070C0"/>
          <w:sz w:val="24"/>
          <w:szCs w:val="24"/>
          <w:lang w:eastAsia="ru-RU"/>
        </w:rPr>
        <w:t>(с изм. от 11 апреля 2024г. № 297)</w:t>
      </w:r>
    </w:p>
    <w:bookmarkEnd w:id="13"/>
    <w:p w14:paraId="6E1959D9"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5D98D96F" w14:textId="295EB434" w:rsidR="00671FF4" w:rsidRPr="00675EC1" w:rsidRDefault="00671FF4" w:rsidP="00671FF4">
      <w:pPr>
        <w:autoSpaceDE w:val="0"/>
        <w:autoSpaceDN w:val="0"/>
        <w:adjustRightInd w:val="0"/>
        <w:ind w:firstLine="426"/>
        <w:jc w:val="both"/>
        <w:rPr>
          <w:rFonts w:ascii="PT Astra Serif" w:hAnsi="PT Astra Serif" w:cs="Times New Roman"/>
          <w:sz w:val="28"/>
          <w:szCs w:val="28"/>
        </w:rPr>
      </w:pPr>
      <w:r w:rsidRPr="00675EC1">
        <w:rPr>
          <w:rFonts w:ascii="PT Astra Serif" w:hAnsi="PT Astra Serif" w:cs="Times New Roman"/>
          <w:sz w:val="28"/>
          <w:szCs w:val="28"/>
        </w:rPr>
        <w:t>2.7.</w:t>
      </w:r>
      <w:r w:rsidR="00C362EF">
        <w:rPr>
          <w:rFonts w:ascii="PT Astra Serif" w:hAnsi="PT Astra Serif" w:cs="Times New Roman"/>
          <w:sz w:val="28"/>
          <w:szCs w:val="28"/>
        </w:rPr>
        <w:t xml:space="preserve">2. </w:t>
      </w:r>
      <w:r w:rsidRPr="00675EC1">
        <w:rPr>
          <w:rFonts w:ascii="PT Astra Serif" w:hAnsi="PT Astra Serif" w:cs="Times New Roman"/>
          <w:sz w:val="28"/>
          <w:szCs w:val="28"/>
        </w:rPr>
        <w:t>Запрещается требовать от заявителя:</w:t>
      </w:r>
    </w:p>
    <w:p w14:paraId="1499F797"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9FD9B03"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B6FFC2"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14:paraId="4ABCAC09"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6104C2E"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 xml:space="preserve">а) изменение требований нормативных правовых актов, касающихся предоставления государственной или муниципальной услуги, после </w:t>
      </w:r>
      <w:r w:rsidRPr="00C362EF">
        <w:rPr>
          <w:rFonts w:ascii="PT Astra Serif" w:eastAsiaTheme="minorHAnsi" w:hAnsi="PT Astra Serif"/>
          <w:b w:val="0"/>
          <w:bCs w:val="0"/>
          <w:szCs w:val="28"/>
          <w:lang w:eastAsia="en-US"/>
        </w:rPr>
        <w:lastRenderedPageBreak/>
        <w:t>первоначальной подачи заявления о предоставлении государственной или муниципальной услуги;</w:t>
      </w:r>
    </w:p>
    <w:p w14:paraId="3282D5B1"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A55825C"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A8DBA65" w14:textId="77777777" w:rsidR="00C362EF" w:rsidRPr="00C362EF" w:rsidRDefault="00C362EF" w:rsidP="00C362EF">
      <w:pPr>
        <w:pStyle w:val="1"/>
        <w:shd w:val="clear" w:color="auto" w:fill="FFFFFF"/>
        <w:ind w:firstLine="709"/>
        <w:jc w:val="both"/>
        <w:rPr>
          <w:rFonts w:ascii="PT Astra Serif" w:eastAsiaTheme="minorHAnsi" w:hAnsi="PT Astra Serif"/>
          <w:b w:val="0"/>
          <w:bCs w:val="0"/>
          <w:szCs w:val="28"/>
          <w:lang w:eastAsia="en-US"/>
        </w:rPr>
      </w:pPr>
      <w:r w:rsidRPr="00C362EF">
        <w:rPr>
          <w:rFonts w:ascii="PT Astra Serif" w:eastAsiaTheme="minorHAnsi" w:hAnsi="PT Astra Serif"/>
          <w:b w:val="0"/>
          <w:bCs w:val="0"/>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75BD844B" w14:textId="05EC3CFC" w:rsidR="00671FF4" w:rsidRPr="00675EC1" w:rsidRDefault="00C362EF" w:rsidP="00C362EF">
      <w:pPr>
        <w:pStyle w:val="1"/>
        <w:shd w:val="clear" w:color="auto" w:fill="FFFFFF"/>
        <w:ind w:firstLine="709"/>
        <w:jc w:val="both"/>
        <w:rPr>
          <w:rFonts w:ascii="PT Astra Serif" w:hAnsi="PT Astra Serif"/>
          <w:b w:val="0"/>
          <w:sz w:val="24"/>
        </w:rPr>
      </w:pPr>
      <w:r w:rsidRPr="00C362EF">
        <w:rPr>
          <w:rFonts w:ascii="PT Astra Serif" w:eastAsiaTheme="minorHAnsi" w:hAnsi="PT Astra Serif"/>
          <w:b w:val="0"/>
          <w:bCs w:val="0"/>
          <w:szCs w:val="28"/>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892B75"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6354E4DE" w14:textId="77777777" w:rsidR="00060263" w:rsidRPr="00675EC1" w:rsidRDefault="00060263" w:rsidP="00060263">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4ADD0FC9" w14:textId="77777777" w:rsidR="00060263" w:rsidRPr="00675EC1" w:rsidRDefault="00060263" w:rsidP="00060263">
      <w:pPr>
        <w:autoSpaceDE w:val="0"/>
        <w:autoSpaceDN w:val="0"/>
        <w:adjustRightInd w:val="0"/>
        <w:spacing w:after="0" w:line="240" w:lineRule="auto"/>
        <w:jc w:val="both"/>
        <w:rPr>
          <w:rFonts w:ascii="PT Astra Serif" w:eastAsia="Times New Roman" w:hAnsi="PT Astra Serif" w:cs="Times New Roman"/>
          <w:b/>
          <w:sz w:val="28"/>
          <w:szCs w:val="28"/>
          <w:lang w:eastAsia="ru-RU"/>
        </w:rPr>
      </w:pPr>
    </w:p>
    <w:p w14:paraId="1DB37B85" w14:textId="77777777" w:rsidR="00060263" w:rsidRPr="00675EC1" w:rsidRDefault="00060263"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w:t>
      </w:r>
      <w:r w:rsidR="00496160" w:rsidRPr="00675EC1">
        <w:rPr>
          <w:rFonts w:ascii="PT Astra Serif" w:eastAsia="Times New Roman" w:hAnsi="PT Astra Serif" w:cs="Times New Roman"/>
          <w:sz w:val="28"/>
          <w:szCs w:val="28"/>
          <w:lang w:eastAsia="ru-RU"/>
        </w:rPr>
        <w:t>8</w:t>
      </w:r>
      <w:r w:rsidRPr="00675EC1">
        <w:rPr>
          <w:rFonts w:ascii="PT Astra Serif" w:eastAsia="Times New Roman" w:hAnsi="PT Astra Serif" w:cs="Times New Roman"/>
          <w:sz w:val="28"/>
          <w:szCs w:val="28"/>
          <w:lang w:eastAsia="ru-RU"/>
        </w:rPr>
        <w:t>. Основани</w:t>
      </w:r>
      <w:r w:rsidR="0062508D" w:rsidRPr="00675EC1">
        <w:rPr>
          <w:rFonts w:ascii="PT Astra Serif" w:eastAsia="Times New Roman" w:hAnsi="PT Astra Serif" w:cs="Times New Roman"/>
          <w:sz w:val="28"/>
          <w:szCs w:val="28"/>
          <w:lang w:eastAsia="ru-RU"/>
        </w:rPr>
        <w:t>е</w:t>
      </w:r>
      <w:r w:rsidRPr="00675EC1">
        <w:rPr>
          <w:rFonts w:ascii="PT Astra Serif" w:eastAsia="Times New Roman" w:hAnsi="PT Astra Serif" w:cs="Times New Roman"/>
          <w:sz w:val="28"/>
          <w:szCs w:val="28"/>
          <w:lang w:eastAsia="ru-RU"/>
        </w:rPr>
        <w:t xml:space="preserve">м для отказа в приеме документов, необходимых для предоставления муниципальной услуги, является: </w:t>
      </w:r>
    </w:p>
    <w:p w14:paraId="09966D91" w14:textId="77777777" w:rsidR="00496160" w:rsidRPr="00675EC1" w:rsidRDefault="00496160" w:rsidP="00496160">
      <w:pPr>
        <w:spacing w:after="0" w:line="240" w:lineRule="auto"/>
        <w:ind w:firstLine="425"/>
        <w:jc w:val="both"/>
        <w:rPr>
          <w:rFonts w:ascii="PT Astra Serif" w:hAnsi="PT Astra Serif" w:cs="Times New Roman"/>
          <w:sz w:val="28"/>
          <w:szCs w:val="28"/>
        </w:rPr>
      </w:pPr>
      <w:r w:rsidRPr="00675EC1">
        <w:rPr>
          <w:rFonts w:ascii="PT Astra Serif" w:hAnsi="PT Astra Serif" w:cs="Times New Roman"/>
          <w:sz w:val="28"/>
          <w:szCs w:val="28"/>
        </w:rPr>
        <w:t>- представленные документы имеют подчистки либо приписки, зачеркнутые слова и иные не оговоренные в них исправления, исполнены карандашом, а также серьезно повреждены, когда невозможно однозначно истолковать их содержание;</w:t>
      </w:r>
    </w:p>
    <w:p w14:paraId="6AF61BC1" w14:textId="77777777" w:rsidR="00496160" w:rsidRPr="00675EC1" w:rsidRDefault="00496160" w:rsidP="00496160">
      <w:pPr>
        <w:spacing w:after="0" w:line="240" w:lineRule="auto"/>
        <w:ind w:firstLine="425"/>
        <w:jc w:val="both"/>
        <w:rPr>
          <w:rFonts w:ascii="PT Astra Serif" w:hAnsi="PT Astra Serif" w:cs="Times New Roman"/>
          <w:sz w:val="28"/>
          <w:szCs w:val="28"/>
        </w:rPr>
      </w:pPr>
      <w:r w:rsidRPr="00675EC1">
        <w:rPr>
          <w:rFonts w:ascii="PT Astra Serif" w:hAnsi="PT Astra Serif" w:cs="Times New Roman"/>
          <w:sz w:val="28"/>
          <w:szCs w:val="28"/>
        </w:rPr>
        <w:t xml:space="preserve">- несоответствие заявления форме, предусмотренной </w:t>
      </w:r>
      <w:r w:rsidRPr="00675EC1">
        <w:rPr>
          <w:rFonts w:ascii="PT Astra Serif" w:hAnsi="PT Astra Serif" w:cs="Times New Roman"/>
          <w:b/>
          <w:sz w:val="28"/>
          <w:szCs w:val="28"/>
        </w:rPr>
        <w:t xml:space="preserve">приложением </w:t>
      </w:r>
      <w:r w:rsidR="00E83841" w:rsidRPr="00675EC1">
        <w:rPr>
          <w:rFonts w:ascii="PT Astra Serif" w:hAnsi="PT Astra Serif" w:cs="Times New Roman"/>
          <w:b/>
          <w:sz w:val="28"/>
          <w:szCs w:val="28"/>
        </w:rPr>
        <w:t>2</w:t>
      </w:r>
      <w:r w:rsidRPr="00675EC1">
        <w:rPr>
          <w:rFonts w:ascii="PT Astra Serif" w:hAnsi="PT Astra Serif" w:cs="Times New Roman"/>
          <w:sz w:val="28"/>
          <w:szCs w:val="28"/>
        </w:rPr>
        <w:t xml:space="preserve"> к настоящему административному регламенту </w:t>
      </w:r>
    </w:p>
    <w:p w14:paraId="7E93B146" w14:textId="77777777" w:rsidR="00496160" w:rsidRPr="00675EC1" w:rsidRDefault="00496160" w:rsidP="00496160">
      <w:pPr>
        <w:spacing w:after="0" w:line="240" w:lineRule="auto"/>
        <w:ind w:firstLine="425"/>
        <w:jc w:val="both"/>
        <w:rPr>
          <w:rFonts w:ascii="PT Astra Serif" w:hAnsi="PT Astra Serif" w:cs="Times New Roman"/>
          <w:sz w:val="28"/>
          <w:szCs w:val="28"/>
        </w:rPr>
      </w:pPr>
      <w:r w:rsidRPr="00675EC1">
        <w:rPr>
          <w:rFonts w:ascii="PT Astra Serif" w:hAnsi="PT Astra Serif" w:cs="Times New Roman"/>
          <w:sz w:val="28"/>
          <w:szCs w:val="28"/>
        </w:rPr>
        <w:lastRenderedPageBreak/>
        <w:t>- не предоставление документов, предусмотренных пунктом 2.5. настоящего регламента.</w:t>
      </w:r>
    </w:p>
    <w:p w14:paraId="0304B582" w14:textId="77777777" w:rsidR="00496160" w:rsidRPr="00675EC1" w:rsidRDefault="00496160" w:rsidP="00496160">
      <w:pPr>
        <w:spacing w:after="0" w:line="240" w:lineRule="auto"/>
        <w:ind w:firstLine="425"/>
        <w:jc w:val="both"/>
        <w:rPr>
          <w:rFonts w:ascii="PT Astra Serif" w:hAnsi="PT Astra Serif" w:cs="Times New Roman"/>
          <w:sz w:val="28"/>
          <w:szCs w:val="28"/>
        </w:rPr>
      </w:pPr>
      <w:r w:rsidRPr="00675EC1">
        <w:rPr>
          <w:rFonts w:ascii="PT Astra Serif" w:hAnsi="PT Astra Serif" w:cs="Times New Roman"/>
          <w:sz w:val="28"/>
          <w:szCs w:val="28"/>
        </w:rPr>
        <w:t>После устранения оснований для отказа в приеме документов, необходимых для предоставления муниципальной услуги, заявитель вправе повторно обратиться за получением муниципальной услуги.</w:t>
      </w:r>
    </w:p>
    <w:p w14:paraId="66B3DF11" w14:textId="77777777" w:rsidR="0062508D" w:rsidRPr="00675EC1" w:rsidRDefault="0062508D" w:rsidP="00496160">
      <w:pPr>
        <w:spacing w:after="0" w:line="240" w:lineRule="auto"/>
        <w:ind w:firstLine="425"/>
        <w:jc w:val="both"/>
        <w:rPr>
          <w:rFonts w:ascii="PT Astra Serif" w:hAnsi="PT Astra Serif" w:cs="Times New Roman"/>
          <w:sz w:val="28"/>
          <w:szCs w:val="28"/>
        </w:rPr>
      </w:pPr>
      <w:r w:rsidRPr="00675EC1">
        <w:rPr>
          <w:rFonts w:ascii="PT Astra Serif" w:eastAsia="Times New Roman" w:hAnsi="PT Astra Serif" w:cs="Times New Roman"/>
          <w:sz w:val="28"/>
          <w:szCs w:val="28"/>
          <w:lang w:eastAsia="ru-RU"/>
        </w:rPr>
        <w:t>Отказ в приеме документов не является препятствием для повторного обращения заявителя после устранения причин, послуживших основанием для отказа.</w:t>
      </w:r>
    </w:p>
    <w:p w14:paraId="1D817AC7" w14:textId="77777777" w:rsidR="00060263" w:rsidRPr="00675EC1" w:rsidRDefault="00060263" w:rsidP="00060263">
      <w:pPr>
        <w:spacing w:after="0" w:line="240" w:lineRule="auto"/>
        <w:ind w:firstLine="540"/>
        <w:jc w:val="both"/>
        <w:rPr>
          <w:rFonts w:ascii="PT Astra Serif" w:eastAsia="Times New Roman" w:hAnsi="PT Astra Serif" w:cs="Times New Roman"/>
          <w:sz w:val="28"/>
          <w:szCs w:val="28"/>
          <w:lang w:eastAsia="ru-RU"/>
        </w:rPr>
      </w:pPr>
    </w:p>
    <w:p w14:paraId="0B4FE87B"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Исчерпывающий перечень оснований для приостановления или отказа в предоставлении муниципальной услуги</w:t>
      </w:r>
    </w:p>
    <w:p w14:paraId="13967567"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0E22A52C" w14:textId="77777777" w:rsidR="00060263" w:rsidRPr="00675EC1" w:rsidRDefault="00A0316B" w:rsidP="00463EB7">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2.9</w:t>
      </w:r>
      <w:r w:rsidR="003361EE" w:rsidRPr="00675EC1">
        <w:rPr>
          <w:rFonts w:ascii="PT Astra Serif" w:eastAsia="Times New Roman" w:hAnsi="PT Astra Serif" w:cs="Times New Roman"/>
          <w:sz w:val="28"/>
          <w:szCs w:val="28"/>
          <w:lang w:eastAsia="ru-RU"/>
        </w:rPr>
        <w:t xml:space="preserve">. </w:t>
      </w:r>
      <w:r w:rsidR="00060263" w:rsidRPr="00675EC1">
        <w:rPr>
          <w:rFonts w:ascii="PT Astra Serif" w:eastAsia="Times New Roman" w:hAnsi="PT Astra Serif" w:cs="Times New Roman"/>
          <w:sz w:val="28"/>
          <w:szCs w:val="28"/>
          <w:lang w:eastAsia="ru-RU"/>
        </w:rPr>
        <w:t>Основани</w:t>
      </w:r>
      <w:r w:rsidR="00463EB7" w:rsidRPr="00675EC1">
        <w:rPr>
          <w:rFonts w:ascii="PT Astra Serif" w:eastAsia="Times New Roman" w:hAnsi="PT Astra Serif" w:cs="Times New Roman"/>
          <w:sz w:val="28"/>
          <w:szCs w:val="28"/>
          <w:lang w:eastAsia="ru-RU"/>
        </w:rPr>
        <w:t>й</w:t>
      </w:r>
      <w:r w:rsidR="00060263" w:rsidRPr="00675EC1">
        <w:rPr>
          <w:rFonts w:ascii="PT Astra Serif" w:eastAsia="Times New Roman" w:hAnsi="PT Astra Serif" w:cs="Times New Roman"/>
          <w:sz w:val="28"/>
          <w:szCs w:val="28"/>
          <w:lang w:eastAsia="ru-RU"/>
        </w:rPr>
        <w:t xml:space="preserve"> для приостановления предоставления муниципальной услуги</w:t>
      </w:r>
      <w:r w:rsidR="00463EB7" w:rsidRPr="00675EC1">
        <w:rPr>
          <w:rFonts w:ascii="PT Astra Serif" w:eastAsia="Times New Roman" w:hAnsi="PT Astra Serif" w:cs="Times New Roman"/>
          <w:sz w:val="28"/>
          <w:szCs w:val="28"/>
          <w:lang w:eastAsia="ru-RU"/>
        </w:rPr>
        <w:t xml:space="preserve"> не установлено.</w:t>
      </w:r>
    </w:p>
    <w:p w14:paraId="622737AA" w14:textId="77777777" w:rsidR="00060263" w:rsidRPr="00675EC1" w:rsidRDefault="00A0316B"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2.10</w:t>
      </w:r>
      <w:r w:rsidR="00060263" w:rsidRPr="00675EC1">
        <w:rPr>
          <w:rFonts w:ascii="PT Astra Serif" w:eastAsia="Times New Roman" w:hAnsi="PT Astra Serif" w:cs="Times New Roman"/>
          <w:sz w:val="28"/>
          <w:szCs w:val="28"/>
          <w:lang w:eastAsia="ru-RU"/>
        </w:rPr>
        <w:t>. Основанием для отказа в предоставлении муниципальной услуги, является:</w:t>
      </w:r>
    </w:p>
    <w:p w14:paraId="158F54D2" w14:textId="77777777" w:rsidR="008A6191" w:rsidRPr="00675EC1" w:rsidRDefault="008A6191" w:rsidP="00526600">
      <w:pPr>
        <w:shd w:val="clear" w:color="auto" w:fill="FFFFFF"/>
        <w:spacing w:after="0" w:line="240" w:lineRule="auto"/>
        <w:ind w:firstLine="540"/>
        <w:jc w:val="both"/>
        <w:rPr>
          <w:rFonts w:ascii="PT Astra Serif" w:hAnsi="PT Astra Serif" w:cs="Times New Roman"/>
          <w:sz w:val="28"/>
          <w:szCs w:val="28"/>
        </w:rPr>
      </w:pPr>
      <w:r w:rsidRPr="00675EC1">
        <w:rPr>
          <w:rStyle w:val="blk"/>
          <w:rFonts w:ascii="PT Astra Serif" w:hAnsi="PT Astra Serif" w:cs="Times New Roman"/>
          <w:sz w:val="28"/>
          <w:szCs w:val="28"/>
        </w:rPr>
        <w:t>непредставления определенных</w:t>
      </w:r>
      <w:r w:rsidRPr="00675EC1">
        <w:rPr>
          <w:rStyle w:val="apple-converted-space"/>
          <w:rFonts w:ascii="PT Astra Serif" w:hAnsi="PT Astra Serif" w:cs="Times New Roman"/>
          <w:sz w:val="28"/>
          <w:szCs w:val="28"/>
        </w:rPr>
        <w:t> </w:t>
      </w:r>
      <w:hyperlink r:id="rId16" w:anchor="dst150" w:history="1">
        <w:r w:rsidRPr="00675EC1">
          <w:rPr>
            <w:rStyle w:val="a4"/>
            <w:rFonts w:ascii="PT Astra Serif" w:hAnsi="PT Astra Serif" w:cs="Times New Roman"/>
            <w:color w:val="auto"/>
            <w:sz w:val="28"/>
            <w:szCs w:val="28"/>
            <w:u w:val="none"/>
          </w:rPr>
          <w:t>частью 2 статьи 23</w:t>
        </w:r>
      </w:hyperlink>
      <w:r w:rsidRPr="00675EC1">
        <w:rPr>
          <w:rStyle w:val="apple-converted-space"/>
          <w:rFonts w:ascii="PT Astra Serif" w:hAnsi="PT Astra Serif" w:cs="Times New Roman"/>
          <w:sz w:val="28"/>
          <w:szCs w:val="28"/>
        </w:rPr>
        <w:t> </w:t>
      </w:r>
      <w:r w:rsidR="00526600" w:rsidRPr="00675EC1">
        <w:rPr>
          <w:rStyle w:val="blk"/>
          <w:rFonts w:ascii="PT Astra Serif" w:hAnsi="PT Astra Serif" w:cs="Times New Roman"/>
          <w:sz w:val="28"/>
          <w:szCs w:val="28"/>
        </w:rPr>
        <w:t>Жилищного кодекса Российской Федерации</w:t>
      </w:r>
      <w:r w:rsidRPr="00675EC1">
        <w:rPr>
          <w:rStyle w:val="blk"/>
          <w:rFonts w:ascii="PT Astra Serif" w:hAnsi="PT Astra Serif" w:cs="Times New Roman"/>
          <w:sz w:val="28"/>
          <w:szCs w:val="28"/>
        </w:rPr>
        <w:t xml:space="preserve"> документов, обязанность по представлению которых возложена на заявителя;</w:t>
      </w:r>
    </w:p>
    <w:p w14:paraId="36B5AA85" w14:textId="77777777" w:rsidR="008A6191" w:rsidRPr="00675EC1" w:rsidRDefault="008A6191" w:rsidP="008A6191">
      <w:pPr>
        <w:shd w:val="clear" w:color="auto" w:fill="FFFFFF"/>
        <w:spacing w:after="0" w:line="240" w:lineRule="auto"/>
        <w:ind w:firstLine="540"/>
        <w:jc w:val="both"/>
        <w:rPr>
          <w:rFonts w:ascii="PT Astra Serif" w:hAnsi="PT Astra Serif" w:cs="Times New Roman"/>
          <w:sz w:val="28"/>
          <w:szCs w:val="28"/>
        </w:rPr>
      </w:pPr>
      <w:bookmarkStart w:id="14" w:name="dst125"/>
      <w:bookmarkEnd w:id="14"/>
      <w:r w:rsidRPr="00675EC1">
        <w:rPr>
          <w:rStyle w:val="blk"/>
          <w:rFonts w:ascii="PT Astra Serif" w:hAnsi="PT Astra Serif" w:cs="Times New Roman"/>
          <w:sz w:val="28"/>
          <w:szCs w:val="28"/>
        </w:rPr>
        <w:t>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w:t>
      </w:r>
      <w:r w:rsidRPr="00675EC1">
        <w:rPr>
          <w:rStyle w:val="apple-converted-space"/>
          <w:rFonts w:ascii="PT Astra Serif" w:hAnsi="PT Astra Serif" w:cs="Times New Roman"/>
          <w:sz w:val="28"/>
          <w:szCs w:val="28"/>
        </w:rPr>
        <w:t> </w:t>
      </w:r>
      <w:hyperlink r:id="rId17" w:anchor="dst150" w:history="1">
        <w:r w:rsidRPr="00675EC1">
          <w:rPr>
            <w:rStyle w:val="a4"/>
            <w:rFonts w:ascii="PT Astra Serif" w:hAnsi="PT Astra Serif" w:cs="Times New Roman"/>
            <w:color w:val="auto"/>
            <w:sz w:val="28"/>
            <w:szCs w:val="28"/>
            <w:u w:val="none"/>
          </w:rPr>
          <w:t>частью 2 статьи 23</w:t>
        </w:r>
      </w:hyperlink>
      <w:r w:rsidRPr="00675EC1">
        <w:rPr>
          <w:rStyle w:val="apple-converted-space"/>
          <w:rFonts w:ascii="PT Astra Serif" w:hAnsi="PT Astra Serif" w:cs="Times New Roman"/>
          <w:sz w:val="28"/>
          <w:szCs w:val="28"/>
        </w:rPr>
        <w:t> </w:t>
      </w:r>
      <w:r w:rsidR="003C0843" w:rsidRPr="00675EC1">
        <w:rPr>
          <w:rStyle w:val="blk"/>
          <w:rFonts w:ascii="PT Astra Serif" w:hAnsi="PT Astra Serif" w:cs="Times New Roman"/>
          <w:sz w:val="28"/>
          <w:szCs w:val="28"/>
        </w:rPr>
        <w:t>Жилищного кодекса Российской Федерации</w:t>
      </w:r>
      <w:r w:rsidRPr="00675EC1">
        <w:rPr>
          <w:rStyle w:val="blk"/>
          <w:rFonts w:ascii="PT Astra Serif" w:hAnsi="PT Astra Serif" w:cs="Times New Roman"/>
          <w:sz w:val="28"/>
          <w:szCs w:val="28"/>
        </w:rPr>
        <w:t>, если соответствующий документ не представлен заяви</w:t>
      </w:r>
      <w:r w:rsidR="003C0843" w:rsidRPr="00675EC1">
        <w:rPr>
          <w:rStyle w:val="blk"/>
          <w:rFonts w:ascii="PT Astra Serif" w:hAnsi="PT Astra Serif" w:cs="Times New Roman"/>
          <w:sz w:val="28"/>
          <w:szCs w:val="28"/>
        </w:rPr>
        <w:t>телем по собственной инициативе;</w:t>
      </w:r>
      <w:r w:rsidRPr="00675EC1">
        <w:rPr>
          <w:rStyle w:val="blk"/>
          <w:rFonts w:ascii="PT Astra Serif" w:hAnsi="PT Astra Serif" w:cs="Times New Roman"/>
          <w:sz w:val="28"/>
          <w:szCs w:val="28"/>
        </w:rPr>
        <w:t xml:space="preserve"> </w:t>
      </w:r>
    </w:p>
    <w:p w14:paraId="725B8CED" w14:textId="77777777" w:rsidR="008A6191" w:rsidRPr="00675EC1" w:rsidRDefault="008A6191" w:rsidP="008A6191">
      <w:pPr>
        <w:shd w:val="clear" w:color="auto" w:fill="FFFFFF"/>
        <w:spacing w:after="0" w:line="240" w:lineRule="auto"/>
        <w:ind w:firstLine="540"/>
        <w:jc w:val="both"/>
        <w:rPr>
          <w:rFonts w:ascii="PT Astra Serif" w:hAnsi="PT Astra Serif" w:cs="Times New Roman"/>
          <w:sz w:val="28"/>
          <w:szCs w:val="28"/>
        </w:rPr>
      </w:pPr>
      <w:bookmarkStart w:id="15" w:name="dst100191"/>
      <w:bookmarkEnd w:id="15"/>
      <w:r w:rsidRPr="00675EC1">
        <w:rPr>
          <w:rStyle w:val="blk"/>
          <w:rFonts w:ascii="PT Astra Serif" w:hAnsi="PT Astra Serif" w:cs="Times New Roman"/>
          <w:sz w:val="28"/>
          <w:szCs w:val="28"/>
        </w:rPr>
        <w:t>представления документов в ненадлежащий орган;</w:t>
      </w:r>
    </w:p>
    <w:p w14:paraId="3D3A4D6B" w14:textId="77777777" w:rsidR="008A6191" w:rsidRPr="00675EC1" w:rsidRDefault="008A6191" w:rsidP="008A6191">
      <w:pPr>
        <w:shd w:val="clear" w:color="auto" w:fill="FFFFFF"/>
        <w:spacing w:after="0" w:line="240" w:lineRule="auto"/>
        <w:ind w:firstLine="540"/>
        <w:jc w:val="both"/>
        <w:rPr>
          <w:rFonts w:ascii="PT Astra Serif" w:hAnsi="PT Astra Serif" w:cs="Times New Roman"/>
          <w:sz w:val="28"/>
          <w:szCs w:val="28"/>
        </w:rPr>
      </w:pPr>
      <w:bookmarkStart w:id="16" w:name="dst100192"/>
      <w:bookmarkEnd w:id="16"/>
      <w:r w:rsidRPr="00675EC1">
        <w:rPr>
          <w:rStyle w:val="blk"/>
          <w:rFonts w:ascii="PT Astra Serif" w:hAnsi="PT Astra Serif" w:cs="Times New Roman"/>
          <w:sz w:val="28"/>
          <w:szCs w:val="28"/>
        </w:rPr>
        <w:t>несоблюдения предусмотренных</w:t>
      </w:r>
      <w:r w:rsidRPr="00675EC1">
        <w:rPr>
          <w:rStyle w:val="apple-converted-space"/>
          <w:rFonts w:ascii="PT Astra Serif" w:hAnsi="PT Astra Serif" w:cs="Times New Roman"/>
          <w:sz w:val="28"/>
          <w:szCs w:val="28"/>
        </w:rPr>
        <w:t> </w:t>
      </w:r>
      <w:hyperlink r:id="rId18" w:anchor="dst100167" w:history="1">
        <w:r w:rsidRPr="00675EC1">
          <w:rPr>
            <w:rStyle w:val="a4"/>
            <w:rFonts w:ascii="PT Astra Serif" w:hAnsi="PT Astra Serif" w:cs="Times New Roman"/>
            <w:color w:val="auto"/>
            <w:sz w:val="28"/>
            <w:szCs w:val="28"/>
            <w:u w:val="none"/>
          </w:rPr>
          <w:t>статьей 22</w:t>
        </w:r>
      </w:hyperlink>
      <w:r w:rsidRPr="00675EC1">
        <w:rPr>
          <w:rStyle w:val="apple-converted-space"/>
          <w:rFonts w:ascii="PT Astra Serif" w:hAnsi="PT Astra Serif" w:cs="Times New Roman"/>
          <w:sz w:val="28"/>
          <w:szCs w:val="28"/>
        </w:rPr>
        <w:t> </w:t>
      </w:r>
      <w:r w:rsidR="003C0843" w:rsidRPr="00675EC1">
        <w:rPr>
          <w:rStyle w:val="blk"/>
          <w:rFonts w:ascii="PT Astra Serif" w:hAnsi="PT Astra Serif" w:cs="Times New Roman"/>
          <w:sz w:val="28"/>
          <w:szCs w:val="28"/>
        </w:rPr>
        <w:t>Жилищного кодекса Российской Федерации</w:t>
      </w:r>
      <w:r w:rsidRPr="00675EC1">
        <w:rPr>
          <w:rStyle w:val="blk"/>
          <w:rFonts w:ascii="PT Astra Serif" w:hAnsi="PT Astra Serif" w:cs="Times New Roman"/>
          <w:sz w:val="28"/>
          <w:szCs w:val="28"/>
        </w:rPr>
        <w:t xml:space="preserve"> условий перевода помещения;</w:t>
      </w:r>
    </w:p>
    <w:p w14:paraId="00B8DC50" w14:textId="77777777" w:rsidR="00F06983" w:rsidRPr="00675EC1" w:rsidRDefault="008A6191" w:rsidP="00F06983">
      <w:pPr>
        <w:shd w:val="clear" w:color="auto" w:fill="FFFFFF"/>
        <w:spacing w:after="0" w:line="240" w:lineRule="auto"/>
        <w:ind w:firstLine="540"/>
        <w:jc w:val="both"/>
        <w:rPr>
          <w:rFonts w:ascii="PT Astra Serif" w:hAnsi="PT Astra Serif" w:cs="Times New Roman"/>
          <w:sz w:val="28"/>
          <w:szCs w:val="28"/>
        </w:rPr>
      </w:pPr>
      <w:bookmarkStart w:id="17" w:name="dst829"/>
      <w:bookmarkEnd w:id="17"/>
      <w:r w:rsidRPr="00675EC1">
        <w:rPr>
          <w:rStyle w:val="blk"/>
          <w:rFonts w:ascii="PT Astra Serif" w:hAnsi="PT Astra Serif"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4EE8A5C1" w14:textId="77777777" w:rsidR="0045263D" w:rsidRPr="00675EC1" w:rsidRDefault="0045263D" w:rsidP="00F06983">
      <w:pPr>
        <w:shd w:val="clear" w:color="auto" w:fill="FFFFFF"/>
        <w:spacing w:after="0" w:line="240" w:lineRule="auto"/>
        <w:ind w:firstLine="540"/>
        <w:jc w:val="both"/>
        <w:rPr>
          <w:rFonts w:ascii="PT Astra Serif" w:hAnsi="PT Astra Serif" w:cs="Times New Roman"/>
          <w:sz w:val="28"/>
          <w:szCs w:val="28"/>
        </w:rPr>
      </w:pPr>
      <w:r w:rsidRPr="00675EC1">
        <w:rPr>
          <w:rFonts w:ascii="PT Astra Serif" w:eastAsia="Times New Roman" w:hAnsi="PT Astra Serif" w:cs="Times New Roman"/>
          <w:sz w:val="28"/>
          <w:szCs w:val="28"/>
          <w:lang w:eastAsia="ru-RU"/>
        </w:rPr>
        <w:t>Решение об отказе в переводе жилого помещение в нежилое помещение, нежилого помещения в жилое помещение должно содержать основание для отказа с обязательной ссылкой на нарушения, предусмотренные подразделом Административного регламента.</w:t>
      </w:r>
    </w:p>
    <w:p w14:paraId="4E2BBBE6" w14:textId="77777777" w:rsidR="0045263D" w:rsidRPr="00675EC1" w:rsidRDefault="0045263D" w:rsidP="00060263">
      <w:pPr>
        <w:spacing w:after="0" w:line="240" w:lineRule="auto"/>
        <w:ind w:firstLine="540"/>
        <w:jc w:val="both"/>
        <w:rPr>
          <w:rFonts w:ascii="PT Astra Serif" w:eastAsia="Times New Roman" w:hAnsi="PT Astra Serif" w:cs="Times New Roman"/>
          <w:sz w:val="28"/>
          <w:szCs w:val="28"/>
          <w:lang w:eastAsia="ru-RU"/>
        </w:rPr>
      </w:pPr>
    </w:p>
    <w:p w14:paraId="7ED4433D" w14:textId="77777777" w:rsidR="00060263" w:rsidRPr="00675EC1" w:rsidRDefault="00060263" w:rsidP="00060263">
      <w:pPr>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0246F73" w14:textId="77777777" w:rsidR="00060263" w:rsidRPr="00675EC1" w:rsidRDefault="00060263" w:rsidP="00060263">
      <w:pPr>
        <w:spacing w:after="0" w:line="240" w:lineRule="auto"/>
        <w:ind w:firstLine="540"/>
        <w:jc w:val="both"/>
        <w:rPr>
          <w:rFonts w:ascii="PT Astra Serif" w:eastAsia="Times New Roman" w:hAnsi="PT Astra Serif" w:cs="Times New Roman"/>
          <w:b/>
          <w:sz w:val="28"/>
          <w:szCs w:val="28"/>
          <w:lang w:eastAsia="ru-RU"/>
        </w:rPr>
      </w:pPr>
    </w:p>
    <w:p w14:paraId="00D46506" w14:textId="77777777" w:rsidR="00060263" w:rsidRPr="00675EC1" w:rsidRDefault="00F06983" w:rsidP="008B39DD">
      <w:pPr>
        <w:spacing w:after="0" w:line="240" w:lineRule="auto"/>
        <w:ind w:firstLine="540"/>
        <w:jc w:val="both"/>
        <w:rPr>
          <w:rFonts w:ascii="PT Astra Serif" w:eastAsia="Times New Roman" w:hAnsi="PT Astra Serif" w:cs="Times New Roman"/>
          <w:b/>
          <w:sz w:val="28"/>
          <w:szCs w:val="28"/>
          <w:lang w:eastAsia="ru-RU"/>
        </w:rPr>
      </w:pPr>
      <w:r w:rsidRPr="00675EC1">
        <w:rPr>
          <w:rFonts w:ascii="PT Astra Serif" w:eastAsia="Times New Roman" w:hAnsi="PT Astra Serif" w:cs="Times New Roman"/>
          <w:sz w:val="28"/>
          <w:szCs w:val="28"/>
          <w:lang w:eastAsia="ru-RU"/>
        </w:rPr>
        <w:t>2.11</w:t>
      </w:r>
      <w:r w:rsidR="00E062C4" w:rsidRPr="00675EC1">
        <w:rPr>
          <w:rFonts w:ascii="PT Astra Serif" w:eastAsia="Times New Roman" w:hAnsi="PT Astra Serif" w:cs="Times New Roman"/>
          <w:sz w:val="28"/>
          <w:szCs w:val="28"/>
          <w:lang w:eastAsia="ru-RU"/>
        </w:rPr>
        <w:t>. Для получения муниципальной услуги заявителю необходимо получить</w:t>
      </w:r>
      <w:r w:rsidR="008B39DD" w:rsidRPr="00675EC1">
        <w:rPr>
          <w:rFonts w:ascii="PT Astra Serif" w:hAnsi="PT Astra Serif" w:cs="Times New Roman"/>
          <w:sz w:val="28"/>
          <w:szCs w:val="28"/>
        </w:rPr>
        <w:t xml:space="preserve"> оформленный в установленном порядке проект переустройства и (или) перепланировки переводимого помещения (в случае, если переустройство и (или </w:t>
      </w:r>
      <w:r w:rsidR="008B39DD" w:rsidRPr="00675EC1">
        <w:rPr>
          <w:rFonts w:ascii="PT Astra Serif" w:hAnsi="PT Astra Serif" w:cs="Times New Roman"/>
          <w:sz w:val="28"/>
          <w:szCs w:val="28"/>
        </w:rPr>
        <w:lastRenderedPageBreak/>
        <w:t>перепланировка) требуются для обеспечения использования такого помещения в качестве жилого или нежилого помещения)</w:t>
      </w:r>
      <w:r w:rsidR="00E062C4" w:rsidRPr="00675EC1">
        <w:rPr>
          <w:rFonts w:ascii="PT Astra Serif" w:eastAsia="Times New Roman" w:hAnsi="PT Astra Serif" w:cs="Times New Roman"/>
          <w:sz w:val="28"/>
          <w:szCs w:val="28"/>
          <w:lang w:eastAsia="ru-RU"/>
        </w:rPr>
        <w:t>.</w:t>
      </w:r>
    </w:p>
    <w:p w14:paraId="6F344D46" w14:textId="77777777" w:rsidR="00532092" w:rsidRPr="00675EC1" w:rsidRDefault="00CB7D12" w:rsidP="00532092">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У</w:t>
      </w:r>
      <w:r w:rsidR="00532092" w:rsidRPr="00675EC1">
        <w:rPr>
          <w:rFonts w:ascii="PT Astra Serif" w:hAnsi="PT Astra Serif" w:cs="Times New Roman"/>
          <w:sz w:val="28"/>
          <w:szCs w:val="28"/>
        </w:rPr>
        <w:t xml:space="preserve">слуга </w:t>
      </w:r>
      <w:r w:rsidRPr="00675EC1">
        <w:rPr>
          <w:rFonts w:ascii="PT Astra Serif" w:hAnsi="PT Astra Serif" w:cs="Times New Roman"/>
          <w:sz w:val="28"/>
          <w:szCs w:val="28"/>
        </w:rPr>
        <w:t xml:space="preserve">по </w:t>
      </w:r>
      <w:r w:rsidR="00532092" w:rsidRPr="00675EC1">
        <w:rPr>
          <w:rFonts w:ascii="PT Astra Serif" w:hAnsi="PT Astra Serif" w:cs="Times New Roman"/>
          <w:sz w:val="28"/>
          <w:szCs w:val="28"/>
        </w:rPr>
        <w:t>разработк</w:t>
      </w:r>
      <w:r w:rsidRPr="00675EC1">
        <w:rPr>
          <w:rFonts w:ascii="PT Astra Serif" w:hAnsi="PT Astra Serif" w:cs="Times New Roman"/>
          <w:sz w:val="28"/>
          <w:szCs w:val="28"/>
        </w:rPr>
        <w:t>е</w:t>
      </w:r>
      <w:r w:rsidR="00532092" w:rsidRPr="00675EC1">
        <w:rPr>
          <w:rFonts w:ascii="PT Astra Serif" w:hAnsi="PT Astra Serif" w:cs="Times New Roman"/>
          <w:sz w:val="28"/>
          <w:szCs w:val="28"/>
        </w:rPr>
        <w:t xml:space="preserve"> проекта переустройства и (или) перепланировки переводимого помещения предоставляется специализированными проектными организациями и организациями, выполняющими строительно-монтажные работы, имеющими свидетельства о допуске к определенному виду или видам работ, которые оказывают влияние на безопасность объектов капитального строительства, выдаваемые саморегулируемыми организациями, платно.</w:t>
      </w:r>
    </w:p>
    <w:p w14:paraId="44857C2E" w14:textId="77777777" w:rsidR="00060263" w:rsidRPr="00675EC1" w:rsidRDefault="00060263" w:rsidP="00060263">
      <w:pPr>
        <w:spacing w:after="0" w:line="240" w:lineRule="auto"/>
        <w:ind w:firstLine="540"/>
        <w:jc w:val="both"/>
        <w:rPr>
          <w:rFonts w:ascii="PT Astra Serif" w:eastAsia="Times New Roman" w:hAnsi="PT Astra Serif" w:cs="Times New Roman"/>
          <w:b/>
          <w:sz w:val="28"/>
          <w:szCs w:val="28"/>
          <w:lang w:eastAsia="ru-RU"/>
        </w:rPr>
      </w:pPr>
    </w:p>
    <w:p w14:paraId="4FF9B891"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A2A73EF" w14:textId="77777777" w:rsidR="00060263" w:rsidRPr="00675EC1" w:rsidRDefault="00060263" w:rsidP="00060263">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p>
    <w:p w14:paraId="09AE68D3" w14:textId="77777777" w:rsidR="00060263" w:rsidRPr="00675EC1" w:rsidRDefault="00060263" w:rsidP="00060263">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2.1</w:t>
      </w:r>
      <w:r w:rsidR="00F06983" w:rsidRPr="00675EC1">
        <w:rPr>
          <w:rFonts w:ascii="PT Astra Serif" w:eastAsia="Times New Roman" w:hAnsi="PT Astra Serif" w:cs="Times New Roman"/>
          <w:sz w:val="28"/>
          <w:szCs w:val="28"/>
          <w:lang w:eastAsia="ru-RU"/>
        </w:rPr>
        <w:t>2</w:t>
      </w:r>
      <w:r w:rsidRPr="00675EC1">
        <w:rPr>
          <w:rFonts w:ascii="PT Astra Serif" w:eastAsia="Times New Roman" w:hAnsi="PT Astra Serif" w:cs="Times New Roman"/>
          <w:sz w:val="28"/>
          <w:szCs w:val="28"/>
          <w:lang w:eastAsia="ru-RU"/>
        </w:rPr>
        <w:t>. Муниципальная услуга предоставляется бесплатно.</w:t>
      </w:r>
    </w:p>
    <w:p w14:paraId="02F827B2" w14:textId="77777777" w:rsidR="00060263" w:rsidRPr="00675EC1" w:rsidRDefault="00060263" w:rsidP="00060263">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05177E42"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1534BFE" w14:textId="77777777" w:rsidR="00060263" w:rsidRPr="00675EC1" w:rsidRDefault="00060263" w:rsidP="00B26AB1">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p>
    <w:p w14:paraId="239751F1" w14:textId="77777777" w:rsidR="00060263" w:rsidRPr="00675EC1" w:rsidRDefault="00B26AB1" w:rsidP="00B26AB1">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r w:rsidRPr="00675EC1">
        <w:rPr>
          <w:rFonts w:ascii="PT Astra Serif" w:eastAsia="Times New Roman" w:hAnsi="PT Astra Serif" w:cs="Times New Roman"/>
          <w:sz w:val="28"/>
          <w:szCs w:val="28"/>
          <w:lang w:eastAsia="ru-RU"/>
        </w:rPr>
        <w:t>2.1</w:t>
      </w:r>
      <w:r w:rsidR="00F06983" w:rsidRPr="00675EC1">
        <w:rPr>
          <w:rFonts w:ascii="PT Astra Serif" w:eastAsia="Times New Roman" w:hAnsi="PT Astra Serif" w:cs="Times New Roman"/>
          <w:sz w:val="28"/>
          <w:szCs w:val="28"/>
          <w:lang w:eastAsia="ru-RU"/>
        </w:rPr>
        <w:t>3</w:t>
      </w:r>
      <w:r w:rsidRPr="00675EC1">
        <w:rPr>
          <w:rFonts w:ascii="PT Astra Serif" w:eastAsia="Times New Roman" w:hAnsi="PT Astra Serif" w:cs="Times New Roman"/>
          <w:sz w:val="28"/>
          <w:szCs w:val="28"/>
          <w:lang w:eastAsia="ru-RU"/>
        </w:rPr>
        <w:t xml:space="preserve">. Размер платы за </w:t>
      </w:r>
      <w:r w:rsidR="008B39DD" w:rsidRPr="00675EC1">
        <w:rPr>
          <w:rFonts w:ascii="PT Astra Serif" w:hAnsi="PT Astra Serif" w:cs="Times New Roman"/>
          <w:sz w:val="28"/>
          <w:szCs w:val="28"/>
        </w:rPr>
        <w:t xml:space="preserve">оформленный в установленном порядке проект переустройства и (или) перепланировки переводимого помещения </w:t>
      </w:r>
      <w:r w:rsidR="002924B0" w:rsidRPr="00675EC1">
        <w:rPr>
          <w:rFonts w:ascii="PT Astra Serif" w:hAnsi="PT Astra Serif" w:cs="Times New Roman"/>
          <w:sz w:val="28"/>
          <w:szCs w:val="28"/>
        </w:rPr>
        <w:t xml:space="preserve"> устанавливается на основании договора</w:t>
      </w:r>
      <w:r w:rsidRPr="00675EC1">
        <w:rPr>
          <w:rFonts w:ascii="PT Astra Serif" w:eastAsia="Times New Roman" w:hAnsi="PT Astra Serif" w:cs="Times New Roman"/>
          <w:sz w:val="28"/>
          <w:szCs w:val="28"/>
          <w:lang w:eastAsia="ru-RU"/>
        </w:rPr>
        <w:t>.</w:t>
      </w:r>
    </w:p>
    <w:p w14:paraId="7F2F4CDC" w14:textId="77777777" w:rsidR="00060263" w:rsidRPr="00675EC1" w:rsidRDefault="00060263" w:rsidP="00060263">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54A48A9B" w14:textId="77777777" w:rsidR="00060263" w:rsidRPr="00675EC1" w:rsidRDefault="00060263" w:rsidP="00060263">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14:paraId="476651B9" w14:textId="77777777" w:rsidR="00060263" w:rsidRPr="00675EC1" w:rsidRDefault="00060263" w:rsidP="00060263">
      <w:pPr>
        <w:autoSpaceDE w:val="0"/>
        <w:autoSpaceDN w:val="0"/>
        <w:adjustRightInd w:val="0"/>
        <w:spacing w:after="0" w:line="240" w:lineRule="auto"/>
        <w:ind w:firstLine="540"/>
        <w:jc w:val="both"/>
        <w:outlineLvl w:val="2"/>
        <w:rPr>
          <w:rFonts w:ascii="PT Astra Serif" w:eastAsia="Times New Roman" w:hAnsi="PT Astra Serif" w:cs="Times New Roman"/>
          <w:b/>
          <w:sz w:val="28"/>
          <w:szCs w:val="28"/>
          <w:lang w:eastAsia="ru-RU"/>
        </w:rPr>
      </w:pPr>
    </w:p>
    <w:p w14:paraId="3B59F1E3" w14:textId="77777777" w:rsidR="00060263" w:rsidRPr="00675EC1" w:rsidRDefault="00060263" w:rsidP="00060263">
      <w:pPr>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2.1</w:t>
      </w:r>
      <w:r w:rsidR="00F06983" w:rsidRPr="00675EC1">
        <w:rPr>
          <w:rFonts w:ascii="PT Astra Serif" w:eastAsia="Times New Roman" w:hAnsi="PT Astra Serif" w:cs="Times New Roman"/>
          <w:sz w:val="28"/>
          <w:szCs w:val="28"/>
          <w:lang w:eastAsia="ru-RU"/>
        </w:rPr>
        <w:t>4</w:t>
      </w:r>
      <w:r w:rsidRPr="00675EC1">
        <w:rPr>
          <w:rFonts w:ascii="PT Astra Serif" w:eastAsia="Times New Roman" w:hAnsi="PT Astra Serif" w:cs="Times New Roman"/>
          <w:sz w:val="28"/>
          <w:szCs w:val="28"/>
          <w:lang w:eastAsia="ru-RU"/>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14:paraId="04A1567A" w14:textId="77777777" w:rsidR="00060263" w:rsidRPr="00675EC1" w:rsidRDefault="00060263" w:rsidP="00060263">
      <w:pPr>
        <w:spacing w:after="0" w:line="240" w:lineRule="auto"/>
        <w:ind w:firstLine="540"/>
        <w:jc w:val="both"/>
        <w:rPr>
          <w:rFonts w:ascii="PT Astra Serif" w:eastAsia="Times New Roman" w:hAnsi="PT Astra Serif" w:cs="Times New Roman"/>
          <w:sz w:val="28"/>
          <w:szCs w:val="28"/>
          <w:lang w:eastAsia="ru-RU"/>
        </w:rPr>
      </w:pPr>
    </w:p>
    <w:p w14:paraId="3C7F44F6" w14:textId="77777777" w:rsidR="00060263" w:rsidRPr="00675EC1" w:rsidRDefault="00060263" w:rsidP="00060263">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Срок регистрации запроса заявителя о предоставлении муниципальной услуги</w:t>
      </w:r>
    </w:p>
    <w:p w14:paraId="79856582" w14:textId="77777777" w:rsidR="00060263" w:rsidRPr="00675EC1" w:rsidRDefault="00060263" w:rsidP="00060263">
      <w:pPr>
        <w:autoSpaceDE w:val="0"/>
        <w:autoSpaceDN w:val="0"/>
        <w:adjustRightInd w:val="0"/>
        <w:spacing w:after="0" w:line="240" w:lineRule="auto"/>
        <w:ind w:firstLine="540"/>
        <w:jc w:val="both"/>
        <w:outlineLvl w:val="2"/>
        <w:rPr>
          <w:rFonts w:ascii="PT Astra Serif" w:eastAsia="Times New Roman" w:hAnsi="PT Astra Serif" w:cs="Times New Roman"/>
          <w:b/>
          <w:sz w:val="28"/>
          <w:szCs w:val="28"/>
          <w:lang w:eastAsia="ru-RU"/>
        </w:rPr>
      </w:pPr>
    </w:p>
    <w:p w14:paraId="0D942BC2" w14:textId="77777777" w:rsidR="00A93E5E" w:rsidRPr="00675EC1" w:rsidRDefault="00A93E5E" w:rsidP="00A93E5E">
      <w:pPr>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2.15. Заявление о предоставлении муниципальной услуги регистрируется в течение одного дня с момента поступления в орган местного самоуправления.</w:t>
      </w:r>
    </w:p>
    <w:p w14:paraId="085F6AF3" w14:textId="77777777" w:rsidR="00A93E5E" w:rsidRPr="00675EC1" w:rsidRDefault="00A93E5E" w:rsidP="00A93E5E">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14:paraId="4F96ABF7" w14:textId="77777777" w:rsidR="00A93E5E" w:rsidRPr="00675EC1" w:rsidRDefault="00A93E5E" w:rsidP="00A93E5E">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Прошедшее регистрацию заявление в тот же день направляется главе Красноармейского муниципального района для резолюции, а затем в Отдел для исполнения.</w:t>
      </w:r>
    </w:p>
    <w:p w14:paraId="62500BB4" w14:textId="77777777" w:rsidR="00060263" w:rsidRPr="00675EC1" w:rsidRDefault="00060263" w:rsidP="00060263">
      <w:pPr>
        <w:spacing w:after="0" w:line="240" w:lineRule="auto"/>
        <w:jc w:val="both"/>
        <w:rPr>
          <w:rFonts w:ascii="PT Astra Serif" w:eastAsia="Times New Roman" w:hAnsi="PT Astra Serif" w:cs="Times New Roman"/>
          <w:sz w:val="28"/>
          <w:szCs w:val="28"/>
          <w:lang w:eastAsia="ru-RU"/>
        </w:rPr>
      </w:pPr>
    </w:p>
    <w:p w14:paraId="33DDE497" w14:textId="77777777" w:rsidR="00060263" w:rsidRPr="00675EC1" w:rsidRDefault="00060263" w:rsidP="00060263">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Требования к помещениям, в которых предоставляется муниципальная услуга, услуг, предоставляемых организациями, участвующими в предоставлении муниципальной услуги</w:t>
      </w:r>
    </w:p>
    <w:p w14:paraId="6297336B" w14:textId="77777777" w:rsidR="00060263" w:rsidRPr="00675EC1" w:rsidRDefault="00060263" w:rsidP="00060263">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p>
    <w:p w14:paraId="5D9C8369"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lastRenderedPageBreak/>
        <w:t>2.16. Вход в здание органа местного самоуправления, оформляется вывеской с указанием основных реквизитов органа местного самоуправления.</w:t>
      </w:r>
    </w:p>
    <w:p w14:paraId="586A306E"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CD0CB44"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14:paraId="7112F1B3"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14:paraId="7ECF65EC"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14:paraId="7585FF59"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14:paraId="30A1F9D6"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На стенде размещается следующая информация:</w:t>
      </w:r>
    </w:p>
    <w:p w14:paraId="50FA4E00"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полное наименование и месторасположение органа местного самоуправления, Отдела, телефоны, график работы, фамилии, имена, отчества специалистов;</w:t>
      </w:r>
    </w:p>
    <w:p w14:paraId="2D8F25E0"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основные положения законодательства, касающиеся порядка предоставления муниципальной услуги;</w:t>
      </w:r>
    </w:p>
    <w:p w14:paraId="67ACCDFA"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перечень и формы документов, необходимых для предоставления муниципальной услуги;</w:t>
      </w:r>
    </w:p>
    <w:p w14:paraId="6B66D439"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перечень оснований для отказа в предоставлении муниципальной услуги;</w:t>
      </w:r>
    </w:p>
    <w:p w14:paraId="62E877D4"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0B49FA3A" w14:textId="77777777" w:rsidR="00A93E5E" w:rsidRPr="00675EC1" w:rsidRDefault="00A93E5E" w:rsidP="00A93E5E">
      <w:pPr>
        <w:autoSpaceDE w:val="0"/>
        <w:autoSpaceDN w:val="0"/>
        <w:adjustRightInd w:val="0"/>
        <w:spacing w:after="0" w:line="240" w:lineRule="auto"/>
        <w:ind w:firstLine="425"/>
        <w:jc w:val="both"/>
        <w:outlineLvl w:val="2"/>
        <w:rPr>
          <w:rFonts w:ascii="PT Astra Serif" w:hAnsi="PT Astra Serif" w:cs="Times New Roman"/>
          <w:sz w:val="28"/>
          <w:szCs w:val="28"/>
        </w:rPr>
      </w:pPr>
      <w:r w:rsidRPr="00675EC1">
        <w:rPr>
          <w:rFonts w:ascii="PT Astra Serif" w:hAnsi="PT Astra Serif" w:cs="Times New Roman"/>
          <w:sz w:val="28"/>
          <w:szCs w:val="28"/>
        </w:rPr>
        <w:t>перечень МФЦ (с указанием контактной информации), через которые может быть подано заявление.</w:t>
      </w:r>
    </w:p>
    <w:p w14:paraId="3011405D" w14:textId="77777777" w:rsidR="00A617B7" w:rsidRPr="00675EC1" w:rsidRDefault="00A617B7" w:rsidP="00A617B7">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p>
    <w:p w14:paraId="20DEF997" w14:textId="77777777" w:rsidR="00A617B7" w:rsidRPr="00675EC1" w:rsidRDefault="00A617B7" w:rsidP="00A617B7">
      <w:pPr>
        <w:autoSpaceDE w:val="0"/>
        <w:autoSpaceDN w:val="0"/>
        <w:adjustRightInd w:val="0"/>
        <w:spacing w:after="0" w:line="240" w:lineRule="auto"/>
        <w:ind w:firstLine="540"/>
        <w:jc w:val="center"/>
        <w:outlineLvl w:val="2"/>
        <w:rPr>
          <w:rFonts w:ascii="PT Astra Serif" w:eastAsia="Times New Roman" w:hAnsi="PT Astra Serif" w:cs="Times New Roman"/>
          <w:b/>
          <w:i/>
          <w:sz w:val="28"/>
          <w:szCs w:val="28"/>
          <w:lang w:eastAsia="ru-RU"/>
        </w:rPr>
      </w:pPr>
      <w:r w:rsidRPr="00675EC1">
        <w:rPr>
          <w:rFonts w:ascii="PT Astra Serif" w:eastAsia="Times New Roman" w:hAnsi="PT Astra Serif" w:cs="Times New Roman"/>
          <w:b/>
          <w:i/>
          <w:sz w:val="28"/>
          <w:szCs w:val="28"/>
          <w:lang w:eastAsia="ru-RU"/>
        </w:rPr>
        <w:t>Показатели доступности и качества муниципальной услуги</w:t>
      </w:r>
    </w:p>
    <w:p w14:paraId="2519EC79" w14:textId="77777777" w:rsidR="00A617B7" w:rsidRPr="00675EC1" w:rsidRDefault="00A617B7" w:rsidP="00A617B7">
      <w:pPr>
        <w:autoSpaceDE w:val="0"/>
        <w:autoSpaceDN w:val="0"/>
        <w:adjustRightInd w:val="0"/>
        <w:spacing w:after="0" w:line="240" w:lineRule="auto"/>
        <w:ind w:firstLine="540"/>
        <w:jc w:val="center"/>
        <w:outlineLvl w:val="2"/>
        <w:rPr>
          <w:rFonts w:ascii="PT Astra Serif" w:eastAsia="Times New Roman" w:hAnsi="PT Astra Serif" w:cs="Times New Roman"/>
          <w:b/>
          <w:sz w:val="28"/>
          <w:szCs w:val="28"/>
          <w:lang w:eastAsia="ru-RU"/>
        </w:rPr>
      </w:pPr>
    </w:p>
    <w:p w14:paraId="6E91B6E5" w14:textId="77777777" w:rsidR="000A7884" w:rsidRPr="00675EC1" w:rsidRDefault="000A7884" w:rsidP="000A7884">
      <w:pPr>
        <w:pStyle w:val="ConsPlusNormal"/>
        <w:ind w:firstLine="709"/>
        <w:jc w:val="both"/>
        <w:rPr>
          <w:rFonts w:ascii="PT Astra Serif" w:eastAsia="Calibri" w:hAnsi="PT Astra Serif" w:cs="Times New Roman"/>
          <w:sz w:val="28"/>
          <w:szCs w:val="28"/>
          <w:lang w:eastAsia="en-US"/>
        </w:rPr>
      </w:pPr>
      <w:r w:rsidRPr="00675EC1">
        <w:rPr>
          <w:rFonts w:ascii="PT Astra Serif" w:hAnsi="PT Astra Serif" w:cs="Times New Roman"/>
          <w:sz w:val="28"/>
          <w:szCs w:val="28"/>
        </w:rPr>
        <w:t xml:space="preserve">2.17. </w:t>
      </w:r>
      <w:r w:rsidRPr="00675EC1">
        <w:rPr>
          <w:rFonts w:ascii="PT Astra Serif" w:eastAsia="Calibri" w:hAnsi="PT Astra Serif" w:cs="Times New Roman"/>
          <w:sz w:val="28"/>
          <w:szCs w:val="28"/>
          <w:lang w:eastAsia="en-US"/>
        </w:rPr>
        <w:t>Показателями доступности предоставления муниципальной услуги являются:</w:t>
      </w:r>
    </w:p>
    <w:p w14:paraId="67226055"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14:paraId="2CD68182"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наличие возможности получения муниципальной услуги в электронном виде и через МФЦ;</w:t>
      </w:r>
    </w:p>
    <w:p w14:paraId="3C332FE5"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содействие (при необходимости) со стороны должностных лиц администрации при входе, выходе и перемещении по помещению приема и выдачи документов;</w:t>
      </w:r>
    </w:p>
    <w:p w14:paraId="12C12B9A"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lastRenderedPageBreak/>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14:paraId="17B26A65"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 xml:space="preserve">обеспечение допуска сурдопереводчика, </w:t>
      </w:r>
      <w:proofErr w:type="spellStart"/>
      <w:r w:rsidRPr="00675EC1">
        <w:rPr>
          <w:rFonts w:ascii="PT Astra Serif" w:hAnsi="PT Astra Serif" w:cs="Times New Roman"/>
          <w:sz w:val="28"/>
          <w:szCs w:val="28"/>
        </w:rPr>
        <w:t>тифлосурдопереводчика</w:t>
      </w:r>
      <w:proofErr w:type="spellEnd"/>
      <w:r w:rsidRPr="00675EC1">
        <w:rPr>
          <w:rFonts w:ascii="PT Astra Serif" w:hAnsi="PT Astra Serif" w:cs="Times New Roman"/>
          <w:sz w:val="28"/>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14:paraId="32A8680E"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2.18. Качество предоставления муниципальной услуги характеризуется отсутствием:</w:t>
      </w:r>
    </w:p>
    <w:p w14:paraId="01AC9FE1"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14:paraId="567E3675"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14:paraId="42FBF76E"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14:paraId="57500808"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нарушений сроков предоставления муниципальной услуги и выполнения административных процедур.</w:t>
      </w:r>
    </w:p>
    <w:p w14:paraId="34510947" w14:textId="77777777" w:rsidR="00F14482" w:rsidRPr="00675EC1" w:rsidRDefault="00F14482" w:rsidP="00F14482">
      <w:pPr>
        <w:spacing w:after="0" w:line="240" w:lineRule="auto"/>
        <w:ind w:firstLine="540"/>
        <w:jc w:val="both"/>
        <w:rPr>
          <w:rFonts w:ascii="PT Astra Serif" w:eastAsia="Times New Roman" w:hAnsi="PT Astra Serif" w:cs="Times New Roman"/>
          <w:b/>
          <w:sz w:val="28"/>
          <w:szCs w:val="28"/>
          <w:lang w:eastAsia="ru-RU"/>
        </w:rPr>
      </w:pPr>
    </w:p>
    <w:p w14:paraId="23DDB1A0" w14:textId="77777777" w:rsidR="00060263" w:rsidRPr="00675EC1" w:rsidRDefault="00060263" w:rsidP="00F14482">
      <w:pPr>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Требования, учитывающие особенности предоставления муниципальной услуги в электронной форме и многофункциональном центре</w:t>
      </w:r>
    </w:p>
    <w:p w14:paraId="0AF40FE2" w14:textId="77777777" w:rsidR="00060263" w:rsidRPr="00675EC1" w:rsidRDefault="00060263" w:rsidP="00060263">
      <w:pPr>
        <w:autoSpaceDE w:val="0"/>
        <w:autoSpaceDN w:val="0"/>
        <w:adjustRightInd w:val="0"/>
        <w:spacing w:after="0" w:line="240" w:lineRule="auto"/>
        <w:jc w:val="center"/>
        <w:rPr>
          <w:rFonts w:ascii="PT Astra Serif" w:eastAsia="Times New Roman" w:hAnsi="PT Astra Serif" w:cs="Times New Roman"/>
          <w:b/>
          <w:sz w:val="28"/>
          <w:szCs w:val="28"/>
          <w:lang w:eastAsia="ru-RU"/>
        </w:rPr>
      </w:pPr>
    </w:p>
    <w:p w14:paraId="501212E3" w14:textId="77777777" w:rsidR="000A7884" w:rsidRPr="00675EC1" w:rsidRDefault="000A7884" w:rsidP="000A7884">
      <w:pPr>
        <w:autoSpaceDE w:val="0"/>
        <w:autoSpaceDN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 xml:space="preserve">2.19. При предоставления муниципальной услуги в электронной форме для заявителей обеспечивается: </w:t>
      </w:r>
    </w:p>
    <w:p w14:paraId="606B7ABC" w14:textId="77777777" w:rsidR="000A7884" w:rsidRPr="00675EC1" w:rsidRDefault="000A7884" w:rsidP="000A7884">
      <w:pPr>
        <w:autoSpaceDE w:val="0"/>
        <w:autoSpaceDN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14:paraId="16506A32" w14:textId="77777777" w:rsidR="000A7884" w:rsidRPr="00675EC1" w:rsidRDefault="000A7884" w:rsidP="000A7884">
      <w:pPr>
        <w:autoSpaceDE w:val="0"/>
        <w:autoSpaceDN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14:paraId="2606C939" w14:textId="77777777" w:rsidR="000A7884" w:rsidRPr="00675EC1" w:rsidRDefault="000A7884" w:rsidP="000A7884">
      <w:pPr>
        <w:autoSpaceDE w:val="0"/>
        <w:autoSpaceDN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14:paraId="6D624700" w14:textId="77777777" w:rsidR="000A7884" w:rsidRPr="00675EC1" w:rsidRDefault="000A7884" w:rsidP="000A7884">
      <w:pPr>
        <w:autoSpaceDE w:val="0"/>
        <w:autoSpaceDN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14:paraId="6E4ACD26" w14:textId="77777777" w:rsidR="000A7884" w:rsidRPr="00675EC1" w:rsidRDefault="000A7884" w:rsidP="000A7884">
      <w:pPr>
        <w:autoSpaceDE w:val="0"/>
        <w:autoSpaceDN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14:paraId="46AD1846"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lastRenderedPageBreak/>
        <w:t>2.20.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14:paraId="79891DCD" w14:textId="77777777" w:rsidR="000A7884" w:rsidRPr="00675EC1" w:rsidRDefault="000A7884" w:rsidP="000A7884">
      <w:pPr>
        <w:autoSpaceDE w:val="0"/>
        <w:autoSpaceDN w:val="0"/>
        <w:adjustRightInd w:val="0"/>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w:t>
      </w:r>
    </w:p>
    <w:p w14:paraId="1C4942A7" w14:textId="77777777" w:rsidR="003E6153" w:rsidRPr="00675EC1" w:rsidRDefault="003E615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14:paraId="418EB9D7" w14:textId="77777777" w:rsidR="00060263" w:rsidRPr="00675EC1" w:rsidRDefault="006E3799" w:rsidP="00060263">
      <w:pPr>
        <w:autoSpaceDE w:val="0"/>
        <w:autoSpaceDN w:val="0"/>
        <w:adjustRightInd w:val="0"/>
        <w:spacing w:after="0" w:line="240" w:lineRule="auto"/>
        <w:ind w:firstLine="708"/>
        <w:jc w:val="center"/>
        <w:outlineLvl w:val="1"/>
        <w:rPr>
          <w:rFonts w:ascii="PT Astra Serif" w:eastAsia="Times New Roman" w:hAnsi="PT Astra Serif" w:cs="Times New Roman"/>
          <w:b/>
          <w:sz w:val="32"/>
          <w:szCs w:val="24"/>
          <w:lang w:eastAsia="ru-RU"/>
        </w:rPr>
      </w:pPr>
      <w:r w:rsidRPr="00675EC1">
        <w:rPr>
          <w:rFonts w:ascii="PT Astra Serif" w:eastAsia="Times New Roman" w:hAnsi="PT Astra Serif" w:cs="Times New Roman"/>
          <w:b/>
          <w:sz w:val="32"/>
          <w:szCs w:val="24"/>
          <w:lang w:val="en-US" w:eastAsia="ru-RU"/>
        </w:rPr>
        <w:t>III</w:t>
      </w:r>
      <w:r w:rsidRPr="00675EC1">
        <w:rPr>
          <w:rFonts w:ascii="PT Astra Serif" w:eastAsia="Times New Roman" w:hAnsi="PT Astra Serif" w:cs="Times New Roman"/>
          <w:b/>
          <w:sz w:val="32"/>
          <w:szCs w:val="24"/>
          <w:lang w:eastAsia="ru-RU"/>
        </w:rPr>
        <w:t>.</w:t>
      </w:r>
      <w:r w:rsidR="00060263" w:rsidRPr="00675EC1">
        <w:rPr>
          <w:rFonts w:ascii="PT Astra Serif" w:eastAsia="Times New Roman" w:hAnsi="PT Astra Serif" w:cs="Times New Roman"/>
          <w:b/>
          <w:sz w:val="32"/>
          <w:szCs w:val="24"/>
          <w:lang w:eastAsia="ru-RU"/>
        </w:rPr>
        <w:t xml:space="preserve"> Состав, последовательность и сроки выполнения административных процедур, требования к порядку их выполнения</w:t>
      </w:r>
    </w:p>
    <w:p w14:paraId="1B7C3749" w14:textId="77777777" w:rsidR="00060263" w:rsidRPr="00675EC1" w:rsidRDefault="00060263" w:rsidP="00060263">
      <w:pPr>
        <w:autoSpaceDE w:val="0"/>
        <w:autoSpaceDN w:val="0"/>
        <w:adjustRightInd w:val="0"/>
        <w:spacing w:after="0" w:line="240" w:lineRule="auto"/>
        <w:jc w:val="both"/>
        <w:outlineLvl w:val="1"/>
        <w:rPr>
          <w:rFonts w:ascii="PT Astra Serif" w:eastAsia="Times New Roman" w:hAnsi="PT Astra Serif" w:cs="Times New Roman"/>
          <w:sz w:val="32"/>
          <w:szCs w:val="24"/>
          <w:lang w:eastAsia="ru-RU"/>
        </w:rPr>
      </w:pPr>
    </w:p>
    <w:p w14:paraId="0761BE9E"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Исчерпывающий перечень административных процедур</w:t>
      </w:r>
    </w:p>
    <w:p w14:paraId="4BDA77BC" w14:textId="77777777" w:rsidR="006E1B3F" w:rsidRPr="00675EC1" w:rsidRDefault="006E1B3F" w:rsidP="006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3.1. Предоставление муниципальной услуги включает в себя следующие административные процедуры:</w:t>
      </w:r>
    </w:p>
    <w:p w14:paraId="173033F4" w14:textId="77777777" w:rsidR="006E1B3F" w:rsidRPr="00675EC1" w:rsidRDefault="006E1B3F" w:rsidP="006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а) прием и регистрация заявления и приложенных к нему документов;</w:t>
      </w:r>
    </w:p>
    <w:p w14:paraId="2F45C426" w14:textId="77777777" w:rsidR="006E1B3F" w:rsidRPr="00675EC1" w:rsidRDefault="006E1B3F" w:rsidP="006E1B3F">
      <w:pPr>
        <w:pStyle w:val="ConsPlusNormal"/>
        <w:ind w:firstLine="709"/>
        <w:jc w:val="both"/>
        <w:rPr>
          <w:rFonts w:ascii="PT Astra Serif" w:hAnsi="PT Astra Serif" w:cs="Times New Roman"/>
          <w:sz w:val="28"/>
          <w:szCs w:val="28"/>
        </w:rPr>
      </w:pPr>
      <w:r w:rsidRPr="00675EC1">
        <w:rPr>
          <w:rFonts w:ascii="PT Astra Serif" w:hAnsi="PT Astra Serif" w:cs="Times New Roman"/>
          <w:sz w:val="28"/>
          <w:szCs w:val="28"/>
        </w:rPr>
        <w:t>б) рассмотрение заявления, организация и проведение публичных слушаний, принятие решения о п</w:t>
      </w:r>
      <w:r w:rsidRPr="00675EC1">
        <w:rPr>
          <w:rStyle w:val="FontStyle47"/>
          <w:rFonts w:ascii="PT Astra Serif" w:hAnsi="PT Astra Serif"/>
          <w:sz w:val="28"/>
          <w:szCs w:val="28"/>
        </w:rPr>
        <w:t xml:space="preserve">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675EC1">
        <w:rPr>
          <w:rFonts w:ascii="PT Astra Serif" w:hAnsi="PT Astra Serif" w:cs="Times New Roman"/>
          <w:sz w:val="28"/>
          <w:szCs w:val="28"/>
        </w:rPr>
        <w:t>либо  решения об отказе в п</w:t>
      </w:r>
      <w:r w:rsidRPr="00675EC1">
        <w:rPr>
          <w:rStyle w:val="FontStyle47"/>
          <w:rFonts w:ascii="PT Astra Serif" w:hAnsi="PT Astra Serif"/>
          <w:sz w:val="28"/>
          <w:szCs w:val="28"/>
        </w:rPr>
        <w:t>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Pr="00675EC1">
        <w:rPr>
          <w:rFonts w:ascii="PT Astra Serif" w:hAnsi="PT Astra Serif" w:cs="Times New Roman"/>
          <w:sz w:val="28"/>
          <w:szCs w:val="28"/>
        </w:rPr>
        <w:t>;</w:t>
      </w:r>
    </w:p>
    <w:p w14:paraId="2282BB9A" w14:textId="77777777" w:rsidR="006E1B3F" w:rsidRPr="00675EC1" w:rsidRDefault="006E1B3F" w:rsidP="006E1B3F">
      <w:pPr>
        <w:pStyle w:val="ConsPlusNormal"/>
        <w:ind w:firstLine="709"/>
        <w:jc w:val="both"/>
        <w:rPr>
          <w:rFonts w:ascii="PT Astra Serif" w:hAnsi="PT Astra Serif" w:cs="Times New Roman"/>
          <w:b/>
          <w:sz w:val="28"/>
          <w:szCs w:val="28"/>
        </w:rPr>
      </w:pPr>
      <w:r w:rsidRPr="00675EC1">
        <w:rPr>
          <w:rFonts w:ascii="PT Astra Serif" w:hAnsi="PT Astra Serif" w:cs="Times New Roman"/>
          <w:sz w:val="28"/>
          <w:szCs w:val="28"/>
        </w:rPr>
        <w:t>в)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w:t>
      </w:r>
      <w:r w:rsidRPr="00675EC1">
        <w:rPr>
          <w:rFonts w:ascii="PT Astra Serif" w:hAnsi="PT Astra Serif" w:cs="Times New Roman"/>
          <w:b/>
          <w:sz w:val="28"/>
          <w:szCs w:val="28"/>
        </w:rPr>
        <w:t xml:space="preserve"> </w:t>
      </w:r>
      <w:r w:rsidRPr="00675EC1">
        <w:rPr>
          <w:rFonts w:ascii="PT Astra Serif" w:hAnsi="PT Astra Serif" w:cs="Times New Roman"/>
          <w:sz w:val="28"/>
          <w:szCs w:val="28"/>
        </w:rPr>
        <w:t xml:space="preserve">заверенной копии </w:t>
      </w:r>
      <w:r w:rsidR="00935148" w:rsidRPr="00675EC1">
        <w:rPr>
          <w:rFonts w:ascii="PT Astra Serif" w:hAnsi="PT Astra Serif" w:cs="Times New Roman"/>
          <w:sz w:val="28"/>
          <w:szCs w:val="28"/>
        </w:rPr>
        <w:t xml:space="preserve">распоряжения </w:t>
      </w:r>
      <w:r w:rsidRPr="00675EC1">
        <w:rPr>
          <w:rFonts w:ascii="PT Astra Serif" w:hAnsi="PT Astra Serif" w:cs="Times New Roman"/>
          <w:sz w:val="28"/>
          <w:szCs w:val="28"/>
        </w:rPr>
        <w:t xml:space="preserve"> о</w:t>
      </w:r>
      <w:r w:rsidR="00935148" w:rsidRPr="00675EC1">
        <w:rPr>
          <w:rFonts w:ascii="PT Astra Serif" w:hAnsi="PT Astra Serif" w:cs="Times New Roman"/>
          <w:sz w:val="28"/>
          <w:szCs w:val="28"/>
        </w:rPr>
        <w:t xml:space="preserve"> переводе жилого помещения в нежилое или нежилого в жилое помещение</w:t>
      </w:r>
      <w:r w:rsidRPr="00675EC1">
        <w:rPr>
          <w:rStyle w:val="FontStyle47"/>
          <w:rFonts w:ascii="PT Astra Serif" w:hAnsi="PT Astra Serif"/>
          <w:sz w:val="28"/>
          <w:szCs w:val="28"/>
        </w:rPr>
        <w:t>.</w:t>
      </w:r>
    </w:p>
    <w:p w14:paraId="0C63B59A" w14:textId="77777777" w:rsidR="006E1B3F" w:rsidRPr="00675EC1" w:rsidRDefault="006E1B3F" w:rsidP="006E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 xml:space="preserve">Блок-схема предоставления муниципальной услуги представлена в </w:t>
      </w:r>
      <w:r w:rsidR="00E83841" w:rsidRPr="00675EC1">
        <w:rPr>
          <w:rFonts w:ascii="PT Astra Serif" w:hAnsi="PT Astra Serif" w:cs="Times New Roman"/>
          <w:b/>
          <w:sz w:val="28"/>
          <w:szCs w:val="28"/>
        </w:rPr>
        <w:t>приложении № 5</w:t>
      </w:r>
      <w:r w:rsidRPr="00675EC1">
        <w:rPr>
          <w:rFonts w:ascii="PT Astra Serif" w:hAnsi="PT Astra Serif" w:cs="Times New Roman"/>
          <w:b/>
          <w:sz w:val="28"/>
          <w:szCs w:val="28"/>
        </w:rPr>
        <w:t xml:space="preserve"> </w:t>
      </w:r>
      <w:r w:rsidRPr="00675EC1">
        <w:rPr>
          <w:rFonts w:ascii="PT Astra Serif" w:hAnsi="PT Astra Serif" w:cs="Times New Roman"/>
          <w:sz w:val="28"/>
          <w:szCs w:val="28"/>
        </w:rPr>
        <w:t>к Административному регламенту.</w:t>
      </w:r>
    </w:p>
    <w:p w14:paraId="683A8054" w14:textId="77777777" w:rsidR="009C3467" w:rsidRPr="00675EC1" w:rsidRDefault="009C3467"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p>
    <w:p w14:paraId="2759F6E0"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lang w:eastAsia="ru-RU"/>
        </w:rPr>
      </w:pPr>
    </w:p>
    <w:p w14:paraId="4160B97B"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Прием, регистрация заявления и документов</w:t>
      </w:r>
    </w:p>
    <w:p w14:paraId="36B86FD0" w14:textId="77777777" w:rsidR="00060263" w:rsidRPr="00675EC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5CA64704" w14:textId="77777777" w:rsidR="00060263" w:rsidRPr="00675EC1" w:rsidRDefault="00060263" w:rsidP="00060263">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3.2.</w:t>
      </w:r>
      <w:r w:rsidR="00F9491D" w:rsidRPr="00675EC1">
        <w:rPr>
          <w:rFonts w:ascii="PT Astra Serif" w:eastAsia="Times New Roman" w:hAnsi="PT Astra Serif" w:cs="Times New Roman"/>
          <w:color w:val="000000"/>
          <w:sz w:val="28"/>
          <w:szCs w:val="28"/>
          <w:lang w:eastAsia="ru-RU"/>
        </w:rPr>
        <w:t xml:space="preserve"> </w:t>
      </w:r>
      <w:r w:rsidRPr="00675EC1">
        <w:rPr>
          <w:rFonts w:ascii="PT Astra Serif" w:eastAsia="Times New Roman" w:hAnsi="PT Astra Serif" w:cs="Times New Roman"/>
          <w:color w:val="000000"/>
          <w:sz w:val="28"/>
          <w:szCs w:val="28"/>
          <w:lang w:eastAsia="ru-RU"/>
        </w:rPr>
        <w:t xml:space="preserve">Основанием для начала административной процедуры является поступление в подразделение заявление с приложением документов, предусмотренных </w:t>
      </w:r>
      <w:r w:rsidRPr="00675EC1">
        <w:rPr>
          <w:rFonts w:ascii="PT Astra Serif" w:eastAsia="Times New Roman" w:hAnsi="PT Astra Serif" w:cs="Times New Roman"/>
          <w:sz w:val="28"/>
          <w:szCs w:val="28"/>
          <w:lang w:eastAsia="ru-RU"/>
        </w:rPr>
        <w:t>пу</w:t>
      </w:r>
      <w:r w:rsidR="006E1B3F" w:rsidRPr="00675EC1">
        <w:rPr>
          <w:rFonts w:ascii="PT Astra Serif" w:eastAsia="Times New Roman" w:hAnsi="PT Astra Serif" w:cs="Times New Roman"/>
          <w:sz w:val="28"/>
          <w:szCs w:val="28"/>
          <w:lang w:eastAsia="ru-RU"/>
        </w:rPr>
        <w:t>нктом. 2.5</w:t>
      </w:r>
      <w:r w:rsidRPr="00675EC1">
        <w:rPr>
          <w:rFonts w:ascii="PT Astra Serif" w:eastAsia="Times New Roman" w:hAnsi="PT Astra Serif" w:cs="Times New Roman"/>
          <w:sz w:val="28"/>
          <w:szCs w:val="28"/>
          <w:lang w:eastAsia="ru-RU"/>
        </w:rPr>
        <w:t>.</w:t>
      </w:r>
      <w:r w:rsidRPr="00675EC1">
        <w:rPr>
          <w:rFonts w:ascii="PT Astra Serif" w:eastAsia="Times New Roman" w:hAnsi="PT Astra Serif" w:cs="Times New Roman"/>
          <w:b/>
          <w:sz w:val="28"/>
          <w:szCs w:val="28"/>
          <w:lang w:eastAsia="ru-RU"/>
        </w:rPr>
        <w:t xml:space="preserve"> </w:t>
      </w:r>
      <w:r w:rsidR="00AA4730" w:rsidRPr="00675EC1">
        <w:rPr>
          <w:rFonts w:ascii="PT Astra Serif" w:eastAsia="Times New Roman" w:hAnsi="PT Astra Serif" w:cs="Times New Roman"/>
          <w:sz w:val="28"/>
          <w:szCs w:val="28"/>
          <w:lang w:eastAsia="ru-RU"/>
        </w:rPr>
        <w:t>А</w:t>
      </w:r>
      <w:r w:rsidRPr="00675EC1">
        <w:rPr>
          <w:rFonts w:ascii="PT Astra Serif" w:eastAsia="Times New Roman" w:hAnsi="PT Astra Serif" w:cs="Times New Roman"/>
          <w:sz w:val="28"/>
          <w:szCs w:val="28"/>
          <w:lang w:eastAsia="ru-RU"/>
        </w:rPr>
        <w:t>дминистративного регламента,</w:t>
      </w:r>
      <w:r w:rsidR="00EE29E5" w:rsidRPr="00675EC1">
        <w:rPr>
          <w:rFonts w:ascii="PT Astra Serif" w:eastAsia="Times New Roman" w:hAnsi="PT Astra Serif" w:cs="Times New Roman"/>
          <w:color w:val="000000"/>
          <w:sz w:val="28"/>
          <w:szCs w:val="28"/>
          <w:lang w:eastAsia="ru-RU"/>
        </w:rPr>
        <w:t xml:space="preserve"> одним из следующих способов</w:t>
      </w:r>
      <w:r w:rsidRPr="00675EC1">
        <w:rPr>
          <w:rFonts w:ascii="PT Astra Serif" w:eastAsia="Times New Roman" w:hAnsi="PT Astra Serif" w:cs="Times New Roman"/>
          <w:color w:val="000000"/>
          <w:sz w:val="28"/>
          <w:szCs w:val="28"/>
          <w:lang w:eastAsia="ru-RU"/>
        </w:rPr>
        <w:t>:</w:t>
      </w:r>
    </w:p>
    <w:p w14:paraId="71FF5717" w14:textId="77777777" w:rsidR="006C0BF9" w:rsidRPr="00675EC1" w:rsidRDefault="006C0BF9" w:rsidP="006C0BF9">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а) </w:t>
      </w:r>
      <w:r w:rsidRPr="00675EC1">
        <w:rPr>
          <w:rFonts w:ascii="PT Astra Serif" w:eastAsia="Times New Roman" w:hAnsi="PT Astra Serif" w:cs="Times New Roman"/>
          <w:sz w:val="28"/>
          <w:szCs w:val="28"/>
          <w:lang w:eastAsia="ru-RU"/>
        </w:rPr>
        <w:t>в подразделение</w:t>
      </w:r>
      <w:r w:rsidRPr="00675EC1">
        <w:rPr>
          <w:rFonts w:ascii="PT Astra Serif" w:eastAsia="Times New Roman" w:hAnsi="PT Astra Serif" w:cs="Times New Roman"/>
          <w:color w:val="000000"/>
          <w:sz w:val="28"/>
          <w:szCs w:val="28"/>
          <w:lang w:eastAsia="ru-RU"/>
        </w:rPr>
        <w:t>:</w:t>
      </w:r>
    </w:p>
    <w:p w14:paraId="6BBD0A1C" w14:textId="77777777" w:rsidR="006C0BF9" w:rsidRPr="00675EC1" w:rsidRDefault="006C0BF9" w:rsidP="006C0BF9">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посредством личного обращения заявителя;</w:t>
      </w:r>
    </w:p>
    <w:p w14:paraId="4E39BEA5" w14:textId="77777777" w:rsidR="006C0BF9" w:rsidRPr="00675EC1" w:rsidRDefault="006C0BF9" w:rsidP="006C0BF9">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посредством почтового отправления;</w:t>
      </w:r>
    </w:p>
    <w:p w14:paraId="18539E21" w14:textId="77777777" w:rsidR="006C0BF9" w:rsidRPr="00675EC1" w:rsidRDefault="006C0BF9" w:rsidP="006C0BF9">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посредством направления в электронном виде через </w:t>
      </w:r>
      <w:r w:rsidRPr="00675EC1">
        <w:rPr>
          <w:rFonts w:ascii="PT Astra Serif" w:hAnsi="PT Astra Serif" w:cs="Times New Roman"/>
          <w:sz w:val="28"/>
          <w:szCs w:val="28"/>
        </w:rPr>
        <w:t>Единый и региональный порталы</w:t>
      </w:r>
      <w:r w:rsidRPr="00675EC1">
        <w:rPr>
          <w:rFonts w:ascii="PT Astra Serif" w:eastAsia="Times New Roman" w:hAnsi="PT Astra Serif" w:cs="Times New Roman"/>
          <w:color w:val="000000"/>
          <w:sz w:val="28"/>
          <w:szCs w:val="28"/>
          <w:lang w:eastAsia="ru-RU"/>
        </w:rPr>
        <w:t>;</w:t>
      </w:r>
    </w:p>
    <w:p w14:paraId="5AE617D3" w14:textId="77777777" w:rsidR="006C0BF9" w:rsidRPr="00675EC1" w:rsidRDefault="006C0BF9" w:rsidP="006C0BF9">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б) в </w:t>
      </w:r>
      <w:r w:rsidRPr="00675EC1">
        <w:rPr>
          <w:rFonts w:ascii="PT Astra Serif" w:eastAsia="Times New Roman" w:hAnsi="PT Astra Serif" w:cs="Times New Roman"/>
          <w:sz w:val="28"/>
          <w:szCs w:val="28"/>
          <w:lang w:eastAsia="ru-RU"/>
        </w:rPr>
        <w:t>МФЦ</w:t>
      </w:r>
      <w:r w:rsidRPr="00675EC1">
        <w:rPr>
          <w:rFonts w:ascii="PT Astra Serif" w:eastAsia="Times New Roman" w:hAnsi="PT Astra Serif" w:cs="Times New Roman"/>
          <w:color w:val="000000"/>
          <w:sz w:val="28"/>
          <w:szCs w:val="28"/>
          <w:lang w:eastAsia="ru-RU"/>
        </w:rPr>
        <w:t xml:space="preserve"> посредством личного обращения заявителя.</w:t>
      </w:r>
    </w:p>
    <w:p w14:paraId="482CF090" w14:textId="77777777" w:rsidR="00060263" w:rsidRPr="00675EC1" w:rsidRDefault="00060263" w:rsidP="00060263">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Специалист, ответственный за прием и регистрацию документов, устанавливает наличие </w:t>
      </w:r>
      <w:r w:rsidR="00086F9C" w:rsidRPr="00675EC1">
        <w:rPr>
          <w:rFonts w:ascii="PT Astra Serif" w:eastAsia="Times New Roman" w:hAnsi="PT Astra Serif" w:cs="Times New Roman"/>
          <w:color w:val="000000"/>
          <w:sz w:val="28"/>
          <w:szCs w:val="28"/>
          <w:lang w:eastAsia="ru-RU"/>
        </w:rPr>
        <w:t>оснований указанных в пункте 2.8</w:t>
      </w:r>
      <w:r w:rsidRPr="00675EC1">
        <w:rPr>
          <w:rFonts w:ascii="PT Astra Serif" w:eastAsia="Times New Roman" w:hAnsi="PT Astra Serif" w:cs="Times New Roman"/>
          <w:color w:val="000000"/>
          <w:sz w:val="28"/>
          <w:szCs w:val="28"/>
          <w:lang w:eastAsia="ru-RU"/>
        </w:rPr>
        <w:t xml:space="preserve">. Административного </w:t>
      </w:r>
      <w:r w:rsidRPr="00675EC1">
        <w:rPr>
          <w:rFonts w:ascii="PT Astra Serif" w:eastAsia="Times New Roman" w:hAnsi="PT Astra Serif" w:cs="Times New Roman"/>
          <w:color w:val="000000"/>
          <w:sz w:val="28"/>
          <w:szCs w:val="28"/>
          <w:lang w:eastAsia="ru-RU"/>
        </w:rPr>
        <w:lastRenderedPageBreak/>
        <w:t>регламента и, в случае, отсутствия указанных оснований:</w:t>
      </w:r>
    </w:p>
    <w:p w14:paraId="7F15A843" w14:textId="77777777" w:rsidR="00060263" w:rsidRPr="00675EC1" w:rsidRDefault="00060263" w:rsidP="00AA4730">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регистрирует в установленном порядке поступившие документы;</w:t>
      </w:r>
    </w:p>
    <w:p w14:paraId="7CE51E61" w14:textId="77777777" w:rsidR="00060263" w:rsidRPr="00675EC1" w:rsidRDefault="00060263" w:rsidP="00AA4730">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оформляет уведомление о приеме документов (приложение № </w:t>
      </w:r>
      <w:r w:rsidR="00235F28" w:rsidRPr="00675EC1">
        <w:rPr>
          <w:rFonts w:ascii="PT Astra Serif" w:eastAsia="Times New Roman" w:hAnsi="PT Astra Serif" w:cs="Times New Roman"/>
          <w:color w:val="000000"/>
          <w:sz w:val="28"/>
          <w:szCs w:val="28"/>
          <w:lang w:eastAsia="ru-RU"/>
        </w:rPr>
        <w:t xml:space="preserve">3 </w:t>
      </w:r>
      <w:r w:rsidRPr="00675EC1">
        <w:rPr>
          <w:rFonts w:ascii="PT Astra Serif" w:eastAsia="Times New Roman" w:hAnsi="PT Astra Serif" w:cs="Times New Roman"/>
          <w:color w:val="000000"/>
          <w:sz w:val="28"/>
          <w:szCs w:val="28"/>
          <w:lang w:eastAsia="ru-RU"/>
        </w:rPr>
        <w:t>Административно</w:t>
      </w:r>
      <w:r w:rsidR="00AA4730" w:rsidRPr="00675EC1">
        <w:rPr>
          <w:rFonts w:ascii="PT Astra Serif" w:eastAsia="Times New Roman" w:hAnsi="PT Astra Serif" w:cs="Times New Roman"/>
          <w:color w:val="000000"/>
          <w:sz w:val="28"/>
          <w:szCs w:val="28"/>
          <w:lang w:eastAsia="ru-RU"/>
        </w:rPr>
        <w:t>го</w:t>
      </w:r>
      <w:r w:rsidRPr="00675EC1">
        <w:rPr>
          <w:rFonts w:ascii="PT Astra Serif" w:eastAsia="Times New Roman" w:hAnsi="PT Astra Serif" w:cs="Times New Roman"/>
          <w:color w:val="000000"/>
          <w:sz w:val="28"/>
          <w:szCs w:val="28"/>
          <w:lang w:eastAsia="ru-RU"/>
        </w:rPr>
        <w:t xml:space="preserve"> регламент</w:t>
      </w:r>
      <w:r w:rsidR="00AA4730" w:rsidRPr="00675EC1">
        <w:rPr>
          <w:rFonts w:ascii="PT Astra Serif" w:eastAsia="Times New Roman" w:hAnsi="PT Astra Serif" w:cs="Times New Roman"/>
          <w:color w:val="000000"/>
          <w:sz w:val="28"/>
          <w:szCs w:val="28"/>
          <w:lang w:eastAsia="ru-RU"/>
        </w:rPr>
        <w:t>а</w:t>
      </w:r>
      <w:r w:rsidRPr="00675EC1">
        <w:rPr>
          <w:rFonts w:ascii="PT Astra Serif" w:eastAsia="Times New Roman" w:hAnsi="PT Astra Serif" w:cs="Times New Roman"/>
          <w:color w:val="000000"/>
          <w:sz w:val="28"/>
          <w:szCs w:val="28"/>
          <w:lang w:eastAsia="ru-RU"/>
        </w:rPr>
        <w:t>) и выдает (направляет) его заявителю;</w:t>
      </w:r>
    </w:p>
    <w:p w14:paraId="7CCB5BCE" w14:textId="77777777" w:rsidR="00060263" w:rsidRPr="00675EC1" w:rsidRDefault="00060263" w:rsidP="00AA4730">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направляет документы на рассмотрение специалистом, ответственным за предоставление муниципальной услуги. </w:t>
      </w:r>
    </w:p>
    <w:p w14:paraId="208DF5AF" w14:textId="77777777" w:rsidR="0065067B" w:rsidRPr="00675EC1" w:rsidRDefault="0065067B" w:rsidP="0065067B">
      <w:pPr>
        <w:pStyle w:val="ConsPlusNormal"/>
        <w:ind w:firstLine="540"/>
        <w:jc w:val="both"/>
        <w:rPr>
          <w:rFonts w:ascii="PT Astra Serif" w:hAnsi="PT Astra Serif" w:cs="Times New Roman"/>
          <w:color w:val="000000"/>
          <w:sz w:val="28"/>
          <w:szCs w:val="28"/>
        </w:rPr>
      </w:pPr>
      <w:r w:rsidRPr="00675EC1">
        <w:rPr>
          <w:rFonts w:ascii="PT Astra Serif" w:hAnsi="PT Astra Serif" w:cs="Times New Roman"/>
          <w:color w:val="000000"/>
          <w:sz w:val="28"/>
          <w:szCs w:val="28"/>
        </w:rPr>
        <w:t>Время выполнен</w:t>
      </w:r>
      <w:r w:rsidR="00E56147" w:rsidRPr="00675EC1">
        <w:rPr>
          <w:rFonts w:ascii="PT Astra Serif" w:hAnsi="PT Astra Serif" w:cs="Times New Roman"/>
          <w:color w:val="000000"/>
          <w:sz w:val="28"/>
          <w:szCs w:val="28"/>
        </w:rPr>
        <w:t>ия данной процедуры - не более 15</w:t>
      </w:r>
      <w:r w:rsidRPr="00675EC1">
        <w:rPr>
          <w:rFonts w:ascii="PT Astra Serif" w:hAnsi="PT Astra Serif" w:cs="Times New Roman"/>
          <w:color w:val="000000"/>
          <w:sz w:val="28"/>
          <w:szCs w:val="28"/>
        </w:rPr>
        <w:t xml:space="preserve">  минут.</w:t>
      </w:r>
    </w:p>
    <w:p w14:paraId="0116FA31" w14:textId="77777777" w:rsidR="0065067B" w:rsidRPr="00675EC1" w:rsidRDefault="0065067B" w:rsidP="0065067B">
      <w:pPr>
        <w:pStyle w:val="ConsPlusNormal"/>
        <w:ind w:firstLine="540"/>
        <w:jc w:val="both"/>
        <w:rPr>
          <w:rFonts w:ascii="PT Astra Serif" w:hAnsi="PT Astra Serif" w:cs="Times New Roman"/>
          <w:color w:val="000000"/>
          <w:sz w:val="28"/>
          <w:szCs w:val="28"/>
        </w:rPr>
      </w:pPr>
      <w:r w:rsidRPr="00675EC1">
        <w:rPr>
          <w:rFonts w:ascii="PT Astra Serif" w:hAnsi="PT Astra Serif" w:cs="Times New Roman"/>
          <w:color w:val="000000"/>
          <w:sz w:val="28"/>
          <w:szCs w:val="28"/>
        </w:rPr>
        <w:t xml:space="preserve">В случае наличия оснований для отказа в приеме документов специалист </w:t>
      </w:r>
      <w:r w:rsidR="00861980" w:rsidRPr="00675EC1">
        <w:rPr>
          <w:rFonts w:ascii="PT Astra Serif" w:hAnsi="PT Astra Serif" w:cs="Times New Roman"/>
          <w:color w:val="000000"/>
          <w:sz w:val="28"/>
          <w:szCs w:val="28"/>
        </w:rPr>
        <w:t>подразделения</w:t>
      </w:r>
      <w:r w:rsidRPr="00675EC1">
        <w:rPr>
          <w:rFonts w:ascii="PT Astra Serif" w:hAnsi="PT Astra Serif" w:cs="Times New Roman"/>
          <w:color w:val="000000"/>
          <w:sz w:val="28"/>
          <w:szCs w:val="28"/>
        </w:rPr>
        <w:t>, ответственный за прием документов, устно уведомляет заявителя о наличии выявленных обстоятельств, препятствующих приему заявления, и предлагает принять меры по устранению данных обстоятельств.</w:t>
      </w:r>
    </w:p>
    <w:p w14:paraId="6988E571" w14:textId="77777777" w:rsidR="0065067B" w:rsidRPr="00675EC1" w:rsidRDefault="0065067B" w:rsidP="0065067B">
      <w:pPr>
        <w:pStyle w:val="ConsPlusNormal"/>
        <w:ind w:firstLine="540"/>
        <w:jc w:val="both"/>
        <w:rPr>
          <w:rFonts w:ascii="PT Astra Serif" w:hAnsi="PT Astra Serif"/>
        </w:rPr>
      </w:pPr>
      <w:r w:rsidRPr="00675EC1">
        <w:rPr>
          <w:rFonts w:ascii="PT Astra Serif" w:hAnsi="PT Astra Serif" w:cs="Times New Roman"/>
          <w:color w:val="000000"/>
          <w:sz w:val="28"/>
          <w:szCs w:val="28"/>
        </w:rPr>
        <w:t xml:space="preserve">По требованию заявителя специалист сектора, ответственный за прием документов, готовит уведомление об отказе в приеме документов с указанием причин отказа (приложение № </w:t>
      </w:r>
      <w:r w:rsidR="00235F28" w:rsidRPr="00675EC1">
        <w:rPr>
          <w:rFonts w:ascii="PT Astra Serif" w:hAnsi="PT Astra Serif" w:cs="Times New Roman"/>
          <w:color w:val="000000"/>
          <w:sz w:val="28"/>
          <w:szCs w:val="28"/>
        </w:rPr>
        <w:t>4</w:t>
      </w:r>
      <w:r w:rsidRPr="00675EC1">
        <w:rPr>
          <w:rFonts w:ascii="PT Astra Serif" w:hAnsi="PT Astra Serif" w:cs="Times New Roman"/>
          <w:color w:val="000000"/>
          <w:sz w:val="28"/>
          <w:szCs w:val="28"/>
        </w:rPr>
        <w:t xml:space="preserve"> Административного регламента). Подписанное </w:t>
      </w:r>
      <m:oMath>
        <m:r>
          <m:rPr>
            <m:sty m:val="p"/>
          </m:rPr>
          <w:rPr>
            <w:rFonts w:ascii="Cambria Math" w:hAnsi="PT Astra Serif" w:cs="Times New Roman"/>
            <w:color w:val="000000"/>
            <w:sz w:val="28"/>
            <w:szCs w:val="28"/>
          </w:rPr>
          <m:t>главой</m:t>
        </m:r>
        <m:r>
          <m:rPr>
            <m:sty m:val="p"/>
          </m:rPr>
          <w:rPr>
            <w:rFonts w:ascii="Cambria Math" w:hAnsi="PT Astra Serif" w:cs="Times New Roman"/>
            <w:color w:val="000000"/>
            <w:sz w:val="28"/>
            <w:szCs w:val="28"/>
          </w:rPr>
          <m:t xml:space="preserve"> </m:t>
        </m:r>
        <m:r>
          <m:rPr>
            <m:sty m:val="p"/>
          </m:rPr>
          <w:rPr>
            <w:rFonts w:ascii="Cambria Math" w:hAnsi="PT Astra Serif" w:cs="Times New Roman"/>
            <w:color w:val="000000"/>
            <w:sz w:val="28"/>
            <w:szCs w:val="28"/>
          </w:rPr>
          <m:t>КМР</m:t>
        </m:r>
        <m:r>
          <m:rPr>
            <m:sty m:val="p"/>
          </m:rPr>
          <w:rPr>
            <w:rFonts w:ascii="Cambria Math" w:hAnsi="PT Astra Serif" w:cs="Times New Roman"/>
            <w:color w:val="000000"/>
            <w:sz w:val="28"/>
            <w:szCs w:val="28"/>
          </w:rPr>
          <m:t xml:space="preserve">  </m:t>
        </m:r>
      </m:oMath>
      <w:r w:rsidRPr="00675EC1">
        <w:rPr>
          <w:rFonts w:ascii="PT Astra Serif" w:hAnsi="PT Astra Serif" w:cs="Times New Roman"/>
          <w:color w:val="000000"/>
          <w:sz w:val="28"/>
          <w:szCs w:val="28"/>
        </w:rPr>
        <w:t>уведомлен</w:t>
      </w:r>
      <w:proofErr w:type="spellStart"/>
      <w:r w:rsidRPr="00675EC1">
        <w:rPr>
          <w:rFonts w:ascii="PT Astra Serif" w:hAnsi="PT Astra Serif" w:cs="Times New Roman"/>
          <w:color w:val="000000"/>
          <w:sz w:val="28"/>
          <w:szCs w:val="28"/>
        </w:rPr>
        <w:t>ие</w:t>
      </w:r>
      <w:proofErr w:type="spellEnd"/>
      <w:r w:rsidRPr="00675EC1">
        <w:rPr>
          <w:rFonts w:ascii="PT Astra Serif" w:hAnsi="PT Astra Serif" w:cs="Times New Roman"/>
          <w:color w:val="000000"/>
          <w:sz w:val="28"/>
          <w:szCs w:val="28"/>
        </w:rPr>
        <w:t xml:space="preserve"> об отказе в приеме документов в течение</w:t>
      </w:r>
      <w:r w:rsidR="00E56147" w:rsidRPr="00675EC1">
        <w:rPr>
          <w:rFonts w:ascii="PT Astra Serif" w:hAnsi="PT Astra Serif" w:cs="Times New Roman"/>
          <w:color w:val="000000"/>
          <w:sz w:val="28"/>
          <w:szCs w:val="28"/>
        </w:rPr>
        <w:t xml:space="preserve"> </w:t>
      </w:r>
      <w:r w:rsidRPr="00675EC1">
        <w:rPr>
          <w:rFonts w:ascii="PT Astra Serif" w:hAnsi="PT Astra Serif" w:cs="Times New Roman"/>
          <w:color w:val="000000"/>
          <w:sz w:val="28"/>
          <w:szCs w:val="28"/>
        </w:rPr>
        <w:t xml:space="preserve"> </w:t>
      </w:r>
      <w:r w:rsidR="00E56147" w:rsidRPr="00675EC1">
        <w:rPr>
          <w:rFonts w:ascii="PT Astra Serif" w:hAnsi="PT Astra Serif" w:cs="Times New Roman"/>
          <w:color w:val="000000"/>
          <w:sz w:val="28"/>
          <w:szCs w:val="28"/>
        </w:rPr>
        <w:t>3</w:t>
      </w:r>
      <w:r w:rsidR="00861980" w:rsidRPr="00675EC1">
        <w:rPr>
          <w:rFonts w:ascii="PT Astra Serif" w:hAnsi="PT Astra Serif" w:cs="Times New Roman"/>
          <w:color w:val="000000"/>
          <w:sz w:val="28"/>
          <w:szCs w:val="28"/>
        </w:rPr>
        <w:t xml:space="preserve"> </w:t>
      </w:r>
      <w:r w:rsidRPr="00675EC1">
        <w:rPr>
          <w:rFonts w:ascii="PT Astra Serif" w:hAnsi="PT Astra Serif" w:cs="Times New Roman"/>
          <w:color w:val="000000"/>
          <w:sz w:val="28"/>
          <w:szCs w:val="28"/>
        </w:rPr>
        <w:t>рабочих дней выдается (направляется) заявителю с приложением документов</w:t>
      </w:r>
      <w:r w:rsidR="00861980" w:rsidRPr="00675EC1">
        <w:rPr>
          <w:rFonts w:ascii="PT Astra Serif" w:hAnsi="PT Astra Serif" w:cs="Times New Roman"/>
          <w:color w:val="000000"/>
          <w:sz w:val="28"/>
          <w:szCs w:val="28"/>
        </w:rPr>
        <w:t>,</w:t>
      </w:r>
      <w:r w:rsidRPr="00675EC1">
        <w:rPr>
          <w:rFonts w:ascii="PT Astra Serif" w:hAnsi="PT Astra Serif" w:cs="Times New Roman"/>
          <w:color w:val="000000"/>
          <w:sz w:val="28"/>
          <w:szCs w:val="28"/>
        </w:rPr>
        <w:t xml:space="preserve"> если фамилия и почтовый (электронный) адрес заявителя поддаются прочтению.</w:t>
      </w:r>
      <w:r w:rsidRPr="00675EC1">
        <w:rPr>
          <w:rFonts w:ascii="PT Astra Serif" w:hAnsi="PT Astra Serif"/>
        </w:rPr>
        <w:t>.</w:t>
      </w:r>
    </w:p>
    <w:p w14:paraId="43D7105F" w14:textId="77777777" w:rsidR="006C0BF9" w:rsidRPr="00675EC1" w:rsidRDefault="006C0BF9" w:rsidP="006C0BF9">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 xml:space="preserve">В случае представления документов через </w:t>
      </w:r>
      <w:r w:rsidRPr="00675EC1">
        <w:rPr>
          <w:rFonts w:ascii="PT Astra Serif" w:eastAsia="Times New Roman" w:hAnsi="PT Astra Serif" w:cs="Times New Roman"/>
          <w:sz w:val="28"/>
          <w:szCs w:val="28"/>
          <w:lang w:eastAsia="ru-RU"/>
        </w:rPr>
        <w:t>МФЦ</w:t>
      </w:r>
      <w:r w:rsidRPr="00675EC1">
        <w:rPr>
          <w:rFonts w:ascii="PT Astra Serif" w:eastAsia="Times New Roman" w:hAnsi="PT Astra Serif" w:cs="Times New Roman"/>
          <w:color w:val="000000"/>
          <w:sz w:val="28"/>
          <w:szCs w:val="28"/>
          <w:lang w:eastAsia="ru-RU"/>
        </w:rPr>
        <w:t xml:space="preserve"> уведомление о приеме (отказе в приеме) документов может быть выдано (направлено) через </w:t>
      </w:r>
      <w:r w:rsidRPr="00675EC1">
        <w:rPr>
          <w:rFonts w:ascii="PT Astra Serif" w:eastAsia="Times New Roman" w:hAnsi="PT Astra Serif" w:cs="Times New Roman"/>
          <w:sz w:val="28"/>
          <w:szCs w:val="28"/>
          <w:lang w:eastAsia="ru-RU"/>
        </w:rPr>
        <w:t>МФЦ</w:t>
      </w:r>
      <w:r w:rsidRPr="00675EC1">
        <w:rPr>
          <w:rFonts w:ascii="PT Astra Serif" w:eastAsia="Times New Roman" w:hAnsi="PT Astra Serif" w:cs="Times New Roman"/>
          <w:color w:val="000000"/>
          <w:sz w:val="28"/>
          <w:szCs w:val="28"/>
          <w:lang w:eastAsia="ru-RU"/>
        </w:rPr>
        <w:t>.</w:t>
      </w:r>
    </w:p>
    <w:p w14:paraId="2C9BD62B" w14:textId="77777777" w:rsidR="007D2BD3" w:rsidRPr="00675EC1" w:rsidRDefault="00175461" w:rsidP="00175461">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Заявление и прилагаемые к нему документы подлежат регистрации в день его поступления специалистом, ответственным за прием и регистрацию документов, в соответствии с</w:t>
      </w:r>
      <w:r w:rsidR="00E56147" w:rsidRPr="00675EC1">
        <w:rPr>
          <w:rFonts w:ascii="PT Astra Serif" w:eastAsia="Times New Roman" w:hAnsi="PT Astra Serif" w:cs="Times New Roman"/>
          <w:color w:val="000000"/>
          <w:sz w:val="28"/>
          <w:szCs w:val="28"/>
          <w:lang w:eastAsia="ru-RU"/>
        </w:rPr>
        <w:t xml:space="preserve"> должной инструкцией</w:t>
      </w:r>
      <w:r w:rsidR="007D2BD3" w:rsidRPr="00675EC1">
        <w:rPr>
          <w:rFonts w:ascii="PT Astra Serif" w:eastAsia="Times New Roman" w:hAnsi="PT Astra Serif" w:cs="Times New Roman"/>
          <w:sz w:val="28"/>
          <w:szCs w:val="28"/>
          <w:lang w:eastAsia="ru-RU"/>
        </w:rPr>
        <w:t>.</w:t>
      </w:r>
    </w:p>
    <w:p w14:paraId="7173F84D" w14:textId="77777777" w:rsidR="00175461" w:rsidRPr="00675EC1" w:rsidRDefault="00175461" w:rsidP="00175461">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14:paraId="09098329" w14:textId="77777777" w:rsidR="00175461" w:rsidRPr="00675EC1" w:rsidRDefault="00060263" w:rsidP="00175461">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sz w:val="28"/>
          <w:szCs w:val="28"/>
          <w:lang w:eastAsia="ru-RU"/>
        </w:rPr>
        <w:t>Результатом административной процедуры является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докумен</w:t>
      </w:r>
      <w:r w:rsidR="00175461" w:rsidRPr="00675EC1">
        <w:rPr>
          <w:rFonts w:ascii="PT Astra Serif" w:eastAsia="Times New Roman" w:hAnsi="PT Astra Serif" w:cs="Times New Roman"/>
          <w:sz w:val="28"/>
          <w:szCs w:val="28"/>
          <w:lang w:eastAsia="ru-RU"/>
        </w:rPr>
        <w:t xml:space="preserve">тов и </w:t>
      </w:r>
      <w:r w:rsidR="00175461" w:rsidRPr="00675EC1">
        <w:rPr>
          <w:rFonts w:ascii="PT Astra Serif" w:eastAsia="Times New Roman" w:hAnsi="PT Astra Serif" w:cs="Times New Roman"/>
          <w:color w:val="000000"/>
          <w:sz w:val="28"/>
          <w:szCs w:val="28"/>
          <w:lang w:eastAsia="ru-RU"/>
        </w:rPr>
        <w:t xml:space="preserve">направление документов на рассмотрение специалистом, ответственным за предоставление муниципальной услуги. </w:t>
      </w:r>
    </w:p>
    <w:p w14:paraId="4CF95FA3"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Способ фиксации результата административной процедуры:</w:t>
      </w:r>
    </w:p>
    <w:p w14:paraId="15D6BC58"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присвоение специалистом, </w:t>
      </w:r>
      <w:r w:rsidRPr="00675EC1">
        <w:rPr>
          <w:rFonts w:ascii="PT Astra Serif" w:eastAsia="Times New Roman" w:hAnsi="PT Astra Serif" w:cs="Times New Roman"/>
          <w:color w:val="000000"/>
          <w:sz w:val="28"/>
          <w:szCs w:val="28"/>
          <w:lang w:eastAsia="ru-RU"/>
        </w:rPr>
        <w:t>ответственным за прием и регистрацию документов,</w:t>
      </w:r>
      <w:r w:rsidRPr="00675EC1">
        <w:rPr>
          <w:rFonts w:ascii="PT Astra Serif" w:eastAsia="Times New Roman" w:hAnsi="PT Astra Serif" w:cs="Times New Roman"/>
          <w:sz w:val="28"/>
          <w:szCs w:val="28"/>
          <w:lang w:eastAsia="ru-RU"/>
        </w:rPr>
        <w:t xml:space="preserve"> в журнале регистрации исходящих документов исходящего номера уведомлению о приеме документов к рассмотрению или об отказе в приеме документов; </w:t>
      </w:r>
    </w:p>
    <w:p w14:paraId="6A04446C" w14:textId="77777777" w:rsidR="00355553" w:rsidRPr="00675EC1" w:rsidRDefault="00355553" w:rsidP="0035555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роспись специалиста МФЦ, осуществляющего прием документов, на втором экземпляре сопроводительного письма к уведомлению о приеме документов или об отказе в приеме документов, направляемому в МФЦ для последующей выдачи заявителю (в случае подачи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w:t>
      </w:r>
    </w:p>
    <w:p w14:paraId="40C1D5E0"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Максимальный срок выполнения административной процеду</w:t>
      </w:r>
      <w:r w:rsidR="00387115" w:rsidRPr="00675EC1">
        <w:rPr>
          <w:rFonts w:ascii="PT Astra Serif" w:eastAsia="Times New Roman" w:hAnsi="PT Astra Serif" w:cs="Times New Roman"/>
          <w:sz w:val="28"/>
          <w:szCs w:val="28"/>
          <w:lang w:eastAsia="ru-RU"/>
        </w:rPr>
        <w:t xml:space="preserve">ры составляет </w:t>
      </w:r>
      <w:r w:rsidR="005E757A" w:rsidRPr="00675EC1">
        <w:rPr>
          <w:rFonts w:ascii="PT Astra Serif" w:eastAsia="Times New Roman" w:hAnsi="PT Astra Serif" w:cs="Times New Roman"/>
          <w:sz w:val="28"/>
          <w:szCs w:val="28"/>
          <w:lang w:eastAsia="ru-RU"/>
        </w:rPr>
        <w:t xml:space="preserve">не более 2 </w:t>
      </w:r>
      <w:r w:rsidR="00387115" w:rsidRPr="00675EC1">
        <w:rPr>
          <w:rFonts w:ascii="PT Astra Serif" w:eastAsia="Times New Roman" w:hAnsi="PT Astra Serif" w:cs="Times New Roman"/>
          <w:sz w:val="28"/>
          <w:szCs w:val="28"/>
          <w:lang w:eastAsia="ru-RU"/>
        </w:rPr>
        <w:t>рабочи</w:t>
      </w:r>
      <w:r w:rsidR="005E757A" w:rsidRPr="00675EC1">
        <w:rPr>
          <w:rFonts w:ascii="PT Astra Serif" w:eastAsia="Times New Roman" w:hAnsi="PT Astra Serif" w:cs="Times New Roman"/>
          <w:sz w:val="28"/>
          <w:szCs w:val="28"/>
          <w:lang w:eastAsia="ru-RU"/>
        </w:rPr>
        <w:t>х</w:t>
      </w:r>
      <w:r w:rsidR="00387115"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д</w:t>
      </w:r>
      <w:r w:rsidR="005E757A" w:rsidRPr="00675EC1">
        <w:rPr>
          <w:rFonts w:ascii="PT Astra Serif" w:eastAsia="Times New Roman" w:hAnsi="PT Astra Serif" w:cs="Times New Roman"/>
          <w:sz w:val="28"/>
          <w:szCs w:val="28"/>
          <w:lang w:eastAsia="ru-RU"/>
        </w:rPr>
        <w:t>ней</w:t>
      </w:r>
      <w:r w:rsidRPr="00675EC1">
        <w:rPr>
          <w:rFonts w:ascii="PT Astra Serif" w:eastAsia="Times New Roman" w:hAnsi="PT Astra Serif" w:cs="Times New Roman"/>
          <w:sz w:val="28"/>
          <w:szCs w:val="28"/>
          <w:lang w:eastAsia="ru-RU"/>
        </w:rPr>
        <w:t xml:space="preserve">. </w:t>
      </w:r>
    </w:p>
    <w:p w14:paraId="6736C8C4"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p>
    <w:p w14:paraId="3BC0F19A"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14:paraId="74017816"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PT Astra Serif" w:eastAsia="Times New Roman" w:hAnsi="PT Astra Serif" w:cs="Times New Roman"/>
          <w:b/>
          <w:sz w:val="28"/>
          <w:szCs w:val="28"/>
          <w:lang w:eastAsia="ru-RU"/>
        </w:rPr>
      </w:pPr>
    </w:p>
    <w:p w14:paraId="7768C758" w14:textId="77777777" w:rsidR="0087609C" w:rsidRPr="00675EC1" w:rsidRDefault="00060263" w:rsidP="0087609C">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sz w:val="28"/>
          <w:szCs w:val="28"/>
          <w:lang w:eastAsia="ru-RU"/>
        </w:rPr>
        <w:lastRenderedPageBreak/>
        <w:t xml:space="preserve">3.3. Основанием для начала административной процедуры является </w:t>
      </w:r>
      <w:r w:rsidR="0087609C" w:rsidRPr="00675EC1">
        <w:rPr>
          <w:rFonts w:ascii="PT Astra Serif" w:eastAsia="Times New Roman" w:hAnsi="PT Astra Serif" w:cs="Times New Roman"/>
          <w:sz w:val="28"/>
          <w:szCs w:val="28"/>
          <w:lang w:eastAsia="ru-RU"/>
        </w:rPr>
        <w:t xml:space="preserve">поступление документов на рассмотрение </w:t>
      </w:r>
      <w:r w:rsidR="00693954" w:rsidRPr="00675EC1">
        <w:rPr>
          <w:rFonts w:ascii="PT Astra Serif" w:eastAsia="Times New Roman" w:hAnsi="PT Astra Serif" w:cs="Times New Roman"/>
          <w:color w:val="000000"/>
          <w:sz w:val="28"/>
          <w:szCs w:val="28"/>
          <w:lang w:eastAsia="ru-RU"/>
        </w:rPr>
        <w:t>специалистам</w:t>
      </w:r>
      <w:r w:rsidR="0087609C" w:rsidRPr="00675EC1">
        <w:rPr>
          <w:rFonts w:ascii="PT Astra Serif" w:eastAsia="Times New Roman" w:hAnsi="PT Astra Serif" w:cs="Times New Roman"/>
          <w:color w:val="000000"/>
          <w:sz w:val="28"/>
          <w:szCs w:val="28"/>
          <w:lang w:eastAsia="ru-RU"/>
        </w:rPr>
        <w:t xml:space="preserve">, ответственным за предоставление муниципальной услуги. </w:t>
      </w:r>
    </w:p>
    <w:p w14:paraId="09B475C8" w14:textId="77777777" w:rsidR="0087609C" w:rsidRPr="00675EC1" w:rsidRDefault="0087609C" w:rsidP="0087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В случае если заявителем по собственной инициативе не представлены д</w:t>
      </w:r>
      <w:r w:rsidR="00086F9C" w:rsidRPr="00675EC1">
        <w:rPr>
          <w:rFonts w:ascii="PT Astra Serif" w:eastAsia="Times New Roman" w:hAnsi="PT Astra Serif" w:cs="Times New Roman"/>
          <w:sz w:val="28"/>
          <w:szCs w:val="28"/>
          <w:lang w:eastAsia="ru-RU"/>
        </w:rPr>
        <w:t>окументы, указанн</w:t>
      </w:r>
      <w:r w:rsidR="0042239D" w:rsidRPr="00675EC1">
        <w:rPr>
          <w:rFonts w:ascii="PT Astra Serif" w:eastAsia="Times New Roman" w:hAnsi="PT Astra Serif" w:cs="Times New Roman"/>
          <w:sz w:val="28"/>
          <w:szCs w:val="28"/>
          <w:lang w:eastAsia="ru-RU"/>
        </w:rPr>
        <w:t>ые в пунктах</w:t>
      </w:r>
      <w:r w:rsidR="00086F9C" w:rsidRPr="00675EC1">
        <w:rPr>
          <w:rFonts w:ascii="PT Astra Serif" w:eastAsia="Times New Roman" w:hAnsi="PT Astra Serif" w:cs="Times New Roman"/>
          <w:sz w:val="28"/>
          <w:szCs w:val="28"/>
          <w:lang w:eastAsia="ru-RU"/>
        </w:rPr>
        <w:t xml:space="preserve"> 2.5</w:t>
      </w:r>
      <w:r w:rsidRPr="00675EC1">
        <w:rPr>
          <w:rFonts w:ascii="PT Astra Serif" w:eastAsia="Times New Roman" w:hAnsi="PT Astra Serif" w:cs="Times New Roman"/>
          <w:sz w:val="28"/>
          <w:szCs w:val="28"/>
          <w:lang w:eastAsia="ru-RU"/>
        </w:rPr>
        <w:t>.</w:t>
      </w:r>
      <w:r w:rsidR="0042239D" w:rsidRPr="00675EC1">
        <w:rPr>
          <w:rFonts w:ascii="PT Astra Serif" w:eastAsia="Times New Roman" w:hAnsi="PT Astra Serif" w:cs="Times New Roman"/>
          <w:sz w:val="28"/>
          <w:szCs w:val="28"/>
          <w:lang w:eastAsia="ru-RU"/>
        </w:rPr>
        <w:t>, 2.6.</w:t>
      </w:r>
      <w:r w:rsidRPr="00675EC1">
        <w:rPr>
          <w:rFonts w:ascii="PT Astra Serif" w:eastAsia="Times New Roman" w:hAnsi="PT Astra Serif" w:cs="Times New Roman"/>
          <w:sz w:val="28"/>
          <w:szCs w:val="28"/>
          <w:lang w:eastAsia="ru-RU"/>
        </w:rPr>
        <w:t xml:space="preserve"> Административного регламента, специалист приступает к исполнению административной процедуры.</w:t>
      </w:r>
    </w:p>
    <w:p w14:paraId="6B17220A"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14:paraId="7181D629"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14:paraId="1D01DEE7"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14:paraId="6BD10F12"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w:t>
      </w:r>
      <w:r w:rsidR="00B4775E" w:rsidRPr="00675EC1">
        <w:rPr>
          <w:rFonts w:ascii="PT Astra Serif" w:eastAsia="Times New Roman" w:hAnsi="PT Astra Serif" w:cs="Times New Roman"/>
          <w:sz w:val="28"/>
          <w:szCs w:val="28"/>
          <w:lang w:eastAsia="ru-RU"/>
        </w:rPr>
        <w:t> </w:t>
      </w:r>
      <w:r w:rsidRPr="00675EC1">
        <w:rPr>
          <w:rFonts w:ascii="PT Astra Serif" w:eastAsia="Times New Roman" w:hAnsi="PT Astra Serif" w:cs="Times New Roman"/>
          <w:sz w:val="28"/>
          <w:szCs w:val="28"/>
          <w:lang w:eastAsia="ru-RU"/>
        </w:rPr>
        <w:t>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14:paraId="4E3C067F"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Срок подготовки и направления межведомственного запроса </w:t>
      </w:r>
      <w:r w:rsidR="000B75AF" w:rsidRPr="00675EC1">
        <w:rPr>
          <w:rFonts w:ascii="PT Astra Serif" w:eastAsia="Times New Roman" w:hAnsi="PT Astra Serif" w:cs="Times New Roman"/>
          <w:sz w:val="28"/>
          <w:szCs w:val="28"/>
          <w:lang w:eastAsia="ru-RU"/>
        </w:rPr>
        <w:t>не более 5 рабочих дней</w:t>
      </w:r>
      <w:r w:rsidRPr="00675EC1">
        <w:rPr>
          <w:rFonts w:ascii="PT Astra Serif" w:eastAsia="Times New Roman" w:hAnsi="PT Astra Serif" w:cs="Times New Roman"/>
          <w:sz w:val="28"/>
          <w:szCs w:val="28"/>
          <w:lang w:eastAsia="ru-RU"/>
        </w:rPr>
        <w:t xml:space="preserve"> со дня регистрации заявления и документов заявителя.</w:t>
      </w:r>
    </w:p>
    <w:p w14:paraId="6FD211C5"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14:paraId="6900B863" w14:textId="77777777" w:rsidR="00A70042" w:rsidRPr="00675EC1"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Способ фиксации административной процедуры является регистрация запрашиваемых документов.</w:t>
      </w:r>
    </w:p>
    <w:p w14:paraId="5BAE97B0"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14:paraId="53FE2017" w14:textId="77777777" w:rsidR="00A70042" w:rsidRPr="00675EC1" w:rsidRDefault="00A70042" w:rsidP="00A70042">
      <w:pPr>
        <w:autoSpaceDE w:val="0"/>
        <w:autoSpaceDN w:val="0"/>
        <w:adjustRightInd w:val="0"/>
        <w:spacing w:after="0" w:line="240" w:lineRule="auto"/>
        <w:ind w:firstLine="567"/>
        <w:jc w:val="both"/>
        <w:rPr>
          <w:rFonts w:ascii="PT Astra Serif" w:hAnsi="PT Astra Serif" w:cs="Times New Roman"/>
          <w:sz w:val="28"/>
          <w:szCs w:val="28"/>
        </w:rPr>
      </w:pPr>
      <w:r w:rsidRPr="00675EC1">
        <w:rPr>
          <w:rFonts w:ascii="PT Astra Serif" w:hAnsi="PT Astra Serif" w:cs="Times New Roman"/>
          <w:sz w:val="28"/>
          <w:szCs w:val="28"/>
        </w:rPr>
        <w:t xml:space="preserve">Полученные документы в течение </w:t>
      </w:r>
      <w:r w:rsidR="009F71A0" w:rsidRPr="00675EC1">
        <w:rPr>
          <w:rFonts w:ascii="PT Astra Serif" w:hAnsi="PT Astra Serif" w:cs="Times New Roman"/>
          <w:sz w:val="28"/>
          <w:szCs w:val="28"/>
        </w:rPr>
        <w:t>2</w:t>
      </w:r>
      <w:r w:rsidR="005E757A" w:rsidRPr="00675EC1">
        <w:rPr>
          <w:rFonts w:ascii="PT Astra Serif" w:hAnsi="PT Astra Serif" w:cs="Times New Roman"/>
          <w:sz w:val="28"/>
          <w:szCs w:val="28"/>
        </w:rPr>
        <w:t xml:space="preserve"> рабочих</w:t>
      </w:r>
      <w:r w:rsidRPr="00675EC1">
        <w:rPr>
          <w:rFonts w:ascii="PT Astra Serif" w:hAnsi="PT Astra Serif" w:cs="Times New Roman"/>
          <w:sz w:val="28"/>
          <w:szCs w:val="28"/>
        </w:rPr>
        <w:t xml:space="preserve"> дня со дня их поступления передаются </w:t>
      </w:r>
      <w:r w:rsidRPr="00675EC1">
        <w:rPr>
          <w:rFonts w:ascii="PT Astra Serif" w:eastAsia="Times New Roman" w:hAnsi="PT Astra Serif" w:cs="Times New Roman"/>
          <w:sz w:val="28"/>
          <w:szCs w:val="28"/>
          <w:lang w:eastAsia="ru-RU"/>
        </w:rPr>
        <w:t>специалистом, осуществляющим формирование и направление межведомственного запроса</w:t>
      </w:r>
      <w:r w:rsidRPr="00675EC1">
        <w:rPr>
          <w:rFonts w:ascii="PT Astra Serif" w:hAnsi="PT Astra Serif" w:cs="Times New Roman"/>
          <w:sz w:val="28"/>
          <w:szCs w:val="28"/>
        </w:rPr>
        <w:t xml:space="preserve"> </w:t>
      </w:r>
      <w:r w:rsidRPr="00675EC1">
        <w:rPr>
          <w:rFonts w:ascii="PT Astra Serif" w:eastAsia="Times New Roman" w:hAnsi="PT Astra Serif" w:cs="Times New Roman"/>
          <w:color w:val="000000"/>
          <w:sz w:val="28"/>
          <w:szCs w:val="28"/>
          <w:lang w:eastAsia="ru-RU"/>
        </w:rPr>
        <w:t>специалисту, ответственному за предоставление муниципальной услуги</w:t>
      </w:r>
      <w:r w:rsidRPr="00675EC1">
        <w:rPr>
          <w:rFonts w:ascii="PT Astra Serif" w:hAnsi="PT Astra Serif" w:cs="Times New Roman"/>
          <w:sz w:val="28"/>
          <w:szCs w:val="28"/>
        </w:rPr>
        <w:t>.</w:t>
      </w:r>
    </w:p>
    <w:p w14:paraId="5721F46F" w14:textId="77777777" w:rsidR="00A70042" w:rsidRPr="00675EC1"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hAnsi="PT Astra Serif" w:cs="Times New Roman"/>
          <w:sz w:val="28"/>
          <w:szCs w:val="28"/>
        </w:rPr>
        <w:t xml:space="preserve">Максимальный срок </w:t>
      </w:r>
      <w:r w:rsidRPr="00675EC1">
        <w:rPr>
          <w:rFonts w:ascii="PT Astra Serif" w:eastAsia="Times New Roman" w:hAnsi="PT Astra Serif" w:cs="Times New Roman"/>
          <w:sz w:val="28"/>
          <w:szCs w:val="28"/>
          <w:lang w:eastAsia="ru-RU"/>
        </w:rPr>
        <w:t xml:space="preserve">выполнения административной процедуры составляет </w:t>
      </w:r>
      <w:r w:rsidR="00015E96" w:rsidRPr="00675EC1">
        <w:rPr>
          <w:rFonts w:ascii="PT Astra Serif" w:eastAsia="Times New Roman" w:hAnsi="PT Astra Serif" w:cs="Times New Roman"/>
          <w:sz w:val="28"/>
          <w:szCs w:val="28"/>
          <w:lang w:eastAsia="ru-RU"/>
        </w:rPr>
        <w:t>7</w:t>
      </w:r>
      <w:r w:rsidR="000B75AF" w:rsidRPr="00675EC1">
        <w:rPr>
          <w:rFonts w:ascii="PT Astra Serif" w:eastAsia="Times New Roman" w:hAnsi="PT Astra Serif" w:cs="Times New Roman"/>
          <w:sz w:val="28"/>
          <w:szCs w:val="28"/>
          <w:lang w:eastAsia="ru-RU"/>
        </w:rPr>
        <w:t xml:space="preserve"> рабочих</w:t>
      </w:r>
      <w:r w:rsidRPr="00675EC1">
        <w:rPr>
          <w:rFonts w:ascii="PT Astra Serif" w:eastAsia="Times New Roman" w:hAnsi="PT Astra Serif" w:cs="Times New Roman"/>
          <w:sz w:val="28"/>
          <w:szCs w:val="28"/>
          <w:lang w:eastAsia="ru-RU"/>
        </w:rPr>
        <w:t xml:space="preserve"> день. </w:t>
      </w:r>
    </w:p>
    <w:p w14:paraId="4CAB3D9C" w14:textId="77777777" w:rsidR="00A70042" w:rsidRPr="00675EC1" w:rsidRDefault="00A70042" w:rsidP="00A70042">
      <w:pPr>
        <w:autoSpaceDE w:val="0"/>
        <w:autoSpaceDN w:val="0"/>
        <w:adjustRightInd w:val="0"/>
        <w:spacing w:after="0" w:line="240" w:lineRule="auto"/>
        <w:ind w:firstLine="567"/>
        <w:jc w:val="both"/>
        <w:rPr>
          <w:rFonts w:ascii="PT Astra Serif" w:hAnsi="PT Astra Serif" w:cs="Times New Roman"/>
          <w:sz w:val="28"/>
          <w:szCs w:val="28"/>
        </w:rPr>
      </w:pPr>
    </w:p>
    <w:p w14:paraId="60676A1A" w14:textId="77777777" w:rsidR="00060263" w:rsidRPr="00675EC1" w:rsidRDefault="00060263" w:rsidP="00060263">
      <w:pPr>
        <w:autoSpaceDE w:val="0"/>
        <w:autoSpaceDN w:val="0"/>
        <w:adjustRightInd w:val="0"/>
        <w:spacing w:after="0" w:line="240" w:lineRule="auto"/>
        <w:ind w:firstLine="567"/>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14:paraId="7A5E5EE1"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b/>
          <w:sz w:val="28"/>
          <w:szCs w:val="28"/>
          <w:lang w:eastAsia="ru-RU"/>
        </w:rPr>
      </w:pPr>
    </w:p>
    <w:p w14:paraId="116ACC1C" w14:textId="77777777" w:rsidR="00060263" w:rsidRPr="00675EC1" w:rsidRDefault="00060263"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49251714" w14:textId="77777777" w:rsidR="00060263" w:rsidRPr="00675EC1" w:rsidRDefault="00060263"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lastRenderedPageBreak/>
        <w:t xml:space="preserve">В течение </w:t>
      </w:r>
      <w:r w:rsidR="00E56147" w:rsidRPr="00675EC1">
        <w:rPr>
          <w:rFonts w:ascii="PT Astra Serif" w:eastAsia="Times New Roman" w:hAnsi="PT Astra Serif" w:cs="Times New Roman"/>
          <w:sz w:val="28"/>
          <w:szCs w:val="28"/>
          <w:lang w:eastAsia="ru-RU"/>
        </w:rPr>
        <w:t>3</w:t>
      </w:r>
      <w:r w:rsidRPr="00675EC1">
        <w:rPr>
          <w:rFonts w:ascii="PT Astra Serif" w:eastAsia="Times New Roman" w:hAnsi="PT Astra Serif" w:cs="Times New Roman"/>
          <w:sz w:val="28"/>
          <w:szCs w:val="28"/>
          <w:lang w:eastAsia="ru-RU"/>
        </w:rPr>
        <w:t xml:space="preserve"> рабочих дней со дня получения заявления специалист, ответственный за предоставление муниципальной услуги:</w:t>
      </w:r>
    </w:p>
    <w:p w14:paraId="2EF329FE" w14:textId="77777777" w:rsidR="00060263" w:rsidRPr="00675EC1" w:rsidRDefault="00060263"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14:paraId="419EB2F1" w14:textId="77777777" w:rsidR="00060263" w:rsidRPr="00675EC1" w:rsidRDefault="00F9491D"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2</w:t>
      </w:r>
      <w:r w:rsidR="00060263" w:rsidRPr="00675EC1">
        <w:rPr>
          <w:rFonts w:ascii="PT Astra Serif" w:eastAsia="Times New Roman" w:hAnsi="PT Astra Serif" w:cs="Times New Roman"/>
          <w:sz w:val="28"/>
          <w:szCs w:val="28"/>
          <w:lang w:eastAsia="ru-RU"/>
        </w:rPr>
        <w:t>) проводит проверку представленной документации на предмет выявления оснований для отказа в предоставлении муниципальной усл</w:t>
      </w:r>
      <w:r w:rsidR="00955FA8" w:rsidRPr="00675EC1">
        <w:rPr>
          <w:rFonts w:ascii="PT Astra Serif" w:eastAsia="Times New Roman" w:hAnsi="PT Astra Serif" w:cs="Times New Roman"/>
          <w:sz w:val="28"/>
          <w:szCs w:val="28"/>
          <w:lang w:eastAsia="ru-RU"/>
        </w:rPr>
        <w:t>уги, установленных в пункте 2.9</w:t>
      </w:r>
      <w:r w:rsidR="00060263" w:rsidRPr="00675EC1">
        <w:rPr>
          <w:rFonts w:ascii="PT Astra Serif" w:eastAsia="Times New Roman" w:hAnsi="PT Astra Serif" w:cs="Times New Roman"/>
          <w:sz w:val="28"/>
          <w:szCs w:val="28"/>
          <w:lang w:eastAsia="ru-RU"/>
        </w:rPr>
        <w:t xml:space="preserve">. </w:t>
      </w:r>
      <w:r w:rsidR="00AA4730" w:rsidRPr="00675EC1">
        <w:rPr>
          <w:rFonts w:ascii="PT Astra Serif" w:eastAsia="Times New Roman" w:hAnsi="PT Astra Serif" w:cs="Times New Roman"/>
          <w:sz w:val="28"/>
          <w:szCs w:val="28"/>
          <w:lang w:eastAsia="ru-RU"/>
        </w:rPr>
        <w:t>А</w:t>
      </w:r>
      <w:r w:rsidR="00060263" w:rsidRPr="00675EC1">
        <w:rPr>
          <w:rFonts w:ascii="PT Astra Serif" w:eastAsia="Times New Roman" w:hAnsi="PT Astra Serif" w:cs="Times New Roman"/>
          <w:sz w:val="28"/>
          <w:szCs w:val="28"/>
          <w:lang w:eastAsia="ru-RU"/>
        </w:rPr>
        <w:t>дминистративного регламента;</w:t>
      </w:r>
    </w:p>
    <w:p w14:paraId="00438DD6" w14:textId="77777777" w:rsidR="009C3467" w:rsidRPr="00675EC1" w:rsidRDefault="009C3467" w:rsidP="009C3467">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3) при отсутствии оснований для отказа в переводе помещения, предусмотренных пунктом 2.</w:t>
      </w:r>
      <w:r w:rsidR="00955FA8" w:rsidRPr="00675EC1">
        <w:rPr>
          <w:rFonts w:ascii="PT Astra Serif" w:hAnsi="PT Astra Serif" w:cs="Times New Roman"/>
          <w:sz w:val="28"/>
          <w:szCs w:val="28"/>
        </w:rPr>
        <w:t>9.</w:t>
      </w:r>
      <w:r w:rsidRPr="00675EC1">
        <w:rPr>
          <w:rFonts w:ascii="PT Astra Serif" w:hAnsi="PT Astra Serif" w:cs="Times New Roman"/>
          <w:sz w:val="28"/>
          <w:szCs w:val="28"/>
        </w:rPr>
        <w:t xml:space="preserve"> </w:t>
      </w:r>
      <w:r w:rsidR="00310732" w:rsidRPr="00675EC1">
        <w:rPr>
          <w:rFonts w:ascii="PT Astra Serif" w:hAnsi="PT Astra Serif" w:cs="Times New Roman"/>
          <w:sz w:val="28"/>
          <w:szCs w:val="28"/>
        </w:rPr>
        <w:t xml:space="preserve">Административного </w:t>
      </w:r>
      <w:r w:rsidRPr="00675EC1">
        <w:rPr>
          <w:rFonts w:ascii="PT Astra Serif" w:hAnsi="PT Astra Serif" w:cs="Times New Roman"/>
          <w:sz w:val="28"/>
          <w:szCs w:val="28"/>
        </w:rPr>
        <w:t xml:space="preserve">регламента, подготавливает проект распоряжения </w:t>
      </w:r>
      <w:r w:rsidR="00310732" w:rsidRPr="00675EC1">
        <w:rPr>
          <w:rFonts w:ascii="PT Astra Serif" w:hAnsi="PT Astra Serif" w:cs="Times New Roman"/>
          <w:sz w:val="28"/>
          <w:szCs w:val="28"/>
        </w:rPr>
        <w:t>подразделения</w:t>
      </w:r>
      <w:r w:rsidRPr="00675EC1">
        <w:rPr>
          <w:rFonts w:ascii="PT Astra Serif" w:hAnsi="PT Astra Serif" w:cs="Times New Roman"/>
          <w:sz w:val="28"/>
          <w:szCs w:val="28"/>
        </w:rPr>
        <w:t xml:space="preserve"> о переводе помещения;</w:t>
      </w:r>
    </w:p>
    <w:p w14:paraId="3AA50CC1" w14:textId="77777777" w:rsidR="009C3467" w:rsidRPr="00675EC1" w:rsidRDefault="009C3467" w:rsidP="009C3467">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4) при наличии оснований для отказа в переводе помещения, предусмотренных пунктом 2</w:t>
      </w:r>
      <w:r w:rsidR="0046292C" w:rsidRPr="00675EC1">
        <w:rPr>
          <w:rFonts w:ascii="PT Astra Serif" w:hAnsi="PT Astra Serif" w:cs="Times New Roman"/>
          <w:sz w:val="28"/>
          <w:szCs w:val="28"/>
        </w:rPr>
        <w:t>.9</w:t>
      </w:r>
      <w:r w:rsidRPr="00675EC1">
        <w:rPr>
          <w:rFonts w:ascii="PT Astra Serif" w:hAnsi="PT Astra Serif" w:cs="Times New Roman"/>
          <w:sz w:val="28"/>
          <w:szCs w:val="28"/>
        </w:rPr>
        <w:t xml:space="preserve">. </w:t>
      </w:r>
      <w:r w:rsidR="00310732" w:rsidRPr="00675EC1">
        <w:rPr>
          <w:rFonts w:ascii="PT Astra Serif" w:hAnsi="PT Astra Serif" w:cs="Times New Roman"/>
          <w:sz w:val="28"/>
          <w:szCs w:val="28"/>
        </w:rPr>
        <w:t xml:space="preserve">Административного </w:t>
      </w:r>
      <w:r w:rsidRPr="00675EC1">
        <w:rPr>
          <w:rFonts w:ascii="PT Astra Serif" w:hAnsi="PT Astra Serif" w:cs="Times New Roman"/>
          <w:sz w:val="28"/>
          <w:szCs w:val="28"/>
        </w:rPr>
        <w:t xml:space="preserve">регламента, подготавливает проект распоряжения </w:t>
      </w:r>
      <w:r w:rsidR="00310732" w:rsidRPr="00675EC1">
        <w:rPr>
          <w:rFonts w:ascii="PT Astra Serif" w:hAnsi="PT Astra Serif" w:cs="Times New Roman"/>
          <w:sz w:val="28"/>
          <w:szCs w:val="28"/>
        </w:rPr>
        <w:t xml:space="preserve">подразделения </w:t>
      </w:r>
      <w:r w:rsidRPr="00675EC1">
        <w:rPr>
          <w:rFonts w:ascii="PT Astra Serif" w:hAnsi="PT Astra Serif" w:cs="Times New Roman"/>
          <w:sz w:val="28"/>
          <w:szCs w:val="28"/>
        </w:rPr>
        <w:t>об отказе в переводе помещения. В распоряжении об отказе в переводе помещения указываются основания отказа.</w:t>
      </w:r>
    </w:p>
    <w:p w14:paraId="68E722ED" w14:textId="77777777" w:rsidR="009C3467" w:rsidRPr="00675EC1" w:rsidRDefault="009C3467" w:rsidP="009C3467">
      <w:pPr>
        <w:pStyle w:val="ConsPlusNormal"/>
        <w:ind w:firstLine="540"/>
        <w:jc w:val="both"/>
        <w:rPr>
          <w:rFonts w:ascii="PT Astra Serif" w:hAnsi="PT Astra Serif" w:cs="Times New Roman"/>
          <w:sz w:val="28"/>
          <w:szCs w:val="28"/>
        </w:rPr>
      </w:pPr>
      <w:bookmarkStart w:id="18" w:name="Par169"/>
      <w:bookmarkEnd w:id="18"/>
      <w:r w:rsidRPr="00675EC1">
        <w:rPr>
          <w:rFonts w:ascii="PT Astra Serif" w:hAnsi="PT Astra Serif" w:cs="Times New Roman"/>
          <w:sz w:val="28"/>
          <w:szCs w:val="28"/>
        </w:rPr>
        <w:t xml:space="preserve">Подготовленный проект распоряжения с приложением представленных заявителем документов согласовывается должностными лицами </w:t>
      </w:r>
      <w:r w:rsidR="00310732" w:rsidRPr="00675EC1">
        <w:rPr>
          <w:rFonts w:ascii="PT Astra Serif" w:hAnsi="PT Astra Serif" w:cs="Times New Roman"/>
          <w:sz w:val="28"/>
          <w:szCs w:val="28"/>
        </w:rPr>
        <w:t xml:space="preserve">подразделения </w:t>
      </w:r>
      <w:r w:rsidRPr="00675EC1">
        <w:rPr>
          <w:rFonts w:ascii="PT Astra Serif" w:hAnsi="PT Astra Serif" w:cs="Times New Roman"/>
          <w:sz w:val="28"/>
          <w:szCs w:val="28"/>
        </w:rPr>
        <w:t xml:space="preserve">и представляется на подпись руководителю </w:t>
      </w:r>
      <w:r w:rsidR="00310732" w:rsidRPr="00675EC1">
        <w:rPr>
          <w:rFonts w:ascii="PT Astra Serif" w:hAnsi="PT Astra Serif" w:cs="Times New Roman"/>
          <w:sz w:val="28"/>
          <w:szCs w:val="28"/>
        </w:rPr>
        <w:t>подразделения</w:t>
      </w:r>
      <w:r w:rsidRPr="00675EC1">
        <w:rPr>
          <w:rFonts w:ascii="PT Astra Serif" w:hAnsi="PT Astra Serif" w:cs="Times New Roman"/>
          <w:sz w:val="28"/>
          <w:szCs w:val="28"/>
        </w:rPr>
        <w:t>.</w:t>
      </w:r>
    </w:p>
    <w:p w14:paraId="0633CC05" w14:textId="77777777" w:rsidR="009C3467" w:rsidRPr="00675EC1" w:rsidRDefault="009C3467" w:rsidP="009C3467">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Подписание руководителем </w:t>
      </w:r>
      <w:r w:rsidR="00310732" w:rsidRPr="00675EC1">
        <w:rPr>
          <w:rFonts w:ascii="PT Astra Serif" w:hAnsi="PT Astra Serif" w:cs="Times New Roman"/>
          <w:sz w:val="28"/>
          <w:szCs w:val="28"/>
        </w:rPr>
        <w:t xml:space="preserve">подразделения </w:t>
      </w:r>
      <w:r w:rsidRPr="00675EC1">
        <w:rPr>
          <w:rFonts w:ascii="PT Astra Serif" w:hAnsi="PT Astra Serif" w:cs="Times New Roman"/>
          <w:sz w:val="28"/>
          <w:szCs w:val="28"/>
        </w:rPr>
        <w:t>соответствующего распоряжения является принятием решения о переводе или об отказе в переводе помещения.</w:t>
      </w:r>
    </w:p>
    <w:p w14:paraId="0C26A134" w14:textId="77777777" w:rsidR="009C3467" w:rsidRPr="00675EC1" w:rsidRDefault="009C3467" w:rsidP="009C346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После принятия решения руководителем </w:t>
      </w:r>
      <w:r w:rsidR="00310732" w:rsidRPr="00675EC1">
        <w:rPr>
          <w:rFonts w:ascii="PT Astra Serif" w:hAnsi="PT Astra Serif" w:cs="Times New Roman"/>
          <w:sz w:val="28"/>
          <w:szCs w:val="28"/>
        </w:rPr>
        <w:t>подразделения</w:t>
      </w:r>
      <w:r w:rsidR="00310732"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специалист, ответственный за предоставление муниципальной услуги:</w:t>
      </w:r>
    </w:p>
    <w:p w14:paraId="41030302" w14:textId="77777777" w:rsidR="009C3467" w:rsidRPr="00675EC1" w:rsidRDefault="009C3467" w:rsidP="009C346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подготавливает проект </w:t>
      </w:r>
      <w:r w:rsidRPr="00675EC1">
        <w:rPr>
          <w:rFonts w:ascii="PT Astra Serif" w:hAnsi="PT Astra Serif" w:cs="Times New Roman"/>
          <w:iCs/>
          <w:sz w:val="28"/>
          <w:szCs w:val="28"/>
        </w:rPr>
        <w:t>уведомления о переводе жилого помещения в нежилое помещение и нежилого помещения в жилое помещение</w:t>
      </w:r>
      <w:r w:rsidRPr="00675EC1">
        <w:rPr>
          <w:rFonts w:ascii="PT Astra Serif" w:eastAsia="Times New Roman" w:hAnsi="PT Astra Serif" w:cs="Times New Roman"/>
          <w:sz w:val="28"/>
          <w:szCs w:val="28"/>
          <w:lang w:eastAsia="ru-RU"/>
        </w:rPr>
        <w:t xml:space="preserve"> или проект мотивированного отказа в предоставлении муниципальной услуги;</w:t>
      </w:r>
    </w:p>
    <w:p w14:paraId="2B9749A1" w14:textId="77777777" w:rsidR="00060263" w:rsidRPr="00675EC1" w:rsidRDefault="00C06330"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обеспечивает подписание указанных проектов </w:t>
      </w:r>
      <w:r w:rsidR="00060263" w:rsidRPr="00675EC1">
        <w:rPr>
          <w:rFonts w:ascii="PT Astra Serif" w:eastAsia="Times New Roman" w:hAnsi="PT Astra Serif" w:cs="Times New Roman"/>
          <w:sz w:val="28"/>
          <w:szCs w:val="28"/>
          <w:lang w:eastAsia="ru-RU"/>
        </w:rPr>
        <w:t>документ</w:t>
      </w:r>
      <w:r w:rsidRPr="00675EC1">
        <w:rPr>
          <w:rFonts w:ascii="PT Astra Serif" w:eastAsia="Times New Roman" w:hAnsi="PT Astra Serif" w:cs="Times New Roman"/>
          <w:sz w:val="28"/>
          <w:szCs w:val="28"/>
          <w:lang w:eastAsia="ru-RU"/>
        </w:rPr>
        <w:t xml:space="preserve">ов </w:t>
      </w:r>
      <m:oMath>
        <m:r>
          <w:rPr>
            <w:rFonts w:ascii="Cambria Math" w:eastAsia="Times New Roman" w:hAnsi="PT Astra Serif" w:cs="Times New Roman"/>
            <w:sz w:val="28"/>
            <w:szCs w:val="28"/>
            <w:lang w:eastAsia="ru-RU"/>
          </w:rPr>
          <m:t>главой</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КМР</m:t>
        </m:r>
        <m:r>
          <w:rPr>
            <w:rFonts w:ascii="Cambria Math" w:eastAsia="Times New Roman" w:hAnsi="PT Astra Serif" w:cs="Times New Roman"/>
            <w:sz w:val="28"/>
            <w:szCs w:val="28"/>
            <w:lang w:eastAsia="ru-RU"/>
          </w:rPr>
          <m:t>.</m:t>
        </m:r>
      </m:oMath>
    </w:p>
    <w:p w14:paraId="65F08086" w14:textId="77777777" w:rsidR="00355553" w:rsidRPr="00675EC1" w:rsidRDefault="007D2BD3" w:rsidP="0035555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О </w:t>
      </w:r>
      <w:r w:rsidR="003E6153" w:rsidRPr="00675EC1">
        <w:rPr>
          <w:rFonts w:ascii="PT Astra Serif" w:eastAsia="Times New Roman" w:hAnsi="PT Astra Serif" w:cs="Times New Roman"/>
          <w:sz w:val="28"/>
          <w:szCs w:val="28"/>
          <w:lang w:eastAsia="ru-RU"/>
        </w:rPr>
        <w:t xml:space="preserve">мотивированном отказе в </w:t>
      </w:r>
      <w:r w:rsidR="003A0B82" w:rsidRPr="00675EC1">
        <w:rPr>
          <w:rFonts w:ascii="PT Astra Serif" w:hAnsi="PT Astra Serif" w:cs="Times New Roman"/>
          <w:iCs/>
          <w:sz w:val="28"/>
          <w:szCs w:val="28"/>
        </w:rPr>
        <w:t>переводе жилого помещения в нежилое помещение и нежилого помещения в жилое помещение</w:t>
      </w:r>
      <w:r w:rsidR="003A0B82"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 xml:space="preserve">заявитель, обратившийся в форме, предусмотренной абзацем </w:t>
      </w:r>
      <w:r w:rsidR="003E6153" w:rsidRPr="00675EC1">
        <w:rPr>
          <w:rFonts w:ascii="PT Astra Serif" w:eastAsia="Times New Roman" w:hAnsi="PT Astra Serif" w:cs="Times New Roman"/>
          <w:sz w:val="28"/>
          <w:szCs w:val="28"/>
          <w:lang w:eastAsia="ru-RU"/>
        </w:rPr>
        <w:t xml:space="preserve">пятым </w:t>
      </w:r>
      <w:r w:rsidRPr="00675EC1">
        <w:rPr>
          <w:rFonts w:ascii="PT Astra Serif" w:eastAsia="Times New Roman" w:hAnsi="PT Astra Serif" w:cs="Times New Roman"/>
          <w:sz w:val="28"/>
          <w:szCs w:val="28"/>
          <w:lang w:eastAsia="ru-RU"/>
        </w:rPr>
        <w:t>пункта 3.2 Административного регламента, уведомляется</w:t>
      </w:r>
      <w:r w:rsidR="00355553" w:rsidRPr="00675EC1">
        <w:rPr>
          <w:rFonts w:ascii="PT Astra Serif" w:eastAsia="Times New Roman" w:hAnsi="PT Astra Serif" w:cs="Times New Roman"/>
          <w:sz w:val="28"/>
          <w:szCs w:val="28"/>
          <w:lang w:eastAsia="ru-RU"/>
        </w:rPr>
        <w:t xml:space="preserve"> через Единый и региональный порталы.</w:t>
      </w:r>
    </w:p>
    <w:p w14:paraId="567F891E" w14:textId="77777777" w:rsidR="003E6153" w:rsidRPr="00675EC1" w:rsidRDefault="003E6153" w:rsidP="003E615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0030146E" w:rsidRPr="00675EC1">
        <w:rPr>
          <w:rFonts w:ascii="PT Astra Serif" w:eastAsia="Times New Roman" w:hAnsi="PT Astra Serif" w:cs="Times New Roman"/>
          <w:color w:val="000000"/>
          <w:sz w:val="28"/>
          <w:szCs w:val="28"/>
          <w:lang w:eastAsia="ru-RU"/>
        </w:rPr>
        <w:t xml:space="preserve">в </w:t>
      </w:r>
      <m:oMath>
        <m:r>
          <w:rPr>
            <w:rFonts w:ascii="Cambria Math" w:eastAsia="Times New Roman" w:hAnsi="PT Astra Serif" w:cs="Times New Roman"/>
            <w:sz w:val="28"/>
            <w:szCs w:val="28"/>
            <w:lang w:eastAsia="ru-RU"/>
          </w:rPr>
          <m:t>журнале</m:t>
        </m:r>
        <m:r>
          <w:rPr>
            <w:rFonts w:ascii="Cambria Math" w:eastAsia="Times New Roman" w:hAnsi="PT Astra Serif" w:cs="Times New Roman"/>
            <w:sz w:val="28"/>
            <w:szCs w:val="28"/>
            <w:lang w:eastAsia="ru-RU"/>
          </w:rPr>
          <m:t>.</m:t>
        </m:r>
      </m:oMath>
    </w:p>
    <w:p w14:paraId="75BC2813" w14:textId="77777777" w:rsidR="00060263" w:rsidRPr="00675EC1" w:rsidRDefault="00060263"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Результатом административной процедуры является подписание </w:t>
      </w:r>
      <m:oMath>
        <m:r>
          <w:rPr>
            <w:rFonts w:ascii="Cambria Math" w:eastAsia="Times New Roman" w:hAnsi="PT Astra Serif" w:cs="Times New Roman"/>
            <w:sz w:val="28"/>
            <w:szCs w:val="28"/>
            <w:lang w:eastAsia="ru-RU"/>
          </w:rPr>
          <m:t>главой</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КМР</m:t>
        </m:r>
        <m:r>
          <w:rPr>
            <w:rFonts w:ascii="Cambria Math" w:eastAsia="Times New Roman" w:hAnsi="PT Astra Serif" w:cs="Times New Roman"/>
            <w:sz w:val="28"/>
            <w:szCs w:val="28"/>
            <w:lang w:eastAsia="ru-RU"/>
          </w:rPr>
          <m:t xml:space="preserve"> </m:t>
        </m:r>
      </m:oMath>
      <w:r w:rsidRPr="00675EC1">
        <w:rPr>
          <w:rFonts w:ascii="PT Astra Serif" w:eastAsia="Times New Roman" w:hAnsi="PT Astra Serif" w:cs="Times New Roman"/>
          <w:sz w:val="28"/>
          <w:szCs w:val="28"/>
          <w:lang w:eastAsia="ru-RU"/>
        </w:rPr>
        <w:t xml:space="preserve">одного из следующих документов: </w:t>
      </w:r>
    </w:p>
    <w:p w14:paraId="4E5A5B7C" w14:textId="77777777" w:rsidR="00355553" w:rsidRPr="00675EC1" w:rsidRDefault="00F9491D" w:rsidP="0035555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уведомления о переводе жилого </w:t>
      </w:r>
      <w:r w:rsidR="00072B3D" w:rsidRPr="00675EC1">
        <w:rPr>
          <w:rFonts w:ascii="PT Astra Serif" w:eastAsia="Times New Roman" w:hAnsi="PT Astra Serif" w:cs="Times New Roman"/>
          <w:sz w:val="28"/>
          <w:szCs w:val="28"/>
          <w:lang w:eastAsia="ru-RU"/>
        </w:rPr>
        <w:t xml:space="preserve">(нежилого) </w:t>
      </w:r>
      <w:r w:rsidRPr="00675EC1">
        <w:rPr>
          <w:rFonts w:ascii="PT Astra Serif" w:eastAsia="Times New Roman" w:hAnsi="PT Astra Serif" w:cs="Times New Roman"/>
          <w:sz w:val="28"/>
          <w:szCs w:val="28"/>
          <w:lang w:eastAsia="ru-RU"/>
        </w:rPr>
        <w:t xml:space="preserve">помещения в нежилое </w:t>
      </w:r>
      <w:r w:rsidR="00072B3D" w:rsidRPr="00675EC1">
        <w:rPr>
          <w:rFonts w:ascii="PT Astra Serif" w:eastAsia="Times New Roman" w:hAnsi="PT Astra Serif" w:cs="Times New Roman"/>
          <w:sz w:val="28"/>
          <w:szCs w:val="28"/>
          <w:lang w:eastAsia="ru-RU"/>
        </w:rPr>
        <w:t xml:space="preserve">(жилое) </w:t>
      </w:r>
      <w:r w:rsidRPr="00675EC1">
        <w:rPr>
          <w:rFonts w:ascii="PT Astra Serif" w:eastAsia="Times New Roman" w:hAnsi="PT Astra Serif" w:cs="Times New Roman"/>
          <w:sz w:val="28"/>
          <w:szCs w:val="28"/>
          <w:lang w:eastAsia="ru-RU"/>
        </w:rPr>
        <w:t>помещение</w:t>
      </w:r>
      <w:r w:rsidR="00060263" w:rsidRPr="00675EC1">
        <w:rPr>
          <w:rFonts w:ascii="PT Astra Serif" w:eastAsia="Times New Roman" w:hAnsi="PT Astra Serif" w:cs="Times New Roman"/>
          <w:sz w:val="28"/>
          <w:szCs w:val="28"/>
          <w:lang w:eastAsia="ru-RU"/>
        </w:rPr>
        <w:t>;</w:t>
      </w:r>
    </w:p>
    <w:p w14:paraId="7B74842D" w14:textId="77777777" w:rsidR="00072B3D" w:rsidRPr="00675EC1" w:rsidRDefault="00072B3D" w:rsidP="0035555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уведомление об отказе в перево</w:t>
      </w:r>
      <w:r w:rsidR="00355553" w:rsidRPr="00675EC1">
        <w:rPr>
          <w:rFonts w:ascii="PT Astra Serif" w:eastAsia="Times New Roman" w:hAnsi="PT Astra Serif" w:cs="Times New Roman"/>
          <w:sz w:val="28"/>
          <w:szCs w:val="28"/>
          <w:lang w:eastAsia="ru-RU"/>
        </w:rPr>
        <w:t xml:space="preserve">де жилого (нежилого) помещения </w:t>
      </w:r>
      <w:r w:rsidRPr="00675EC1">
        <w:rPr>
          <w:rFonts w:ascii="PT Astra Serif" w:eastAsia="Times New Roman" w:hAnsi="PT Astra Serif" w:cs="Times New Roman"/>
          <w:sz w:val="28"/>
          <w:szCs w:val="28"/>
          <w:lang w:eastAsia="ru-RU"/>
        </w:rPr>
        <w:t>в нежилое (жилое) помещение.</w:t>
      </w:r>
    </w:p>
    <w:p w14:paraId="3FFFB446"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Способ фиксации результата административной процедуры:</w:t>
      </w:r>
    </w:p>
    <w:p w14:paraId="4FB3BA12"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присвоение специалистом, </w:t>
      </w:r>
      <w:r w:rsidRPr="00675EC1">
        <w:rPr>
          <w:rFonts w:ascii="PT Astra Serif" w:eastAsia="Times New Roman" w:hAnsi="PT Astra Serif" w:cs="Times New Roman"/>
          <w:color w:val="000000"/>
          <w:sz w:val="28"/>
          <w:szCs w:val="28"/>
          <w:lang w:eastAsia="ru-RU"/>
        </w:rPr>
        <w:t>ответственным за прием и регистрацию документов</w:t>
      </w:r>
      <w:r w:rsidRPr="00675EC1">
        <w:rPr>
          <w:rFonts w:ascii="PT Astra Serif" w:eastAsia="Times New Roman" w:hAnsi="PT Astra Serif" w:cs="Times New Roman"/>
          <w:sz w:val="28"/>
          <w:szCs w:val="28"/>
          <w:lang w:eastAsia="ru-RU"/>
        </w:rPr>
        <w:t xml:space="preserve">, регистрационного номера </w:t>
      </w:r>
      <w:r w:rsidR="0054074F" w:rsidRPr="00675EC1">
        <w:rPr>
          <w:rFonts w:ascii="PT Astra Serif" w:eastAsia="Times New Roman" w:hAnsi="PT Astra Serif" w:cs="Times New Roman"/>
          <w:color w:val="000000"/>
          <w:sz w:val="28"/>
          <w:szCs w:val="28"/>
          <w:lang w:eastAsia="ru-RU"/>
        </w:rPr>
        <w:t xml:space="preserve">в </w:t>
      </w:r>
      <m:oMath>
        <m:r>
          <w:rPr>
            <w:rFonts w:ascii="Cambria Math" w:eastAsia="Times New Roman" w:hAnsi="PT Astra Serif" w:cs="Times New Roman"/>
            <w:sz w:val="28"/>
            <w:szCs w:val="28"/>
            <w:lang w:eastAsia="ru-RU"/>
          </w:rPr>
          <m:t>журнале</m:t>
        </m:r>
        <m:r>
          <w:rPr>
            <w:rFonts w:ascii="Cambria Math" w:eastAsia="Times New Roman" w:hAnsi="PT Astra Serif" w:cs="Times New Roman"/>
            <w:sz w:val="28"/>
            <w:szCs w:val="28"/>
            <w:lang w:eastAsia="ru-RU"/>
          </w:rPr>
          <m:t xml:space="preserve"> </m:t>
        </m:r>
      </m:oMath>
      <w:r w:rsidR="00C26BE5" w:rsidRPr="00675EC1">
        <w:rPr>
          <w:rFonts w:ascii="PT Astra Serif" w:hAnsi="PT Astra Serif" w:cs="Times New Roman"/>
          <w:iCs/>
          <w:sz w:val="28"/>
          <w:szCs w:val="28"/>
        </w:rPr>
        <w:t>уведомлени</w:t>
      </w:r>
      <w:r w:rsidR="00CF0156" w:rsidRPr="00675EC1">
        <w:rPr>
          <w:rFonts w:ascii="PT Astra Serif" w:hAnsi="PT Astra Serif" w:cs="Times New Roman"/>
          <w:iCs/>
          <w:sz w:val="28"/>
          <w:szCs w:val="28"/>
        </w:rPr>
        <w:t>е</w:t>
      </w:r>
      <w:r w:rsidR="00C26BE5" w:rsidRPr="00675EC1">
        <w:rPr>
          <w:rFonts w:ascii="PT Astra Serif" w:hAnsi="PT Astra Serif" w:cs="Times New Roman"/>
          <w:iCs/>
          <w:sz w:val="28"/>
          <w:szCs w:val="28"/>
        </w:rPr>
        <w:t xml:space="preserve"> о переводе жилого (нежилого) помещения в нежилое (жилое) помещение</w:t>
      </w:r>
      <w:r w:rsidRPr="00675EC1">
        <w:rPr>
          <w:rFonts w:ascii="PT Astra Serif" w:eastAsia="Times New Roman" w:hAnsi="PT Astra Serif" w:cs="Times New Roman"/>
          <w:sz w:val="28"/>
          <w:szCs w:val="28"/>
          <w:lang w:eastAsia="ru-RU"/>
        </w:rPr>
        <w:t>;</w:t>
      </w:r>
    </w:p>
    <w:p w14:paraId="3CF619CF" w14:textId="77777777" w:rsidR="00060263" w:rsidRPr="00675EC1" w:rsidRDefault="00060263" w:rsidP="00060263">
      <w:pPr>
        <w:spacing w:after="0" w:line="240" w:lineRule="auto"/>
        <w:ind w:firstLine="567"/>
        <w:jc w:val="both"/>
        <w:rPr>
          <w:rFonts w:ascii="PT Astra Serif" w:eastAsia="Times New Roman" w:hAnsi="PT Astra Serif" w:cs="Times New Roman"/>
          <w:color w:val="000000"/>
          <w:sz w:val="28"/>
          <w:szCs w:val="28"/>
          <w:lang w:eastAsia="ru-RU"/>
        </w:rPr>
      </w:pPr>
      <w:r w:rsidRPr="00675EC1">
        <w:rPr>
          <w:rFonts w:ascii="PT Astra Serif" w:eastAsia="Times New Roman" w:hAnsi="PT Astra Serif" w:cs="Times New Roman"/>
          <w:sz w:val="28"/>
          <w:szCs w:val="28"/>
          <w:lang w:eastAsia="ru-RU"/>
        </w:rPr>
        <w:t>регистрация специалистом</w:t>
      </w:r>
      <w:r w:rsidRPr="00675EC1">
        <w:rPr>
          <w:rFonts w:ascii="PT Astra Serif" w:eastAsia="Times New Roman" w:hAnsi="PT Astra Serif" w:cs="Times New Roman"/>
          <w:color w:val="000000"/>
          <w:sz w:val="28"/>
          <w:szCs w:val="28"/>
          <w:lang w:eastAsia="ru-RU"/>
        </w:rPr>
        <w:t>, ответственным за прием и регистрацию документов</w:t>
      </w:r>
      <w:r w:rsidRPr="00675EC1">
        <w:rPr>
          <w:rFonts w:ascii="PT Astra Serif" w:eastAsia="Times New Roman" w:hAnsi="PT Astra Serif" w:cs="Times New Roman"/>
          <w:sz w:val="28"/>
          <w:szCs w:val="28"/>
          <w:lang w:eastAsia="ru-RU"/>
        </w:rPr>
        <w:t xml:space="preserve">, </w:t>
      </w:r>
      <w:r w:rsidR="00C26BE5" w:rsidRPr="00675EC1">
        <w:rPr>
          <w:rFonts w:ascii="PT Astra Serif" w:eastAsia="Times New Roman" w:hAnsi="PT Astra Serif" w:cs="Times New Roman"/>
          <w:sz w:val="28"/>
          <w:szCs w:val="28"/>
          <w:lang w:eastAsia="ru-RU"/>
        </w:rPr>
        <w:t>уведомление об отказе в переводе жилого (нежилого) помещения                         в нежилое (жилое) помещение</w:t>
      </w:r>
      <w:r w:rsidRPr="00675EC1">
        <w:rPr>
          <w:rFonts w:ascii="PT Astra Serif" w:eastAsia="Times New Roman" w:hAnsi="PT Astra Serif" w:cs="Times New Roman"/>
          <w:color w:val="000000"/>
          <w:sz w:val="28"/>
          <w:szCs w:val="28"/>
          <w:lang w:eastAsia="ru-RU"/>
        </w:rPr>
        <w:t xml:space="preserve"> </w:t>
      </w:r>
    </w:p>
    <w:p w14:paraId="4848E8CC" w14:textId="77777777" w:rsidR="00A70042" w:rsidRPr="00675EC1"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hAnsi="PT Astra Serif" w:cs="Times New Roman"/>
          <w:sz w:val="28"/>
          <w:szCs w:val="28"/>
        </w:rPr>
        <w:t xml:space="preserve">Максимальный срок </w:t>
      </w:r>
      <w:r w:rsidRPr="00675EC1">
        <w:rPr>
          <w:rFonts w:ascii="PT Astra Serif" w:eastAsia="Times New Roman" w:hAnsi="PT Astra Serif" w:cs="Times New Roman"/>
          <w:sz w:val="28"/>
          <w:szCs w:val="28"/>
          <w:lang w:eastAsia="ru-RU"/>
        </w:rPr>
        <w:t xml:space="preserve">выполнения административной процедуры составляет </w:t>
      </w:r>
      <w:r w:rsidR="00E56147" w:rsidRPr="00675EC1">
        <w:rPr>
          <w:rFonts w:ascii="PT Astra Serif" w:eastAsia="Times New Roman" w:hAnsi="PT Astra Serif" w:cs="Times New Roman"/>
          <w:sz w:val="28"/>
          <w:szCs w:val="28"/>
          <w:lang w:eastAsia="ru-RU"/>
        </w:rPr>
        <w:t>3</w:t>
      </w:r>
      <w:r w:rsidRPr="00675EC1">
        <w:rPr>
          <w:rFonts w:ascii="PT Astra Serif" w:eastAsia="Times New Roman" w:hAnsi="PT Astra Serif" w:cs="Times New Roman"/>
          <w:sz w:val="28"/>
          <w:szCs w:val="28"/>
          <w:lang w:eastAsia="ru-RU"/>
        </w:rPr>
        <w:t xml:space="preserve"> рабочи</w:t>
      </w:r>
      <w:r w:rsidR="00C26BE5" w:rsidRPr="00675EC1">
        <w:rPr>
          <w:rFonts w:ascii="PT Astra Serif" w:eastAsia="Times New Roman" w:hAnsi="PT Astra Serif" w:cs="Times New Roman"/>
          <w:sz w:val="28"/>
          <w:szCs w:val="28"/>
          <w:lang w:eastAsia="ru-RU"/>
        </w:rPr>
        <w:t>х</w:t>
      </w:r>
      <w:r w:rsidRPr="00675EC1">
        <w:rPr>
          <w:rFonts w:ascii="PT Astra Serif" w:eastAsia="Times New Roman" w:hAnsi="PT Astra Serif" w:cs="Times New Roman"/>
          <w:sz w:val="28"/>
          <w:szCs w:val="28"/>
          <w:lang w:eastAsia="ru-RU"/>
        </w:rPr>
        <w:t xml:space="preserve"> д</w:t>
      </w:r>
      <w:r w:rsidR="00C26BE5" w:rsidRPr="00675EC1">
        <w:rPr>
          <w:rFonts w:ascii="PT Astra Serif" w:eastAsia="Times New Roman" w:hAnsi="PT Astra Serif" w:cs="Times New Roman"/>
          <w:sz w:val="28"/>
          <w:szCs w:val="28"/>
          <w:lang w:eastAsia="ru-RU"/>
        </w:rPr>
        <w:t>ней</w:t>
      </w:r>
      <w:r w:rsidRPr="00675EC1">
        <w:rPr>
          <w:rFonts w:ascii="PT Astra Serif" w:eastAsia="Times New Roman" w:hAnsi="PT Astra Serif" w:cs="Times New Roman"/>
          <w:sz w:val="28"/>
          <w:szCs w:val="28"/>
          <w:lang w:eastAsia="ru-RU"/>
        </w:rPr>
        <w:t xml:space="preserve">. </w:t>
      </w:r>
    </w:p>
    <w:p w14:paraId="3017C8B4" w14:textId="77777777" w:rsidR="00A70042" w:rsidRPr="00675EC1" w:rsidRDefault="00A70042" w:rsidP="00A70042">
      <w:pPr>
        <w:autoSpaceDE w:val="0"/>
        <w:autoSpaceDN w:val="0"/>
        <w:adjustRightInd w:val="0"/>
        <w:spacing w:after="0" w:line="240" w:lineRule="auto"/>
        <w:ind w:firstLine="567"/>
        <w:jc w:val="both"/>
        <w:rPr>
          <w:rFonts w:ascii="PT Astra Serif" w:hAnsi="PT Astra Serif" w:cs="Times New Roman"/>
          <w:sz w:val="28"/>
          <w:szCs w:val="28"/>
        </w:rPr>
      </w:pPr>
    </w:p>
    <w:p w14:paraId="1B7B7F21" w14:textId="77777777" w:rsidR="005817F4" w:rsidRPr="00675EC1" w:rsidRDefault="005817F4"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p>
    <w:p w14:paraId="6BC8D161"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Выдача (направление) заявителю результата предостав</w:t>
      </w:r>
      <w:r w:rsidR="00A70042" w:rsidRPr="00675EC1">
        <w:rPr>
          <w:rFonts w:ascii="PT Astra Serif" w:eastAsia="Times New Roman" w:hAnsi="PT Astra Serif" w:cs="Times New Roman"/>
          <w:b/>
          <w:sz w:val="28"/>
          <w:szCs w:val="28"/>
          <w:lang w:eastAsia="ru-RU"/>
        </w:rPr>
        <w:t xml:space="preserve">ления муниципальной услуги или </w:t>
      </w:r>
      <w:r w:rsidRPr="00675EC1">
        <w:rPr>
          <w:rFonts w:ascii="PT Astra Serif" w:eastAsia="Times New Roman" w:hAnsi="PT Astra Serif" w:cs="Times New Roman"/>
          <w:b/>
          <w:sz w:val="28"/>
          <w:szCs w:val="28"/>
          <w:lang w:eastAsia="ru-RU"/>
        </w:rPr>
        <w:t>отказа в предоставлении муниципальной услуги</w:t>
      </w:r>
    </w:p>
    <w:p w14:paraId="12155F84" w14:textId="77777777" w:rsidR="00060263" w:rsidRPr="00675EC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p>
    <w:p w14:paraId="58FE065F" w14:textId="77777777" w:rsidR="00060263" w:rsidRPr="00675EC1" w:rsidRDefault="00060263"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3.5. Основанием для начала административной процедуры является присвоение специалистом, </w:t>
      </w:r>
      <w:r w:rsidRPr="00675EC1">
        <w:rPr>
          <w:rFonts w:ascii="PT Astra Serif" w:eastAsia="Times New Roman" w:hAnsi="PT Astra Serif" w:cs="Times New Roman"/>
          <w:color w:val="000000"/>
          <w:sz w:val="28"/>
          <w:szCs w:val="28"/>
          <w:lang w:eastAsia="ru-RU"/>
        </w:rPr>
        <w:t>ответственным за прием и регистрацию документов,</w:t>
      </w:r>
      <w:r w:rsidRPr="00675EC1">
        <w:rPr>
          <w:rFonts w:ascii="PT Astra Serif" w:eastAsia="Times New Roman" w:hAnsi="PT Astra Serif" w:cs="Times New Roman"/>
          <w:sz w:val="28"/>
          <w:szCs w:val="28"/>
          <w:lang w:eastAsia="ru-RU"/>
        </w:rPr>
        <w:t xml:space="preserve"> регистрационного номера </w:t>
      </w:r>
      <w:r w:rsidR="00224B67" w:rsidRPr="00675EC1">
        <w:rPr>
          <w:rFonts w:ascii="PT Astra Serif" w:hAnsi="PT Astra Serif" w:cs="Times New Roman"/>
          <w:iCs/>
          <w:sz w:val="28"/>
          <w:szCs w:val="28"/>
        </w:rPr>
        <w:t>уведомления о переводе жилого (нежилого) помещения в нежилое (жилое) помещение</w:t>
      </w:r>
      <w:r w:rsidR="00224B67"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 xml:space="preserve">или регистрация специалистом </w:t>
      </w:r>
      <w:r w:rsidR="00224B67" w:rsidRPr="00675EC1">
        <w:rPr>
          <w:rFonts w:ascii="PT Astra Serif" w:eastAsia="Times New Roman" w:hAnsi="PT Astra Serif" w:cs="Times New Roman"/>
          <w:sz w:val="28"/>
          <w:szCs w:val="28"/>
          <w:lang w:eastAsia="ru-RU"/>
        </w:rPr>
        <w:t>уведомление об отказе в переводе жилого (нежилого) поме</w:t>
      </w:r>
      <w:r w:rsidR="003C1E67" w:rsidRPr="00675EC1">
        <w:rPr>
          <w:rFonts w:ascii="PT Astra Serif" w:eastAsia="Times New Roman" w:hAnsi="PT Astra Serif" w:cs="Times New Roman"/>
          <w:sz w:val="28"/>
          <w:szCs w:val="28"/>
          <w:lang w:eastAsia="ru-RU"/>
        </w:rPr>
        <w:t xml:space="preserve">щения </w:t>
      </w:r>
      <w:r w:rsidR="00224B67" w:rsidRPr="00675EC1">
        <w:rPr>
          <w:rFonts w:ascii="PT Astra Serif" w:eastAsia="Times New Roman" w:hAnsi="PT Astra Serif" w:cs="Times New Roman"/>
          <w:sz w:val="28"/>
          <w:szCs w:val="28"/>
          <w:lang w:eastAsia="ru-RU"/>
        </w:rPr>
        <w:t>в нежилое (жилое) помещение</w:t>
      </w:r>
      <w:r w:rsidR="00224B67" w:rsidRPr="00675EC1">
        <w:rPr>
          <w:rFonts w:ascii="PT Astra Serif" w:eastAsia="Times New Roman" w:hAnsi="PT Astra Serif" w:cs="Times New Roman"/>
          <w:color w:val="000000"/>
          <w:sz w:val="28"/>
          <w:szCs w:val="28"/>
          <w:lang w:eastAsia="ru-RU"/>
        </w:rPr>
        <w:t xml:space="preserve"> </w:t>
      </w:r>
      <w:r w:rsidRPr="00675EC1">
        <w:rPr>
          <w:rFonts w:ascii="PT Astra Serif" w:eastAsia="Times New Roman" w:hAnsi="PT Astra Serif" w:cs="Times New Roman"/>
          <w:color w:val="000000"/>
          <w:sz w:val="28"/>
          <w:szCs w:val="28"/>
          <w:lang w:eastAsia="ru-RU"/>
        </w:rPr>
        <w:t xml:space="preserve">в </w:t>
      </w:r>
      <w:r w:rsidR="00224B67" w:rsidRPr="00675EC1">
        <w:rPr>
          <w:rFonts w:ascii="PT Astra Serif" w:eastAsia="Times New Roman" w:hAnsi="PT Astra Serif" w:cs="Times New Roman"/>
          <w:color w:val="000000"/>
          <w:sz w:val="28"/>
          <w:szCs w:val="28"/>
          <w:lang w:eastAsia="ru-RU"/>
        </w:rPr>
        <w:t xml:space="preserve"> </w:t>
      </w:r>
      <m:oMath>
        <m:r>
          <w:rPr>
            <w:rFonts w:ascii="Cambria Math" w:eastAsia="Times New Roman" w:hAnsi="PT Astra Serif" w:cs="Times New Roman"/>
            <w:sz w:val="28"/>
            <w:szCs w:val="28"/>
            <w:lang w:eastAsia="ru-RU"/>
          </w:rPr>
          <m:t>журнале</m:t>
        </m:r>
      </m:oMath>
    </w:p>
    <w:p w14:paraId="244745ED" w14:textId="77777777" w:rsidR="001766DF" w:rsidRPr="00675EC1" w:rsidRDefault="00060263" w:rsidP="001766DF">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Специалист, </w:t>
      </w:r>
      <w:r w:rsidRPr="00675EC1">
        <w:rPr>
          <w:rFonts w:ascii="PT Astra Serif" w:eastAsia="Times New Roman" w:hAnsi="PT Astra Serif" w:cs="Times New Roman"/>
          <w:color w:val="000000"/>
          <w:sz w:val="28"/>
          <w:szCs w:val="28"/>
          <w:lang w:eastAsia="ru-RU"/>
        </w:rPr>
        <w:t>ответственный за прием и регистрацию документов,</w:t>
      </w:r>
      <w:r w:rsidRPr="00675EC1">
        <w:rPr>
          <w:rFonts w:ascii="PT Astra Serif" w:eastAsia="Times New Roman" w:hAnsi="PT Astra Serif"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w:t>
      </w:r>
      <w:r w:rsidR="00224B67" w:rsidRPr="00675EC1">
        <w:rPr>
          <w:rFonts w:ascii="PT Astra Serif" w:hAnsi="PT Astra Serif" w:cs="Times New Roman"/>
          <w:iCs/>
          <w:sz w:val="28"/>
          <w:szCs w:val="28"/>
        </w:rPr>
        <w:t>уведомления о переводе жилого (нежилого) помещения в нежилое (жилое) помещение</w:t>
      </w:r>
      <w:r w:rsidR="00224B67"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в двух экземпляра</w:t>
      </w:r>
      <w:r w:rsidR="00A92173" w:rsidRPr="00675EC1">
        <w:rPr>
          <w:rFonts w:ascii="PT Astra Serif" w:eastAsia="Times New Roman" w:hAnsi="PT Astra Serif" w:cs="Times New Roman"/>
          <w:sz w:val="28"/>
          <w:szCs w:val="28"/>
          <w:lang w:eastAsia="ru-RU"/>
        </w:rPr>
        <w:t xml:space="preserve">х либо </w:t>
      </w:r>
      <w:r w:rsidR="00224B67" w:rsidRPr="00675EC1">
        <w:rPr>
          <w:rFonts w:ascii="PT Astra Serif" w:eastAsia="Times New Roman" w:hAnsi="PT Astra Serif" w:cs="Times New Roman"/>
          <w:sz w:val="28"/>
          <w:szCs w:val="28"/>
          <w:lang w:eastAsia="ru-RU"/>
        </w:rPr>
        <w:t>уведомление об отказе в переводе жилого (нежилого) помещения в нежилое (жилое) помещение</w:t>
      </w:r>
      <w:r w:rsidRPr="00675EC1">
        <w:rPr>
          <w:rFonts w:ascii="PT Astra Serif" w:eastAsia="Times New Roman" w:hAnsi="PT Astra Serif" w:cs="Times New Roman"/>
          <w:sz w:val="28"/>
          <w:szCs w:val="28"/>
          <w:lang w:eastAsia="ru-RU"/>
        </w:rPr>
        <w:t xml:space="preserve"> под роспись </w:t>
      </w:r>
      <w:r w:rsidR="001766DF" w:rsidRPr="00675EC1">
        <w:rPr>
          <w:rFonts w:ascii="PT Astra Serif" w:eastAsia="Times New Roman" w:hAnsi="PT Astra Serif" w:cs="Times New Roman"/>
          <w:color w:val="000000"/>
          <w:sz w:val="28"/>
          <w:szCs w:val="28"/>
          <w:lang w:eastAsia="ru-RU"/>
        </w:rPr>
        <w:t xml:space="preserve">в </w:t>
      </w:r>
      <m:oMath>
        <m:r>
          <w:rPr>
            <w:rFonts w:ascii="Cambria Math" w:eastAsia="Times New Roman" w:hAnsi="PT Astra Serif" w:cs="Times New Roman"/>
            <w:sz w:val="28"/>
            <w:szCs w:val="28"/>
            <w:lang w:eastAsia="ru-RU"/>
          </w:rPr>
          <m:t>журнале</m:t>
        </m:r>
        <m:r>
          <w:rPr>
            <w:rFonts w:ascii="Cambria Math" w:eastAsia="Times New Roman" w:hAnsi="PT Astra Serif" w:cs="Times New Roman"/>
            <w:sz w:val="28"/>
            <w:szCs w:val="28"/>
            <w:lang w:eastAsia="ru-RU"/>
          </w:rPr>
          <m:t>.</m:t>
        </m:r>
      </m:oMath>
    </w:p>
    <w:p w14:paraId="5D525FA6" w14:textId="77777777" w:rsidR="00060263" w:rsidRPr="00675EC1" w:rsidRDefault="00060263"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В случае отсутствия возможности оперативного вручения заявителю </w:t>
      </w:r>
      <w:r w:rsidR="00224B67" w:rsidRPr="00675EC1">
        <w:rPr>
          <w:rFonts w:ascii="PT Astra Serif" w:hAnsi="PT Astra Serif" w:cs="Times New Roman"/>
          <w:iCs/>
          <w:sz w:val="28"/>
          <w:szCs w:val="28"/>
        </w:rPr>
        <w:t>уведомления о переводе жилого (нежилого) помещения в нежилое (жилое) помещение</w:t>
      </w:r>
      <w:r w:rsidR="00224B67" w:rsidRPr="00675EC1">
        <w:rPr>
          <w:rFonts w:ascii="PT Astra Serif" w:eastAsia="Times New Roman" w:hAnsi="PT Astra Serif" w:cs="Times New Roman"/>
          <w:sz w:val="28"/>
          <w:szCs w:val="28"/>
          <w:lang w:eastAsia="ru-RU"/>
        </w:rPr>
        <w:t xml:space="preserve"> либо уведомления об отказе в переводе жилого (нежилого) помещения в нежилое (жилое) помещение</w:t>
      </w:r>
      <w:r w:rsidRPr="00675EC1">
        <w:rPr>
          <w:rFonts w:ascii="PT Astra Serif" w:eastAsia="Times New Roman" w:hAnsi="PT Astra Serif" w:cs="Times New Roman"/>
          <w:sz w:val="28"/>
          <w:szCs w:val="28"/>
          <w:lang w:eastAsia="ru-RU"/>
        </w:rPr>
        <w:t>, документы направляются заявителю в день их подписания в зависимости от способа обращения заявителя за предоставлением муниципально</w:t>
      </w:r>
      <w:r w:rsidR="00C7514F" w:rsidRPr="00675EC1">
        <w:rPr>
          <w:rFonts w:ascii="PT Astra Serif" w:eastAsia="Times New Roman" w:hAnsi="PT Astra Serif" w:cs="Times New Roman"/>
          <w:sz w:val="28"/>
          <w:szCs w:val="28"/>
          <w:lang w:eastAsia="ru-RU"/>
        </w:rPr>
        <w:t>й услуги: почтовым отправлением</w:t>
      </w:r>
      <w:r w:rsidRPr="00675EC1">
        <w:rPr>
          <w:rFonts w:ascii="PT Astra Serif" w:eastAsia="Times New Roman" w:hAnsi="PT Astra Serif" w:cs="Times New Roman"/>
          <w:sz w:val="28"/>
          <w:szCs w:val="28"/>
          <w:lang w:eastAsia="ru-RU"/>
        </w:rPr>
        <w:t xml:space="preserve">, либо </w:t>
      </w:r>
      <w:r w:rsidR="00A92173" w:rsidRPr="00675EC1">
        <w:rPr>
          <w:rFonts w:ascii="PT Astra Serif" w:eastAsia="Times New Roman" w:hAnsi="PT Astra Serif" w:cs="Times New Roman"/>
          <w:sz w:val="28"/>
          <w:szCs w:val="28"/>
          <w:lang w:eastAsia="ru-RU"/>
        </w:rPr>
        <w:t xml:space="preserve">через </w:t>
      </w:r>
      <w:r w:rsidRPr="00675EC1">
        <w:rPr>
          <w:rFonts w:ascii="PT Astra Serif" w:eastAsia="Times New Roman" w:hAnsi="PT Astra Serif" w:cs="Times New Roman"/>
          <w:sz w:val="28"/>
          <w:szCs w:val="28"/>
          <w:lang w:eastAsia="ru-RU"/>
        </w:rPr>
        <w:t>МФЦ.</w:t>
      </w:r>
    </w:p>
    <w:p w14:paraId="3C2C593E" w14:textId="77777777" w:rsidR="000F6628" w:rsidRPr="00675EC1" w:rsidRDefault="000F6628"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В случае обращения заявителя за предоставлением муниципальной услуги </w:t>
      </w:r>
      <w:r w:rsidR="001F7272" w:rsidRPr="00675EC1">
        <w:rPr>
          <w:rFonts w:ascii="PT Astra Serif" w:eastAsia="Times New Roman" w:hAnsi="PT Astra Serif" w:cs="Times New Roman"/>
          <w:sz w:val="28"/>
          <w:szCs w:val="28"/>
          <w:lang w:eastAsia="ru-RU"/>
        </w:rPr>
        <w:t xml:space="preserve">в электронном виде, он информируется о принятом решении через </w:t>
      </w:r>
      <w:r w:rsidR="006E087E" w:rsidRPr="00675EC1">
        <w:rPr>
          <w:rFonts w:ascii="PT Astra Serif" w:eastAsia="Times New Roman" w:hAnsi="PT Astra Serif" w:cs="Times New Roman"/>
          <w:sz w:val="28"/>
          <w:szCs w:val="28"/>
          <w:lang w:eastAsia="ru-RU"/>
        </w:rPr>
        <w:t>Единый и региональный порталы</w:t>
      </w:r>
      <w:r w:rsidR="001F7272" w:rsidRPr="00675EC1">
        <w:rPr>
          <w:rFonts w:ascii="PT Astra Serif" w:eastAsia="Times New Roman" w:hAnsi="PT Astra Serif" w:cs="Times New Roman"/>
          <w:sz w:val="28"/>
          <w:szCs w:val="28"/>
          <w:lang w:eastAsia="ru-RU"/>
        </w:rPr>
        <w:t>.</w:t>
      </w:r>
    </w:p>
    <w:p w14:paraId="0C68759F" w14:textId="77777777" w:rsidR="00060263" w:rsidRPr="00675EC1" w:rsidRDefault="00060263" w:rsidP="00060263">
      <w:pPr>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Результатом административной процедуры является</w:t>
      </w:r>
      <w:r w:rsidR="001F7272" w:rsidRPr="00675EC1">
        <w:rPr>
          <w:rFonts w:ascii="PT Astra Serif" w:eastAsia="Times New Roman" w:hAnsi="PT Astra Serif" w:cs="Times New Roman"/>
          <w:sz w:val="28"/>
          <w:szCs w:val="28"/>
          <w:lang w:eastAsia="ru-RU"/>
        </w:rPr>
        <w:t xml:space="preserve"> </w:t>
      </w:r>
      <w:r w:rsidR="003A78ED" w:rsidRPr="00675EC1">
        <w:rPr>
          <w:rFonts w:ascii="PT Astra Serif" w:eastAsia="Times New Roman" w:hAnsi="PT Astra Serif" w:cs="Times New Roman"/>
          <w:sz w:val="28"/>
          <w:szCs w:val="28"/>
          <w:lang w:eastAsia="ru-RU"/>
        </w:rPr>
        <w:t>в</w:t>
      </w:r>
      <w:r w:rsidRPr="00675EC1">
        <w:rPr>
          <w:rFonts w:ascii="PT Astra Serif" w:eastAsia="Times New Roman" w:hAnsi="PT Astra Serif" w:cs="Times New Roman"/>
          <w:sz w:val="28"/>
          <w:szCs w:val="28"/>
          <w:lang w:eastAsia="ru-RU"/>
        </w:rPr>
        <w:t xml:space="preserve">ыдача (направление) заявителю </w:t>
      </w:r>
      <w:r w:rsidR="001F7272" w:rsidRPr="00675EC1">
        <w:rPr>
          <w:rFonts w:ascii="PT Astra Serif" w:hAnsi="PT Astra Serif" w:cs="Times New Roman"/>
          <w:iCs/>
          <w:sz w:val="28"/>
          <w:szCs w:val="28"/>
        </w:rPr>
        <w:t>уведомления о переводе жилого (нежилого) помещения в нежилое (жилое) помещение</w:t>
      </w:r>
      <w:r w:rsidR="001F7272" w:rsidRPr="00675EC1">
        <w:rPr>
          <w:rFonts w:ascii="PT Astra Serif" w:eastAsia="Times New Roman" w:hAnsi="PT Astra Serif" w:cs="Times New Roman"/>
          <w:sz w:val="28"/>
          <w:szCs w:val="28"/>
          <w:lang w:eastAsia="ru-RU"/>
        </w:rPr>
        <w:t xml:space="preserve"> либо уведомления об отказе в переводе жилого (нежилого) помещения в нежилое (жилое) помещение.</w:t>
      </w:r>
    </w:p>
    <w:p w14:paraId="1E74FCED"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Способом фиксации результата административной процедуры является:</w:t>
      </w:r>
    </w:p>
    <w:p w14:paraId="0917D15D" w14:textId="77777777" w:rsidR="00060263" w:rsidRPr="00675EC1" w:rsidRDefault="00060263" w:rsidP="001766DF">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роспись заявителя </w:t>
      </w:r>
      <w:r w:rsidR="001766DF" w:rsidRPr="00675EC1">
        <w:rPr>
          <w:rFonts w:ascii="PT Astra Serif" w:eastAsia="Times New Roman" w:hAnsi="PT Astra Serif" w:cs="Times New Roman"/>
          <w:color w:val="000000"/>
          <w:sz w:val="28"/>
          <w:szCs w:val="28"/>
          <w:lang w:eastAsia="ru-RU"/>
        </w:rPr>
        <w:t xml:space="preserve">в </w:t>
      </w:r>
      <m:oMath>
        <m:r>
          <w:rPr>
            <w:rFonts w:ascii="Cambria Math" w:eastAsia="Times New Roman" w:hAnsi="PT Astra Serif" w:cs="Times New Roman"/>
            <w:sz w:val="28"/>
            <w:szCs w:val="28"/>
            <w:lang w:eastAsia="ru-RU"/>
          </w:rPr>
          <m:t>журнале</m:t>
        </m:r>
      </m:oMath>
    </w:p>
    <w:p w14:paraId="71C79847" w14:textId="77777777" w:rsidR="00060263" w:rsidRPr="00675EC1" w:rsidRDefault="00060263" w:rsidP="001766DF">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внесение специалистом, ответственным за прием и регистрацию документов, записи </w:t>
      </w:r>
      <w:r w:rsidR="001766DF" w:rsidRPr="00675EC1">
        <w:rPr>
          <w:rFonts w:ascii="PT Astra Serif" w:eastAsia="Times New Roman" w:hAnsi="PT Astra Serif" w:cs="Times New Roman"/>
          <w:color w:val="000000"/>
          <w:sz w:val="28"/>
          <w:szCs w:val="28"/>
          <w:lang w:eastAsia="ru-RU"/>
        </w:rPr>
        <w:t xml:space="preserve">в </w:t>
      </w:r>
      <m:oMath>
        <m:r>
          <w:rPr>
            <w:rFonts w:ascii="Cambria Math" w:eastAsia="Times New Roman" w:hAnsi="PT Astra Serif" w:cs="Times New Roman"/>
            <w:sz w:val="28"/>
            <w:szCs w:val="28"/>
            <w:lang w:eastAsia="ru-RU"/>
          </w:rPr>
          <m:t>журнале</m:t>
        </m:r>
      </m:oMath>
      <w:r w:rsidRPr="00675EC1">
        <w:rPr>
          <w:rFonts w:ascii="PT Astra Serif" w:eastAsia="Times New Roman" w:hAnsi="PT Astra Serif" w:cs="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w:t>
      </w:r>
      <w:r w:rsidR="001F7272" w:rsidRPr="00675EC1">
        <w:rPr>
          <w:rFonts w:ascii="PT Astra Serif" w:eastAsia="Times New Roman" w:hAnsi="PT Astra Serif" w:cs="Times New Roman"/>
          <w:sz w:val="28"/>
          <w:szCs w:val="28"/>
          <w:lang w:eastAsia="ru-RU"/>
        </w:rPr>
        <w:t>заказного почтового отправления;</w:t>
      </w:r>
      <w:r w:rsidRPr="00675EC1">
        <w:rPr>
          <w:rFonts w:ascii="PT Astra Serif" w:eastAsia="Times New Roman" w:hAnsi="PT Astra Serif" w:cs="Times New Roman"/>
          <w:sz w:val="28"/>
          <w:szCs w:val="28"/>
          <w:lang w:eastAsia="ru-RU"/>
        </w:rPr>
        <w:t xml:space="preserve"> </w:t>
      </w:r>
    </w:p>
    <w:p w14:paraId="1129BE2D" w14:textId="77777777" w:rsidR="006E087E" w:rsidRPr="00675EC1" w:rsidRDefault="006E087E" w:rsidP="006E087E">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14:paraId="09718ADC" w14:textId="77777777" w:rsidR="00060263" w:rsidRPr="00675EC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Максимальный срок выполнения админи</w:t>
      </w:r>
      <w:r w:rsidR="009F71A0" w:rsidRPr="00675EC1">
        <w:rPr>
          <w:rFonts w:ascii="PT Astra Serif" w:eastAsia="Times New Roman" w:hAnsi="PT Astra Serif" w:cs="Times New Roman"/>
          <w:sz w:val="28"/>
          <w:szCs w:val="28"/>
          <w:lang w:eastAsia="ru-RU"/>
        </w:rPr>
        <w:t>стративной процедуры составляет не более 2</w:t>
      </w:r>
      <w:r w:rsidR="001F7272"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 xml:space="preserve"> рабоч</w:t>
      </w:r>
      <w:r w:rsidR="001F7272" w:rsidRPr="00675EC1">
        <w:rPr>
          <w:rFonts w:ascii="PT Astra Serif" w:eastAsia="Times New Roman" w:hAnsi="PT Astra Serif" w:cs="Times New Roman"/>
          <w:sz w:val="28"/>
          <w:szCs w:val="28"/>
          <w:lang w:eastAsia="ru-RU"/>
        </w:rPr>
        <w:t>их дней</w:t>
      </w:r>
      <w:r w:rsidRPr="00675EC1">
        <w:rPr>
          <w:rFonts w:ascii="PT Astra Serif" w:eastAsia="Times New Roman" w:hAnsi="PT Astra Serif" w:cs="Times New Roman"/>
          <w:sz w:val="28"/>
          <w:szCs w:val="28"/>
          <w:lang w:eastAsia="ru-RU"/>
        </w:rPr>
        <w:t xml:space="preserve">. </w:t>
      </w:r>
    </w:p>
    <w:p w14:paraId="63E8CA79" w14:textId="77777777" w:rsidR="00060263" w:rsidRPr="00675EC1" w:rsidRDefault="00060263" w:rsidP="00060263">
      <w:pPr>
        <w:spacing w:after="0" w:line="240" w:lineRule="auto"/>
        <w:ind w:firstLine="708"/>
        <w:jc w:val="both"/>
        <w:rPr>
          <w:rFonts w:ascii="PT Astra Serif" w:eastAsia="Times New Roman" w:hAnsi="PT Astra Serif" w:cs="Times New Roman"/>
          <w:b/>
          <w:sz w:val="32"/>
          <w:szCs w:val="24"/>
          <w:lang w:eastAsia="ru-RU"/>
        </w:rPr>
      </w:pPr>
    </w:p>
    <w:p w14:paraId="74AC78C4" w14:textId="77777777" w:rsidR="00A92173" w:rsidRPr="00675EC1" w:rsidRDefault="00A92173" w:rsidP="00A92173">
      <w:pPr>
        <w:autoSpaceDE w:val="0"/>
        <w:autoSpaceDN w:val="0"/>
        <w:adjustRightInd w:val="0"/>
        <w:spacing w:after="0" w:line="240" w:lineRule="auto"/>
        <w:jc w:val="center"/>
        <w:outlineLvl w:val="0"/>
        <w:rPr>
          <w:rFonts w:ascii="PT Astra Serif" w:hAnsi="PT Astra Serif" w:cs="Times New Roman"/>
          <w:b/>
          <w:bCs/>
          <w:sz w:val="28"/>
          <w:szCs w:val="28"/>
        </w:rPr>
      </w:pPr>
      <w:r w:rsidRPr="00675EC1">
        <w:rPr>
          <w:rFonts w:ascii="PT Astra Serif" w:hAnsi="PT Astra Serif" w:cs="Times New Roman"/>
          <w:b/>
          <w:bCs/>
          <w:sz w:val="28"/>
          <w:szCs w:val="28"/>
        </w:rPr>
        <w:t>IV. Порядок и формы контроля за исполнением</w:t>
      </w:r>
    </w:p>
    <w:p w14:paraId="17A1FE3A" w14:textId="77777777" w:rsidR="00A92173" w:rsidRPr="00675EC1" w:rsidRDefault="00A92173" w:rsidP="00A92173">
      <w:pPr>
        <w:autoSpaceDE w:val="0"/>
        <w:autoSpaceDN w:val="0"/>
        <w:adjustRightInd w:val="0"/>
        <w:spacing w:after="0" w:line="240" w:lineRule="auto"/>
        <w:jc w:val="center"/>
        <w:rPr>
          <w:rFonts w:ascii="PT Astra Serif" w:hAnsi="PT Astra Serif" w:cs="Times New Roman"/>
          <w:b/>
          <w:bCs/>
          <w:sz w:val="28"/>
          <w:szCs w:val="28"/>
        </w:rPr>
      </w:pPr>
      <w:r w:rsidRPr="00675EC1">
        <w:rPr>
          <w:rFonts w:ascii="PT Astra Serif" w:hAnsi="PT Astra Serif" w:cs="Times New Roman"/>
          <w:b/>
          <w:bCs/>
          <w:sz w:val="28"/>
          <w:szCs w:val="28"/>
        </w:rPr>
        <w:t>административного регламента предоставления</w:t>
      </w:r>
    </w:p>
    <w:p w14:paraId="3CA2B6D6" w14:textId="77777777" w:rsidR="00A92173" w:rsidRPr="00675EC1" w:rsidRDefault="00A92173" w:rsidP="00A92173">
      <w:pPr>
        <w:autoSpaceDE w:val="0"/>
        <w:autoSpaceDN w:val="0"/>
        <w:adjustRightInd w:val="0"/>
        <w:spacing w:after="0" w:line="240" w:lineRule="auto"/>
        <w:jc w:val="center"/>
        <w:rPr>
          <w:rFonts w:ascii="PT Astra Serif" w:hAnsi="PT Astra Serif" w:cs="Times New Roman"/>
          <w:b/>
          <w:bCs/>
          <w:sz w:val="28"/>
          <w:szCs w:val="28"/>
        </w:rPr>
      </w:pPr>
      <w:r w:rsidRPr="00675EC1">
        <w:rPr>
          <w:rFonts w:ascii="PT Astra Serif" w:hAnsi="PT Astra Serif" w:cs="Times New Roman"/>
          <w:b/>
          <w:bCs/>
          <w:sz w:val="28"/>
          <w:szCs w:val="28"/>
        </w:rPr>
        <w:lastRenderedPageBreak/>
        <w:t>муниципальной услуги</w:t>
      </w:r>
    </w:p>
    <w:p w14:paraId="494CF952" w14:textId="77777777" w:rsidR="00A92173" w:rsidRPr="00675EC1" w:rsidRDefault="00A92173" w:rsidP="00A92173">
      <w:pPr>
        <w:autoSpaceDE w:val="0"/>
        <w:autoSpaceDN w:val="0"/>
        <w:adjustRightInd w:val="0"/>
        <w:spacing w:after="0" w:line="240" w:lineRule="auto"/>
        <w:jc w:val="both"/>
        <w:rPr>
          <w:rFonts w:ascii="PT Astra Serif" w:hAnsi="PT Astra Serif" w:cs="Times New Roman"/>
          <w:bCs/>
          <w:sz w:val="28"/>
          <w:szCs w:val="28"/>
        </w:rPr>
      </w:pPr>
    </w:p>
    <w:p w14:paraId="2905A6DE" w14:textId="77777777" w:rsidR="00A92173" w:rsidRPr="00675EC1" w:rsidRDefault="00A92173" w:rsidP="003A78ED">
      <w:pPr>
        <w:autoSpaceDE w:val="0"/>
        <w:autoSpaceDN w:val="0"/>
        <w:adjustRightInd w:val="0"/>
        <w:spacing w:after="0" w:line="240" w:lineRule="auto"/>
        <w:jc w:val="center"/>
        <w:outlineLvl w:val="1"/>
        <w:rPr>
          <w:rFonts w:ascii="PT Astra Serif" w:hAnsi="PT Astra Serif" w:cs="Times New Roman"/>
          <w:b/>
          <w:bCs/>
          <w:sz w:val="28"/>
          <w:szCs w:val="28"/>
        </w:rPr>
      </w:pPr>
      <w:r w:rsidRPr="00675EC1">
        <w:rPr>
          <w:rFonts w:ascii="PT Astra Serif" w:hAnsi="PT Astra Serif" w:cs="Times New Roman"/>
          <w:b/>
          <w:bCs/>
          <w:sz w:val="28"/>
          <w:szCs w:val="28"/>
        </w:rPr>
        <w:t>Порядок осуществления текущего контроля за соблюдением</w:t>
      </w:r>
      <w:r w:rsidR="003A78ED"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и исполнением ответственными должностными лицами положений</w:t>
      </w:r>
      <w:r w:rsidR="003A78ED"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административного регламента и иных нормативных правовых</w:t>
      </w:r>
      <w:r w:rsidR="003A78ED"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актов, устанавливающих требования к предоставлению</w:t>
      </w:r>
      <w:r w:rsidR="003A78ED"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муниципальной услуги, а также принятию ими решений</w:t>
      </w:r>
    </w:p>
    <w:p w14:paraId="58DF5196" w14:textId="77777777" w:rsidR="00A92173" w:rsidRPr="00675EC1" w:rsidRDefault="00A92173" w:rsidP="00A92173">
      <w:pPr>
        <w:autoSpaceDE w:val="0"/>
        <w:autoSpaceDN w:val="0"/>
        <w:adjustRightInd w:val="0"/>
        <w:spacing w:after="0" w:line="240" w:lineRule="auto"/>
        <w:jc w:val="both"/>
        <w:rPr>
          <w:rFonts w:ascii="PT Astra Serif" w:hAnsi="PT Astra Serif" w:cs="Times New Roman"/>
          <w:bCs/>
          <w:i/>
          <w:sz w:val="28"/>
          <w:szCs w:val="28"/>
        </w:rPr>
      </w:pPr>
    </w:p>
    <w:p w14:paraId="0A49D783"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sz w:val="28"/>
          <w:szCs w:val="28"/>
          <w:vertAlign w:val="superscript"/>
        </w:rPr>
      </w:pPr>
      <w:r w:rsidRPr="00675EC1">
        <w:rPr>
          <w:rFonts w:ascii="PT Astra Serif" w:hAnsi="PT Astra Serif"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PT Astra Serif" w:cs="Times New Roman"/>
            <w:sz w:val="28"/>
            <w:szCs w:val="28"/>
            <w:lang w:eastAsia="ru-RU"/>
          </w:rPr>
          <m:t xml:space="preserve"> </m:t>
        </m:r>
      </m:oMath>
      <w:r w:rsidRPr="00675EC1">
        <w:rPr>
          <w:rFonts w:ascii="PT Astra Serif" w:hAnsi="PT Astra Serif" w:cs="Times New Roman"/>
          <w:sz w:val="28"/>
          <w:szCs w:val="28"/>
        </w:rPr>
        <w:t xml:space="preserve">осуществляется </w:t>
      </w:r>
      <w:r w:rsidR="00E56147" w:rsidRPr="00675EC1">
        <w:rPr>
          <w:rFonts w:ascii="PT Astra Serif" w:hAnsi="PT Astra Serif" w:cs="Times New Roman"/>
          <w:sz w:val="28"/>
          <w:szCs w:val="28"/>
        </w:rPr>
        <w:t xml:space="preserve">начальник отдела по архитектуре, градостроительству </w:t>
      </w:r>
      <w:r w:rsidRPr="00675EC1">
        <w:rPr>
          <w:rFonts w:ascii="PT Astra Serif" w:hAnsi="PT Astra Serif"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14:paraId="4DDD8545"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strike/>
          <w:sz w:val="28"/>
          <w:szCs w:val="28"/>
        </w:rPr>
      </w:pPr>
      <w:r w:rsidRPr="00675EC1">
        <w:rPr>
          <w:rFonts w:ascii="PT Astra Serif" w:hAnsi="PT Astra Serif" w:cs="Times New Roman"/>
          <w:sz w:val="28"/>
          <w:szCs w:val="28"/>
        </w:rPr>
        <w:t>4.2. Текущий контроль осуществляется постоянно.</w:t>
      </w:r>
    </w:p>
    <w:p w14:paraId="464E8940" w14:textId="77777777" w:rsidR="00A92173" w:rsidRPr="00675EC1" w:rsidRDefault="00A92173" w:rsidP="00A92173">
      <w:pPr>
        <w:autoSpaceDE w:val="0"/>
        <w:autoSpaceDN w:val="0"/>
        <w:adjustRightInd w:val="0"/>
        <w:spacing w:after="0" w:line="240" w:lineRule="auto"/>
        <w:jc w:val="center"/>
        <w:outlineLvl w:val="1"/>
        <w:rPr>
          <w:rFonts w:ascii="PT Astra Serif" w:hAnsi="PT Astra Serif" w:cs="Times New Roman"/>
          <w:bCs/>
          <w:sz w:val="28"/>
          <w:szCs w:val="28"/>
        </w:rPr>
      </w:pPr>
    </w:p>
    <w:p w14:paraId="4DF42647" w14:textId="77777777" w:rsidR="00A92173" w:rsidRPr="00675EC1" w:rsidRDefault="00A92173" w:rsidP="007D2BD3">
      <w:pPr>
        <w:autoSpaceDE w:val="0"/>
        <w:autoSpaceDN w:val="0"/>
        <w:adjustRightInd w:val="0"/>
        <w:spacing w:after="0" w:line="240" w:lineRule="auto"/>
        <w:jc w:val="center"/>
        <w:outlineLvl w:val="1"/>
        <w:rPr>
          <w:rFonts w:ascii="PT Astra Serif" w:hAnsi="PT Astra Serif" w:cs="Times New Roman"/>
          <w:b/>
          <w:bCs/>
          <w:sz w:val="28"/>
          <w:szCs w:val="28"/>
        </w:rPr>
      </w:pPr>
      <w:r w:rsidRPr="00675EC1">
        <w:rPr>
          <w:rFonts w:ascii="PT Astra Serif" w:hAnsi="PT Astra Serif" w:cs="Times New Roman"/>
          <w:b/>
          <w:bCs/>
          <w:sz w:val="28"/>
          <w:szCs w:val="28"/>
        </w:rPr>
        <w:t>Порядок и периодичность осуществления плановых</w:t>
      </w:r>
      <w:r w:rsidR="007D2BD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и внеплановых проверок полноты и качества</w:t>
      </w:r>
      <w:r w:rsidR="007D2BD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предоставления муниципальной услуги, в том числе порядок и формы</w:t>
      </w:r>
      <w:r w:rsidR="007D2BD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контроля за полнотой и качеством предоставления</w:t>
      </w:r>
      <w:r w:rsidR="007D2BD3" w:rsidRPr="00675EC1">
        <w:rPr>
          <w:rFonts w:ascii="PT Astra Serif" w:hAnsi="PT Astra Serif" w:cs="Times New Roman"/>
          <w:b/>
          <w:bCs/>
          <w:sz w:val="28"/>
          <w:szCs w:val="28"/>
        </w:rPr>
        <w:t xml:space="preserve"> </w:t>
      </w:r>
      <w:r w:rsidR="00DC323C" w:rsidRPr="00675EC1">
        <w:rPr>
          <w:rFonts w:ascii="PT Astra Serif" w:hAnsi="PT Astra Serif" w:cs="Times New Roman"/>
          <w:b/>
          <w:bCs/>
          <w:sz w:val="28"/>
          <w:szCs w:val="28"/>
        </w:rPr>
        <w:t>муниципальной</w:t>
      </w:r>
      <w:r w:rsidRPr="00675EC1">
        <w:rPr>
          <w:rFonts w:ascii="PT Astra Serif" w:hAnsi="PT Astra Serif" w:cs="Times New Roman"/>
          <w:b/>
          <w:bCs/>
          <w:sz w:val="28"/>
          <w:szCs w:val="28"/>
        </w:rPr>
        <w:t xml:space="preserve"> услуги</w:t>
      </w:r>
    </w:p>
    <w:p w14:paraId="2A6D5D51" w14:textId="77777777" w:rsidR="00A92173" w:rsidRPr="00675EC1" w:rsidRDefault="00A92173" w:rsidP="00A92173">
      <w:pPr>
        <w:autoSpaceDE w:val="0"/>
        <w:autoSpaceDN w:val="0"/>
        <w:adjustRightInd w:val="0"/>
        <w:spacing w:after="0" w:line="240" w:lineRule="auto"/>
        <w:jc w:val="center"/>
        <w:rPr>
          <w:rFonts w:ascii="PT Astra Serif" w:hAnsi="PT Astra Serif" w:cs="Times New Roman"/>
          <w:bCs/>
          <w:sz w:val="28"/>
          <w:szCs w:val="28"/>
        </w:rPr>
      </w:pPr>
    </w:p>
    <w:p w14:paraId="40A1B901"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sz w:val="28"/>
          <w:szCs w:val="28"/>
          <w:vertAlign w:val="superscript"/>
        </w:rPr>
      </w:pPr>
      <w:r w:rsidRPr="00675EC1">
        <w:rPr>
          <w:rFonts w:ascii="PT Astra Serif" w:hAnsi="PT Astra Serif" w:cs="Times New Roman"/>
          <w:sz w:val="28"/>
          <w:szCs w:val="28"/>
        </w:rPr>
        <w:t xml:space="preserve">4.3. Проверки полноты и качества предоставления муниципальной услуги осуществляются на основании </w:t>
      </w:r>
      <m:oMath>
        <m:r>
          <w:rPr>
            <w:rFonts w:ascii="Cambria Math" w:eastAsia="Times New Roman" w:hAnsi="PT Astra Serif" w:cs="Times New Roman"/>
            <w:sz w:val="28"/>
            <w:szCs w:val="28"/>
            <w:lang w:eastAsia="ru-RU"/>
          </w:rPr>
          <m:t>акта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проведении</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проверки</m:t>
        </m:r>
        <m:r>
          <w:rPr>
            <w:rFonts w:ascii="Cambria Math" w:eastAsia="Times New Roman" w:hAnsi="PT Astra Serif" w:cs="Times New Roman"/>
            <w:sz w:val="28"/>
            <w:szCs w:val="28"/>
            <w:lang w:eastAsia="ru-RU"/>
          </w:rPr>
          <m:t xml:space="preserve">. </m:t>
        </m:r>
      </m:oMath>
    </w:p>
    <w:p w14:paraId="17432745"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675EC1">
        <w:rPr>
          <w:rFonts w:ascii="PT Astra Serif" w:hAnsi="PT Astra Serif"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675EC1">
        <w:rPr>
          <w:rFonts w:ascii="PT Astra Serif" w:hAnsi="PT Astra Serif"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0646359F"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Периодичность осуществления плановых проверок устанавливается </w:t>
      </w:r>
    </w:p>
    <w:p w14:paraId="4E83C70A" w14:textId="77777777" w:rsidR="006E087E" w:rsidRPr="00675EC1" w:rsidRDefault="00E56147" w:rsidP="006E087E">
      <w:pPr>
        <w:autoSpaceDE w:val="0"/>
        <w:autoSpaceDN w:val="0"/>
        <w:adjustRightInd w:val="0"/>
        <w:spacing w:after="0" w:line="240" w:lineRule="auto"/>
        <w:ind w:firstLine="540"/>
        <w:jc w:val="both"/>
        <w:rPr>
          <w:rFonts w:ascii="PT Astra Serif" w:hAnsi="PT Astra Serif" w:cs="Times New Roman"/>
          <w:sz w:val="28"/>
          <w:szCs w:val="28"/>
        </w:rPr>
      </w:pPr>
      <m:oMath>
        <m:r>
          <w:rPr>
            <w:rFonts w:ascii="Cambria Math" w:eastAsia="Times New Roman" w:hAnsi="PT Astra Serif" w:cs="Times New Roman"/>
            <w:sz w:val="28"/>
            <w:szCs w:val="28"/>
            <w:lang w:eastAsia="ru-RU"/>
          </w:rPr>
          <m:t>начальником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градостроительству</m:t>
        </m:r>
        <m:r>
          <w:rPr>
            <w:rFonts w:ascii="Cambria Math" w:eastAsia="Times New Roman" w:hAnsi="PT Astra Serif" w:cs="Times New Roman"/>
            <w:sz w:val="28"/>
            <w:szCs w:val="28"/>
            <w:lang w:eastAsia="ru-RU"/>
          </w:rPr>
          <m:t xml:space="preserve"> .</m:t>
        </m:r>
      </m:oMath>
      <w:r w:rsidR="006E087E" w:rsidRPr="00675EC1">
        <w:rPr>
          <w:rFonts w:ascii="PT Astra Serif" w:hAnsi="PT Astra Serif" w:cs="Times New Roman"/>
          <w:sz w:val="28"/>
          <w:szCs w:val="28"/>
        </w:rPr>
        <w:t xml:space="preserve"> .</w:t>
      </w:r>
    </w:p>
    <w:p w14:paraId="30779FE7"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9" w:history="1">
        <w:r w:rsidRPr="00675EC1">
          <w:rPr>
            <w:rFonts w:ascii="PT Astra Serif" w:hAnsi="PT Astra Serif" w:cs="Times New Roman"/>
            <w:sz w:val="28"/>
            <w:szCs w:val="28"/>
          </w:rPr>
          <w:t>пунктом</w:t>
        </w:r>
      </w:hyperlink>
      <w:r w:rsidRPr="00675EC1">
        <w:rPr>
          <w:rFonts w:ascii="PT Astra Serif" w:hAnsi="PT Astra Serif" w:cs="Times New Roman"/>
          <w:sz w:val="28"/>
          <w:szCs w:val="28"/>
        </w:rPr>
        <w:t xml:space="preserve"> 2.20 Административного регламента.</w:t>
      </w:r>
    </w:p>
    <w:p w14:paraId="783E2F84" w14:textId="77777777" w:rsidR="006E087E" w:rsidRPr="00675EC1" w:rsidRDefault="006E087E" w:rsidP="006E087E">
      <w:pPr>
        <w:autoSpaceDE w:val="0"/>
        <w:autoSpaceDN w:val="0"/>
        <w:adjustRightInd w:val="0"/>
        <w:spacing w:after="0" w:line="240" w:lineRule="auto"/>
        <w:ind w:firstLine="540"/>
        <w:jc w:val="both"/>
        <w:rPr>
          <w:rFonts w:ascii="PT Astra Serif" w:eastAsiaTheme="minorEastAsia" w:hAnsi="PT Astra Serif" w:cs="Times New Roman"/>
          <w:sz w:val="28"/>
          <w:szCs w:val="28"/>
          <w:lang w:eastAsia="ru-RU"/>
        </w:rPr>
      </w:pPr>
      <w:r w:rsidRPr="00675EC1">
        <w:rPr>
          <w:rFonts w:ascii="PT Astra Serif" w:hAnsi="PT Astra Serif"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0" w:history="1">
        <w:r w:rsidRPr="00675EC1">
          <w:rPr>
            <w:rFonts w:ascii="PT Astra Serif" w:hAnsi="PT Astra Serif" w:cs="Times New Roman"/>
            <w:sz w:val="28"/>
            <w:szCs w:val="28"/>
          </w:rPr>
          <w:t>пункте 4.1</w:t>
        </w:r>
      </w:hyperlink>
      <w:r w:rsidRPr="00675EC1">
        <w:rPr>
          <w:rFonts w:ascii="PT Astra Serif" w:hAnsi="PT Astra Serif"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m:oMath>
        <m:r>
          <w:rPr>
            <w:rFonts w:ascii="Cambria Math" w:eastAsia="Times New Roman" w:hAnsi="PT Astra Serif" w:cs="Times New Roman"/>
            <w:sz w:val="28"/>
            <w:szCs w:val="28"/>
            <w:lang w:eastAsia="ru-RU"/>
          </w:rPr>
          <m:t>начальником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градостроительству</m:t>
        </m:r>
        <m:r>
          <w:rPr>
            <w:rFonts w:ascii="Cambria Math" w:eastAsia="Times New Roman" w:hAnsi="PT Astra Serif" w:cs="Times New Roman"/>
            <w:sz w:val="28"/>
            <w:szCs w:val="28"/>
            <w:lang w:eastAsia="ru-RU"/>
          </w:rPr>
          <m:t>.</m:t>
        </m:r>
      </m:oMath>
    </w:p>
    <w:p w14:paraId="04B1C98D" w14:textId="77777777" w:rsidR="00A92173" w:rsidRPr="00675EC1" w:rsidRDefault="00A92173" w:rsidP="0086089E">
      <w:pPr>
        <w:autoSpaceDE w:val="0"/>
        <w:autoSpaceDN w:val="0"/>
        <w:adjustRightInd w:val="0"/>
        <w:spacing w:after="0" w:line="240" w:lineRule="auto"/>
        <w:ind w:firstLine="540"/>
        <w:jc w:val="both"/>
        <w:rPr>
          <w:rFonts w:ascii="PT Astra Serif" w:hAnsi="PT Astra Serif" w:cs="Times New Roman"/>
          <w:sz w:val="28"/>
          <w:szCs w:val="28"/>
        </w:rPr>
      </w:pPr>
    </w:p>
    <w:p w14:paraId="338DDD99" w14:textId="77777777" w:rsidR="00A92173" w:rsidRPr="00675EC1" w:rsidRDefault="00A92173" w:rsidP="003E6153">
      <w:pPr>
        <w:autoSpaceDE w:val="0"/>
        <w:autoSpaceDN w:val="0"/>
        <w:adjustRightInd w:val="0"/>
        <w:spacing w:after="0" w:line="240" w:lineRule="auto"/>
        <w:jc w:val="center"/>
        <w:outlineLvl w:val="1"/>
        <w:rPr>
          <w:rFonts w:ascii="PT Astra Serif" w:hAnsi="PT Astra Serif" w:cs="Times New Roman"/>
          <w:b/>
          <w:bCs/>
          <w:sz w:val="28"/>
          <w:szCs w:val="28"/>
        </w:rPr>
      </w:pPr>
      <w:r w:rsidRPr="00675EC1">
        <w:rPr>
          <w:rFonts w:ascii="PT Astra Serif" w:hAnsi="PT Astra Serif" w:cs="Times New Roman"/>
          <w:b/>
          <w:bCs/>
          <w:sz w:val="28"/>
          <w:szCs w:val="28"/>
        </w:rPr>
        <w:lastRenderedPageBreak/>
        <w:t>Ответственность муниципальных служащих органов местного</w:t>
      </w:r>
      <w:r w:rsidR="003E615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самоуправления и иных должностных лиц за решения и действия</w:t>
      </w:r>
      <w:r w:rsidR="003E615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(бездействие), принимаемые (осуществляемые) в ходе</w:t>
      </w:r>
      <w:r w:rsidR="003E615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предоставления муниципальной услуги</w:t>
      </w:r>
    </w:p>
    <w:p w14:paraId="647AF2F9" w14:textId="77777777" w:rsidR="00A92173" w:rsidRPr="00675EC1" w:rsidRDefault="00A92173" w:rsidP="00A92173">
      <w:pPr>
        <w:autoSpaceDE w:val="0"/>
        <w:autoSpaceDN w:val="0"/>
        <w:adjustRightInd w:val="0"/>
        <w:spacing w:after="0" w:line="240" w:lineRule="auto"/>
        <w:jc w:val="both"/>
        <w:rPr>
          <w:rFonts w:ascii="PT Astra Serif" w:hAnsi="PT Astra Serif" w:cs="Times New Roman"/>
          <w:bCs/>
          <w:sz w:val="28"/>
          <w:szCs w:val="28"/>
        </w:rPr>
      </w:pPr>
    </w:p>
    <w:p w14:paraId="5BC823BB" w14:textId="77777777" w:rsidR="006E087E" w:rsidRPr="00675EC1" w:rsidRDefault="006E087E" w:rsidP="006E087E">
      <w:pPr>
        <w:pStyle w:val="ConsPlusNormal"/>
        <w:ind w:firstLine="540"/>
        <w:jc w:val="both"/>
        <w:rPr>
          <w:rFonts w:ascii="PT Astra Serif" w:eastAsiaTheme="minorHAnsi" w:hAnsi="PT Astra Serif" w:cs="Times New Roman"/>
          <w:sz w:val="28"/>
          <w:szCs w:val="28"/>
          <w:lang w:eastAsia="en-US"/>
        </w:rPr>
      </w:pPr>
      <w:r w:rsidRPr="00675EC1">
        <w:rPr>
          <w:rFonts w:ascii="PT Astra Serif" w:hAnsi="PT Astra Serif" w:cs="Times New Roman"/>
          <w:bCs/>
          <w:sz w:val="28"/>
          <w:szCs w:val="28"/>
        </w:rPr>
        <w:t xml:space="preserve">4.6. 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675EC1">
        <w:rPr>
          <w:rFonts w:ascii="PT Astra Serif" w:hAnsi="PT Astra Serif" w:cs="Times New Roman"/>
          <w:sz w:val="28"/>
          <w:szCs w:val="28"/>
        </w:rPr>
        <w:t>органа местного самоуправления</w:t>
      </w:r>
      <w:r w:rsidRPr="00675EC1">
        <w:rPr>
          <w:rFonts w:ascii="PT Astra Serif" w:hAnsi="PT Astra Serif"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75EC1">
        <w:rPr>
          <w:rFonts w:ascii="PT Astra Serif" w:eastAsiaTheme="minorHAnsi" w:hAnsi="PT Astra Serif" w:cs="Times New Roman"/>
          <w:sz w:val="28"/>
          <w:szCs w:val="28"/>
          <w:lang w:eastAsia="en-US"/>
        </w:rPr>
        <w:t>в порядке, установленном законодательством.</w:t>
      </w:r>
    </w:p>
    <w:p w14:paraId="280F9EA4" w14:textId="77777777" w:rsidR="006E087E" w:rsidRPr="00675EC1" w:rsidRDefault="006E087E" w:rsidP="006E087E">
      <w:pPr>
        <w:autoSpaceDE w:val="0"/>
        <w:autoSpaceDN w:val="0"/>
        <w:adjustRightInd w:val="0"/>
        <w:spacing w:after="0" w:line="240" w:lineRule="auto"/>
        <w:ind w:firstLine="540"/>
        <w:jc w:val="both"/>
        <w:rPr>
          <w:rFonts w:ascii="PT Astra Serif" w:hAnsi="PT Astra Serif" w:cs="Times New Roman"/>
          <w:bCs/>
          <w:sz w:val="28"/>
          <w:szCs w:val="28"/>
        </w:rPr>
      </w:pPr>
      <w:r w:rsidRPr="00675EC1">
        <w:rPr>
          <w:rFonts w:ascii="PT Astra Serif" w:hAnsi="PT Astra Serif" w:cs="Times New Roman"/>
          <w:bCs/>
          <w:sz w:val="28"/>
          <w:szCs w:val="28"/>
        </w:rPr>
        <w:t xml:space="preserve">4.7. Персональная ответственность муниципальные служащие и должностные лица </w:t>
      </w:r>
      <w:r w:rsidRPr="00675EC1">
        <w:rPr>
          <w:rFonts w:ascii="PT Astra Serif" w:hAnsi="PT Astra Serif" w:cs="Times New Roman"/>
          <w:sz w:val="28"/>
          <w:szCs w:val="28"/>
        </w:rPr>
        <w:t>органа местного самоуправления</w:t>
      </w:r>
      <w:r w:rsidRPr="00675EC1">
        <w:rPr>
          <w:rFonts w:ascii="PT Astra Serif" w:hAnsi="PT Astra Serif"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14:paraId="7A45CE05" w14:textId="77777777" w:rsidR="00A92173" w:rsidRPr="00675EC1" w:rsidRDefault="00A92173" w:rsidP="00A92173">
      <w:pPr>
        <w:autoSpaceDE w:val="0"/>
        <w:autoSpaceDN w:val="0"/>
        <w:adjustRightInd w:val="0"/>
        <w:spacing w:after="0" w:line="240" w:lineRule="auto"/>
        <w:jc w:val="both"/>
        <w:rPr>
          <w:rFonts w:ascii="PT Astra Serif" w:hAnsi="PT Astra Serif" w:cs="Times New Roman"/>
          <w:bCs/>
          <w:sz w:val="28"/>
          <w:szCs w:val="28"/>
        </w:rPr>
      </w:pPr>
    </w:p>
    <w:p w14:paraId="62FD8ADA" w14:textId="77777777" w:rsidR="00A92173" w:rsidRPr="00675EC1" w:rsidRDefault="00A92173" w:rsidP="003E6153">
      <w:pPr>
        <w:autoSpaceDE w:val="0"/>
        <w:autoSpaceDN w:val="0"/>
        <w:adjustRightInd w:val="0"/>
        <w:spacing w:after="0" w:line="240" w:lineRule="auto"/>
        <w:jc w:val="center"/>
        <w:outlineLvl w:val="1"/>
        <w:rPr>
          <w:rFonts w:ascii="PT Astra Serif" w:hAnsi="PT Astra Serif" w:cs="Times New Roman"/>
          <w:b/>
          <w:bCs/>
          <w:sz w:val="28"/>
          <w:szCs w:val="28"/>
        </w:rPr>
      </w:pPr>
      <w:r w:rsidRPr="00675EC1">
        <w:rPr>
          <w:rFonts w:ascii="PT Astra Serif" w:hAnsi="PT Astra Serif" w:cs="Times New Roman"/>
          <w:b/>
          <w:bCs/>
          <w:sz w:val="28"/>
          <w:szCs w:val="28"/>
        </w:rPr>
        <w:t>Положения, характеризующие требования к порядку</w:t>
      </w:r>
      <w:r w:rsidR="003E615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и формам контроля за предоставлением муниципальной</w:t>
      </w:r>
      <w:r w:rsidR="003E615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услуги, в том числе со стороны граждан,</w:t>
      </w:r>
      <w:r w:rsidR="003E6153" w:rsidRPr="00675EC1">
        <w:rPr>
          <w:rFonts w:ascii="PT Astra Serif" w:hAnsi="PT Astra Serif" w:cs="Times New Roman"/>
          <w:b/>
          <w:bCs/>
          <w:sz w:val="28"/>
          <w:szCs w:val="28"/>
        </w:rPr>
        <w:t xml:space="preserve"> </w:t>
      </w:r>
      <w:r w:rsidRPr="00675EC1">
        <w:rPr>
          <w:rFonts w:ascii="PT Astra Serif" w:hAnsi="PT Astra Serif" w:cs="Times New Roman"/>
          <w:b/>
          <w:bCs/>
          <w:sz w:val="28"/>
          <w:szCs w:val="28"/>
        </w:rPr>
        <w:t>их объединений и организаций</w:t>
      </w:r>
    </w:p>
    <w:p w14:paraId="33C4C2E9" w14:textId="77777777" w:rsidR="00A92173" w:rsidRPr="00675EC1" w:rsidRDefault="00A92173" w:rsidP="00A92173">
      <w:pPr>
        <w:autoSpaceDE w:val="0"/>
        <w:autoSpaceDN w:val="0"/>
        <w:adjustRightInd w:val="0"/>
        <w:spacing w:after="0" w:line="240" w:lineRule="auto"/>
        <w:jc w:val="both"/>
        <w:rPr>
          <w:rFonts w:ascii="PT Astra Serif" w:hAnsi="PT Astra Serif" w:cs="Times New Roman"/>
          <w:bCs/>
          <w:sz w:val="28"/>
          <w:szCs w:val="28"/>
        </w:rPr>
      </w:pPr>
    </w:p>
    <w:p w14:paraId="1E7625D6" w14:textId="77777777" w:rsidR="00A92173" w:rsidRPr="00675EC1" w:rsidRDefault="00A92173" w:rsidP="00A92173">
      <w:pPr>
        <w:autoSpaceDE w:val="0"/>
        <w:autoSpaceDN w:val="0"/>
        <w:adjustRightInd w:val="0"/>
        <w:spacing w:after="0" w:line="240" w:lineRule="auto"/>
        <w:ind w:firstLine="540"/>
        <w:jc w:val="both"/>
        <w:rPr>
          <w:rFonts w:ascii="PT Astra Serif" w:hAnsi="PT Astra Serif" w:cs="Times New Roman"/>
          <w:iCs/>
          <w:sz w:val="28"/>
          <w:szCs w:val="28"/>
        </w:rPr>
      </w:pPr>
      <w:r w:rsidRPr="00675EC1">
        <w:rPr>
          <w:rFonts w:ascii="PT Astra Serif" w:hAnsi="PT Astra Serif"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14:paraId="35963745" w14:textId="77777777" w:rsidR="00A92173" w:rsidRPr="00675EC1" w:rsidRDefault="00A92173" w:rsidP="00A92173">
      <w:pPr>
        <w:autoSpaceDE w:val="0"/>
        <w:autoSpaceDN w:val="0"/>
        <w:adjustRightInd w:val="0"/>
        <w:spacing w:after="0" w:line="240" w:lineRule="auto"/>
        <w:ind w:firstLine="540"/>
        <w:jc w:val="both"/>
        <w:rPr>
          <w:rFonts w:ascii="PT Astra Serif" w:hAnsi="PT Astra Serif" w:cs="Times New Roman"/>
          <w:iCs/>
          <w:sz w:val="28"/>
          <w:szCs w:val="28"/>
        </w:rPr>
      </w:pPr>
      <w:r w:rsidRPr="00675EC1">
        <w:rPr>
          <w:rFonts w:ascii="PT Astra Serif" w:hAnsi="PT Astra Serif" w:cs="Times New Roman"/>
          <w:iCs/>
          <w:sz w:val="28"/>
          <w:szCs w:val="28"/>
        </w:rPr>
        <w:t xml:space="preserve">4.9. Заявитель вправе получать информацию о порядке предоставления </w:t>
      </w:r>
      <w:r w:rsidR="00DC323C" w:rsidRPr="00675EC1">
        <w:rPr>
          <w:rFonts w:ascii="PT Astra Serif" w:hAnsi="PT Astra Serif" w:cs="Times New Roman"/>
          <w:iCs/>
          <w:sz w:val="28"/>
          <w:szCs w:val="28"/>
        </w:rPr>
        <w:t>муниципальной</w:t>
      </w:r>
      <w:r w:rsidRPr="00675EC1">
        <w:rPr>
          <w:rFonts w:ascii="PT Astra Serif" w:hAnsi="PT Astra Serif" w:cs="Times New Roman"/>
          <w:iCs/>
          <w:sz w:val="28"/>
          <w:szCs w:val="28"/>
        </w:rPr>
        <w:t xml:space="preserve"> услуги, направлять замечания и предложения по улучшению качества предоставления </w:t>
      </w:r>
      <w:r w:rsidR="00DC323C" w:rsidRPr="00675EC1">
        <w:rPr>
          <w:rFonts w:ascii="PT Astra Serif" w:hAnsi="PT Astra Serif" w:cs="Times New Roman"/>
          <w:iCs/>
          <w:sz w:val="28"/>
          <w:szCs w:val="28"/>
        </w:rPr>
        <w:t>муниципальной</w:t>
      </w:r>
      <w:r w:rsidRPr="00675EC1">
        <w:rPr>
          <w:rFonts w:ascii="PT Astra Serif" w:hAnsi="PT Astra Serif" w:cs="Times New Roman"/>
          <w:iCs/>
          <w:sz w:val="28"/>
          <w:szCs w:val="28"/>
        </w:rPr>
        <w:t xml:space="preserve"> услуги, а также оценивать качество предоставления </w:t>
      </w:r>
      <w:r w:rsidR="00DC323C" w:rsidRPr="00675EC1">
        <w:rPr>
          <w:rFonts w:ascii="PT Astra Serif" w:hAnsi="PT Astra Serif" w:cs="Times New Roman"/>
          <w:iCs/>
          <w:sz w:val="28"/>
          <w:szCs w:val="28"/>
        </w:rPr>
        <w:t>муниципальной</w:t>
      </w:r>
      <w:r w:rsidRPr="00675EC1">
        <w:rPr>
          <w:rFonts w:ascii="PT Astra Serif" w:hAnsi="PT Astra Serif" w:cs="Times New Roman"/>
          <w:iCs/>
          <w:sz w:val="28"/>
          <w:szCs w:val="28"/>
        </w:rPr>
        <w:t xml:space="preserve"> услуги.</w:t>
      </w:r>
    </w:p>
    <w:p w14:paraId="5ED31234" w14:textId="77777777" w:rsidR="00A92173" w:rsidRPr="00675EC1" w:rsidRDefault="00A92173" w:rsidP="00A92173">
      <w:pPr>
        <w:pStyle w:val="ConsPlusNormal"/>
        <w:jc w:val="center"/>
        <w:outlineLvl w:val="0"/>
        <w:rPr>
          <w:rFonts w:ascii="PT Astra Serif" w:hAnsi="PT Astra Serif" w:cs="Times New Roman"/>
          <w:b/>
          <w:sz w:val="32"/>
          <w:szCs w:val="28"/>
        </w:rPr>
      </w:pPr>
    </w:p>
    <w:p w14:paraId="626E414F" w14:textId="77777777" w:rsidR="00A92173" w:rsidRPr="00675EC1" w:rsidRDefault="00A92173" w:rsidP="00A92173">
      <w:pPr>
        <w:pStyle w:val="ConsPlusNormal"/>
        <w:jc w:val="center"/>
        <w:outlineLvl w:val="0"/>
        <w:rPr>
          <w:rFonts w:ascii="PT Astra Serif" w:hAnsi="PT Astra Serif" w:cs="Times New Roman"/>
          <w:b/>
          <w:sz w:val="32"/>
          <w:szCs w:val="28"/>
        </w:rPr>
      </w:pPr>
      <w:r w:rsidRPr="00675EC1">
        <w:rPr>
          <w:rFonts w:ascii="PT Astra Serif" w:hAnsi="PT Astra Serif" w:cs="Times New Roman"/>
          <w:b/>
          <w:sz w:val="32"/>
          <w:szCs w:val="28"/>
        </w:rPr>
        <w:t xml:space="preserve">V. </w:t>
      </w:r>
      <w:r w:rsidRPr="00675EC1">
        <w:rPr>
          <w:rFonts w:ascii="PT Astra Serif" w:hAnsi="PT Astra Serif" w:cs="Times New Roman"/>
          <w:sz w:val="28"/>
          <w:szCs w:val="28"/>
        </w:rPr>
        <w:t xml:space="preserve"> </w:t>
      </w:r>
      <w:r w:rsidRPr="00675EC1">
        <w:rPr>
          <w:rFonts w:ascii="PT Astra Serif" w:hAnsi="PT Astra Serif" w:cs="Times New Roman"/>
          <w:b/>
          <w:sz w:val="32"/>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3ACC6D89" w14:textId="77777777" w:rsidR="00A92173" w:rsidRPr="00675EC1" w:rsidRDefault="00A92173" w:rsidP="00A92173">
      <w:pPr>
        <w:pStyle w:val="ConsPlusNormal"/>
        <w:jc w:val="both"/>
        <w:rPr>
          <w:rFonts w:ascii="PT Astra Serif" w:hAnsi="PT Astra Serif" w:cs="Times New Roman"/>
          <w:sz w:val="28"/>
          <w:szCs w:val="28"/>
        </w:rPr>
      </w:pPr>
    </w:p>
    <w:p w14:paraId="4F92E195" w14:textId="77777777" w:rsidR="00A92173" w:rsidRPr="00675EC1" w:rsidRDefault="00A92173" w:rsidP="00A92173">
      <w:pPr>
        <w:pStyle w:val="ConsPlusNormal"/>
        <w:jc w:val="center"/>
        <w:outlineLvl w:val="1"/>
        <w:rPr>
          <w:rFonts w:ascii="PT Astra Serif" w:hAnsi="PT Astra Serif" w:cs="Times New Roman"/>
          <w:b/>
          <w:sz w:val="28"/>
          <w:szCs w:val="28"/>
        </w:rPr>
      </w:pPr>
      <w:r w:rsidRPr="00675EC1">
        <w:rPr>
          <w:rFonts w:ascii="PT Astra Serif" w:hAnsi="PT Astra Serif" w:cs="Times New Roman"/>
          <w:b/>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E4EF8A" w14:textId="77777777" w:rsidR="00A92173" w:rsidRPr="00675EC1" w:rsidRDefault="00A92173" w:rsidP="00A92173">
      <w:pPr>
        <w:pStyle w:val="ConsPlusNormal"/>
        <w:jc w:val="both"/>
        <w:rPr>
          <w:rFonts w:ascii="PT Astra Serif" w:hAnsi="PT Astra Serif" w:cs="Times New Roman"/>
          <w:sz w:val="28"/>
          <w:szCs w:val="28"/>
        </w:rPr>
      </w:pPr>
    </w:p>
    <w:p w14:paraId="79C655E0" w14:textId="77777777" w:rsidR="006E087E" w:rsidRPr="00675EC1" w:rsidRDefault="006E087E" w:rsidP="006E087E">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1" w:history="1">
        <w:r w:rsidRPr="00675EC1">
          <w:rPr>
            <w:rFonts w:ascii="PT Astra Serif" w:hAnsi="PT Astra Serif" w:cs="Times New Roman"/>
            <w:sz w:val="28"/>
            <w:szCs w:val="28"/>
          </w:rPr>
          <w:t>законом</w:t>
        </w:r>
      </w:hyperlink>
      <w:r w:rsidRPr="00675EC1">
        <w:rPr>
          <w:rFonts w:ascii="PT Astra Serif" w:hAnsi="PT Astra Serif" w:cs="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w:t>
      </w:r>
      <w:r w:rsidRPr="00675EC1">
        <w:rPr>
          <w:rFonts w:ascii="PT Astra Serif" w:hAnsi="PT Astra Serif" w:cs="Times New Roman"/>
          <w:sz w:val="28"/>
          <w:szCs w:val="28"/>
        </w:rPr>
        <w:lastRenderedPageBreak/>
        <w:t>граждан Российской Федерации».</w:t>
      </w:r>
    </w:p>
    <w:p w14:paraId="48D95CEC" w14:textId="77777777" w:rsidR="000F4614" w:rsidRPr="00675EC1" w:rsidRDefault="000F4614" w:rsidP="00F70162">
      <w:pPr>
        <w:spacing w:after="0" w:line="240" w:lineRule="auto"/>
        <w:ind w:firstLine="709"/>
        <w:jc w:val="both"/>
        <w:rPr>
          <w:rFonts w:ascii="PT Astra Serif" w:hAnsi="PT Astra Serif" w:cs="Times New Roman"/>
          <w:sz w:val="28"/>
          <w:szCs w:val="28"/>
        </w:rPr>
      </w:pPr>
      <w:r w:rsidRPr="00675EC1">
        <w:rPr>
          <w:rFonts w:ascii="PT Astra Serif" w:hAnsi="PT Astra Serif" w:cs="Times New Roman"/>
          <w:sz w:val="28"/>
          <w:szCs w:val="28"/>
        </w:rPr>
        <w:t xml:space="preserve">5.1.1Досудебное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5CEAEF6" w14:textId="77777777" w:rsidR="00A92173" w:rsidRPr="00675EC1" w:rsidRDefault="00A92173" w:rsidP="00A92173">
      <w:pPr>
        <w:pStyle w:val="ConsPlusNormal"/>
        <w:jc w:val="center"/>
        <w:outlineLvl w:val="1"/>
        <w:rPr>
          <w:rFonts w:ascii="PT Astra Serif" w:hAnsi="PT Astra Serif" w:cs="Times New Roman"/>
          <w:sz w:val="28"/>
          <w:szCs w:val="28"/>
        </w:rPr>
      </w:pPr>
    </w:p>
    <w:p w14:paraId="751AFC6A" w14:textId="77777777" w:rsidR="00A92173" w:rsidRPr="00675EC1" w:rsidRDefault="00A92173" w:rsidP="00A92173">
      <w:pPr>
        <w:pStyle w:val="ConsPlusNormal"/>
        <w:jc w:val="center"/>
        <w:outlineLvl w:val="1"/>
        <w:rPr>
          <w:rFonts w:ascii="PT Astra Serif" w:hAnsi="PT Astra Serif" w:cs="Times New Roman"/>
          <w:b/>
          <w:sz w:val="28"/>
          <w:szCs w:val="28"/>
        </w:rPr>
      </w:pPr>
      <w:r w:rsidRPr="00675EC1">
        <w:rPr>
          <w:rFonts w:ascii="PT Astra Serif" w:hAnsi="PT Astra Serif" w:cs="Times New Roman"/>
          <w:b/>
          <w:sz w:val="28"/>
          <w:szCs w:val="28"/>
        </w:rPr>
        <w:t>Предмет жалобы</w:t>
      </w:r>
    </w:p>
    <w:p w14:paraId="275261AD" w14:textId="77777777" w:rsidR="00A92173" w:rsidRPr="00675EC1" w:rsidRDefault="00A92173" w:rsidP="00A92173">
      <w:pPr>
        <w:pStyle w:val="ConsPlusNormal"/>
        <w:jc w:val="both"/>
        <w:rPr>
          <w:rFonts w:ascii="PT Astra Serif" w:hAnsi="PT Astra Serif" w:cs="Times New Roman"/>
          <w:sz w:val="28"/>
          <w:szCs w:val="28"/>
        </w:rPr>
      </w:pPr>
    </w:p>
    <w:p w14:paraId="1E79E45E" w14:textId="77777777" w:rsidR="000F4614" w:rsidRPr="00675EC1" w:rsidRDefault="000F4614" w:rsidP="000F4614">
      <w:pPr>
        <w:pStyle w:val="ConsPlusNormal"/>
        <w:ind w:firstLine="567"/>
        <w:jc w:val="both"/>
        <w:rPr>
          <w:rFonts w:ascii="PT Astra Serif" w:hAnsi="PT Astra Serif" w:cs="Times New Roman"/>
          <w:color w:val="000000"/>
          <w:sz w:val="28"/>
          <w:szCs w:val="28"/>
        </w:rPr>
      </w:pPr>
      <w:r w:rsidRPr="00675EC1">
        <w:rPr>
          <w:rFonts w:ascii="PT Astra Serif" w:hAnsi="PT Astra Serif" w:cs="Times New Roman"/>
          <w:color w:val="000000"/>
          <w:sz w:val="28"/>
          <w:szCs w:val="28"/>
        </w:rPr>
        <w:t>5.2. 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14:paraId="453ABEAB" w14:textId="77777777" w:rsidR="000F4614" w:rsidRPr="00675EC1" w:rsidRDefault="000F4614" w:rsidP="000F4614">
      <w:pPr>
        <w:pStyle w:val="ConsPlusNormal"/>
        <w:ind w:firstLine="567"/>
        <w:jc w:val="both"/>
        <w:rPr>
          <w:rFonts w:ascii="PT Astra Serif" w:hAnsi="PT Astra Serif" w:cs="Times New Roman"/>
          <w:color w:val="000000"/>
          <w:sz w:val="28"/>
          <w:szCs w:val="28"/>
        </w:rPr>
      </w:pPr>
      <w:r w:rsidRPr="00675EC1">
        <w:rPr>
          <w:rFonts w:ascii="PT Astra Serif" w:hAnsi="PT Astra Serif" w:cs="Times New Roman"/>
          <w:color w:val="000000"/>
          <w:sz w:val="28"/>
          <w:szCs w:val="28"/>
        </w:rPr>
        <w:t>Заявитель может обратиться с жалобой, в том числе в следующих случаях:</w:t>
      </w:r>
    </w:p>
    <w:p w14:paraId="79B17BC3" w14:textId="77777777" w:rsidR="000F4614" w:rsidRPr="00675EC1" w:rsidRDefault="000F4614" w:rsidP="000F4614">
      <w:pPr>
        <w:pStyle w:val="ConsPlusNormal"/>
        <w:ind w:firstLine="540"/>
        <w:jc w:val="both"/>
        <w:rPr>
          <w:rFonts w:ascii="PT Astra Serif" w:hAnsi="PT Astra Serif" w:cs="Times New Roman"/>
          <w:sz w:val="28"/>
          <w:szCs w:val="28"/>
        </w:rPr>
      </w:pPr>
      <w:bookmarkStart w:id="19" w:name="dst100022"/>
      <w:bookmarkEnd w:id="19"/>
      <w:r w:rsidRPr="00675EC1">
        <w:rPr>
          <w:rFonts w:ascii="PT Astra Serif" w:hAnsi="PT Astra Serif" w:cs="Times New Roman"/>
          <w:sz w:val="28"/>
          <w:szCs w:val="28"/>
        </w:rPr>
        <w:t>а) нарушение срока регистрации запроса заявителя о предоставлении муниципальной услуги;</w:t>
      </w:r>
    </w:p>
    <w:p w14:paraId="28E5D948" w14:textId="77777777" w:rsidR="000F4614" w:rsidRPr="00675EC1" w:rsidRDefault="000F4614" w:rsidP="000F4614">
      <w:pPr>
        <w:pStyle w:val="ConsPlusNormal"/>
        <w:ind w:firstLine="540"/>
        <w:jc w:val="both"/>
        <w:rPr>
          <w:rFonts w:ascii="PT Astra Serif" w:hAnsi="PT Astra Serif" w:cs="Times New Roman"/>
          <w:sz w:val="28"/>
          <w:szCs w:val="28"/>
          <w:shd w:val="clear" w:color="auto" w:fill="FFFFFF"/>
        </w:rPr>
      </w:pPr>
      <w:r w:rsidRPr="00675EC1">
        <w:rPr>
          <w:rFonts w:ascii="PT Astra Serif" w:hAnsi="PT Astra Serif" w:cs="Times New Roman"/>
          <w:sz w:val="28"/>
          <w:szCs w:val="28"/>
        </w:rPr>
        <w:t xml:space="preserve">б) </w:t>
      </w:r>
      <w:r w:rsidRPr="00675EC1">
        <w:rPr>
          <w:rFonts w:ascii="PT Astra Serif" w:hAnsi="PT Astra Serif" w:cs="Times New Roman"/>
          <w:sz w:val="28"/>
          <w:szCs w:val="28"/>
          <w:shd w:val="clear" w:color="auto" w:fill="FFFFFF"/>
        </w:rPr>
        <w:t>нарушение срока предоставления муниципальной услуги;</w:t>
      </w:r>
    </w:p>
    <w:p w14:paraId="14CD794C"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в) </w:t>
      </w:r>
      <w:r w:rsidRPr="00675EC1">
        <w:rPr>
          <w:rFonts w:ascii="PT Astra Serif" w:hAnsi="PT Astra Serif"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9B31FCB"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14:paraId="57D777A6"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д) отказ в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
    <w:p w14:paraId="00161165"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14:paraId="69A60D5B"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ж) отказ органа местного самоуправления, предоставляющего муниципальную услугу, должностного лица, муниципального служащего в </w:t>
      </w:r>
      <w:r w:rsidRPr="00675EC1">
        <w:rPr>
          <w:rFonts w:ascii="PT Astra Serif" w:hAnsi="PT Astra Serif"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14:paraId="225B48B5"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 xml:space="preserve">з) </w:t>
      </w:r>
      <w:r w:rsidRPr="00675EC1">
        <w:rPr>
          <w:rFonts w:ascii="PT Astra Serif" w:hAnsi="PT Astra Serif" w:cs="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14:paraId="23011768" w14:textId="77777777" w:rsidR="000F4614" w:rsidRPr="00675EC1" w:rsidRDefault="000F4614" w:rsidP="000F4614">
      <w:pPr>
        <w:pStyle w:val="ConsPlusNormal"/>
        <w:ind w:firstLine="540"/>
        <w:jc w:val="both"/>
        <w:rPr>
          <w:rFonts w:ascii="PT Astra Serif" w:hAnsi="PT Astra Serif" w:cs="Times New Roman"/>
          <w:sz w:val="28"/>
          <w:szCs w:val="28"/>
          <w:shd w:val="clear" w:color="auto" w:fill="FFFFFF"/>
        </w:rPr>
      </w:pPr>
      <w:r w:rsidRPr="00675EC1">
        <w:rPr>
          <w:rFonts w:ascii="PT Astra Serif" w:hAnsi="PT Astra Serif" w:cs="Times New Roman"/>
          <w:sz w:val="28"/>
          <w:szCs w:val="28"/>
        </w:rPr>
        <w:t xml:space="preserve">и) </w:t>
      </w:r>
      <w:r w:rsidRPr="00675EC1">
        <w:rPr>
          <w:rFonts w:ascii="PT Astra Serif" w:hAnsi="PT Astra Serif" w:cs="Times New Roman"/>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7BEBA77A" w14:textId="77777777" w:rsidR="000F4614" w:rsidRPr="00675EC1" w:rsidRDefault="000F4614" w:rsidP="000F4614">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
    <w:p w14:paraId="1A84E417" w14:textId="77777777" w:rsidR="00A92173" w:rsidRPr="00675EC1" w:rsidRDefault="000F4614" w:rsidP="000F4614">
      <w:pPr>
        <w:shd w:val="clear" w:color="auto" w:fill="FFFFFF"/>
        <w:spacing w:line="290" w:lineRule="atLeast"/>
        <w:ind w:firstLine="540"/>
        <w:jc w:val="both"/>
        <w:rPr>
          <w:rFonts w:ascii="PT Astra Serif" w:hAnsi="PT Astra Serif" w:cs="Times New Roman"/>
          <w:sz w:val="28"/>
          <w:szCs w:val="28"/>
        </w:rPr>
      </w:pPr>
      <w:r w:rsidRPr="00675EC1">
        <w:rPr>
          <w:rFonts w:ascii="PT Astra Serif" w:hAnsi="PT Astra Serif"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2F0811" w14:textId="77777777" w:rsidR="00A92173" w:rsidRPr="00675EC1" w:rsidRDefault="00A92173" w:rsidP="00A92173">
      <w:pPr>
        <w:pStyle w:val="ConsPlusNormal"/>
        <w:ind w:firstLine="540"/>
        <w:jc w:val="both"/>
        <w:rPr>
          <w:rFonts w:ascii="PT Astra Serif" w:hAnsi="PT Astra Serif"/>
          <w:sz w:val="28"/>
          <w:szCs w:val="28"/>
        </w:rPr>
      </w:pPr>
    </w:p>
    <w:p w14:paraId="6255597A" w14:textId="77777777" w:rsidR="00A92173" w:rsidRPr="00675EC1" w:rsidRDefault="00A92173" w:rsidP="00A92173">
      <w:pPr>
        <w:pStyle w:val="ConsPlusNormal"/>
        <w:ind w:firstLine="540"/>
        <w:jc w:val="center"/>
        <w:rPr>
          <w:rFonts w:ascii="PT Astra Serif" w:hAnsi="PT Astra Serif" w:cs="Times New Roman"/>
          <w:b/>
          <w:sz w:val="28"/>
          <w:szCs w:val="28"/>
        </w:rPr>
      </w:pPr>
      <w:r w:rsidRPr="00675EC1">
        <w:rPr>
          <w:rFonts w:ascii="PT Astra Serif" w:hAnsi="PT Astra Serif" w:cs="Times New Roman"/>
          <w:b/>
          <w:sz w:val="28"/>
          <w:szCs w:val="28"/>
        </w:rPr>
        <w:t>Органы местного самоуправления и должностные лица, которым может быть направлена жалоба</w:t>
      </w:r>
    </w:p>
    <w:p w14:paraId="7F568D56" w14:textId="77777777" w:rsidR="00A92173" w:rsidRPr="00675EC1" w:rsidRDefault="00A92173" w:rsidP="00A92173">
      <w:pPr>
        <w:pStyle w:val="ConsPlusNormal"/>
        <w:ind w:firstLine="540"/>
        <w:jc w:val="both"/>
        <w:rPr>
          <w:rFonts w:ascii="PT Astra Serif" w:hAnsi="PT Astra Serif"/>
        </w:rPr>
      </w:pPr>
    </w:p>
    <w:p w14:paraId="36790B49" w14:textId="77777777" w:rsidR="00330F6C" w:rsidRPr="00675EC1" w:rsidRDefault="00A92173" w:rsidP="00A92173">
      <w:pPr>
        <w:adjustRightInd w:val="0"/>
        <w:spacing w:after="0" w:line="240" w:lineRule="auto"/>
        <w:ind w:firstLine="550"/>
        <w:jc w:val="both"/>
        <w:outlineLvl w:val="2"/>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5.3.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w:t>
      </w:r>
      <m:oMath>
        <m:r>
          <m:rPr>
            <m:sty m:val="p"/>
          </m:rPr>
          <w:rPr>
            <w:rFonts w:ascii="Cambria Math" w:hAnsi="PT Astra Serif" w:cs="Times New Roman"/>
            <w:color w:val="000000"/>
            <w:sz w:val="24"/>
            <w:szCs w:val="24"/>
          </w:rPr>
          <m:t>главе</m:t>
        </m:r>
        <m:r>
          <m:rPr>
            <m:sty m:val="p"/>
          </m:rPr>
          <w:rPr>
            <w:rFonts w:ascii="Cambria Math" w:hAnsi="PT Astra Serif" w:cs="Times New Roman"/>
            <w:color w:val="000000"/>
            <w:sz w:val="24"/>
            <w:szCs w:val="24"/>
          </w:rPr>
          <m:t xml:space="preserve">  </m:t>
        </m:r>
        <m:r>
          <m:rPr>
            <m:sty m:val="p"/>
          </m:rPr>
          <w:rPr>
            <w:rFonts w:ascii="Cambria Math" w:hAnsi="PT Astra Serif" w:cs="Times New Roman"/>
            <w:color w:val="000000"/>
            <w:sz w:val="24"/>
            <w:szCs w:val="24"/>
          </w:rPr>
          <m:t>КМР</m:t>
        </m:r>
      </m:oMath>
      <w:r w:rsidR="00330F6C" w:rsidRPr="00675EC1">
        <w:rPr>
          <w:rFonts w:ascii="PT Astra Serif" w:eastAsia="Times New Roman" w:hAnsi="PT Astra Serif" w:cs="Times New Roman"/>
          <w:color w:val="000000"/>
          <w:sz w:val="24"/>
          <w:szCs w:val="24"/>
        </w:rPr>
        <w:t>.</w:t>
      </w:r>
    </w:p>
    <w:p w14:paraId="5CB2D0DA" w14:textId="77777777" w:rsidR="00330F6C" w:rsidRPr="00675EC1" w:rsidRDefault="00330F6C" w:rsidP="00A92173">
      <w:pPr>
        <w:adjustRightInd w:val="0"/>
        <w:spacing w:after="0" w:line="240" w:lineRule="auto"/>
        <w:ind w:firstLine="550"/>
        <w:jc w:val="both"/>
        <w:outlineLvl w:val="2"/>
        <w:rPr>
          <w:rFonts w:ascii="PT Astra Serif" w:eastAsia="Times New Roman" w:hAnsi="PT Astra Serif" w:cs="Times New Roman"/>
          <w:sz w:val="28"/>
          <w:szCs w:val="28"/>
          <w:lang w:eastAsia="ru-RU"/>
        </w:rPr>
      </w:pPr>
    </w:p>
    <w:p w14:paraId="53031329" w14:textId="77777777" w:rsidR="00330F6C" w:rsidRPr="00675EC1" w:rsidRDefault="00330F6C" w:rsidP="00A92173">
      <w:pPr>
        <w:adjustRightInd w:val="0"/>
        <w:spacing w:after="0" w:line="240" w:lineRule="auto"/>
        <w:ind w:firstLine="550"/>
        <w:jc w:val="both"/>
        <w:outlineLvl w:val="2"/>
        <w:rPr>
          <w:rFonts w:ascii="PT Astra Serif" w:eastAsia="Times New Roman" w:hAnsi="PT Astra Serif" w:cs="Times New Roman"/>
          <w:sz w:val="28"/>
          <w:szCs w:val="28"/>
          <w:lang w:eastAsia="ru-RU"/>
        </w:rPr>
      </w:pPr>
    </w:p>
    <w:p w14:paraId="3802EF2D" w14:textId="77777777" w:rsidR="00A92173" w:rsidRPr="00675EC1" w:rsidRDefault="00A92173" w:rsidP="00330F6C">
      <w:pPr>
        <w:adjustRightInd w:val="0"/>
        <w:spacing w:after="0" w:line="240" w:lineRule="auto"/>
        <w:ind w:firstLine="550"/>
        <w:jc w:val="center"/>
        <w:outlineLvl w:val="2"/>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Порядок подачи и рассмотрения жалобы</w:t>
      </w:r>
    </w:p>
    <w:p w14:paraId="639E5EAC" w14:textId="77777777" w:rsidR="00A92173" w:rsidRPr="00675EC1" w:rsidRDefault="00A92173" w:rsidP="00A92173">
      <w:pPr>
        <w:pStyle w:val="ConsPlusNormal"/>
        <w:ind w:firstLine="540"/>
        <w:jc w:val="both"/>
        <w:rPr>
          <w:rFonts w:ascii="PT Astra Serif" w:hAnsi="PT Astra Serif" w:cs="Times New Roman"/>
          <w:sz w:val="28"/>
          <w:szCs w:val="28"/>
        </w:rPr>
      </w:pPr>
    </w:p>
    <w:p w14:paraId="4DA2D7B5"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5.4. Жалоба подается в орган местного самоуправления в письменной форме на бумажном носителе или в электронной форме.</w:t>
      </w:r>
    </w:p>
    <w:p w14:paraId="7B3A11D1"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5.5. 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w:t>
      </w:r>
      <w:r w:rsidR="006E087E" w:rsidRPr="00675EC1">
        <w:rPr>
          <w:rFonts w:ascii="PT Astra Serif" w:hAnsi="PT Astra Serif" w:cs="Times New Roman"/>
          <w:sz w:val="28"/>
          <w:szCs w:val="28"/>
        </w:rPr>
        <w:t>Единого и регионального порталов</w:t>
      </w:r>
      <w:r w:rsidR="006E087E" w:rsidRPr="00675EC1">
        <w:rPr>
          <w:rFonts w:ascii="PT Astra Serif" w:eastAsia="Times New Roman" w:hAnsi="PT Astra Serif" w:cs="Times New Roman"/>
          <w:sz w:val="28"/>
          <w:szCs w:val="28"/>
          <w:lang w:eastAsia="ru-RU"/>
        </w:rPr>
        <w:t xml:space="preserve">,, </w:t>
      </w:r>
      <w:r w:rsidRPr="00675EC1">
        <w:rPr>
          <w:rFonts w:ascii="PT Astra Serif" w:eastAsia="Times New Roman" w:hAnsi="PT Astra Serif" w:cs="Times New Roman"/>
          <w:sz w:val="28"/>
          <w:szCs w:val="28"/>
          <w:lang w:eastAsia="ru-RU"/>
        </w:rPr>
        <w:t>а также может быть принята при личном приеме. При поступлении жалобы МФЦ обеспечивает ее передачу в орган местного самоуправления в порядке и сроки, которые установлены соглашением, но не позднее следующего рабочего дня со дня поступления жалобы. 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14:paraId="7DCA81AC"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5.6. Жалоба в соответствии с Федеральным </w:t>
      </w:r>
      <w:hyperlink r:id="rId22" w:history="1">
        <w:r w:rsidRPr="00675EC1">
          <w:rPr>
            <w:rFonts w:ascii="PT Astra Serif" w:eastAsia="Times New Roman" w:hAnsi="PT Astra Serif" w:cs="Times New Roman"/>
            <w:sz w:val="28"/>
            <w:szCs w:val="28"/>
            <w:lang w:eastAsia="ru-RU"/>
          </w:rPr>
          <w:t>законом</w:t>
        </w:r>
      </w:hyperlink>
      <w:r w:rsidRPr="00675EC1">
        <w:rPr>
          <w:rFonts w:ascii="PT Astra Serif" w:hAnsi="PT Astra Serif" w:cs="Times New Roman"/>
          <w:sz w:val="28"/>
          <w:szCs w:val="28"/>
        </w:rPr>
        <w:t xml:space="preserve"> «Об организации предоставления государственных и муниципальных услуг»</w:t>
      </w:r>
      <w:r w:rsidRPr="00675EC1">
        <w:rPr>
          <w:rFonts w:ascii="PT Astra Serif" w:eastAsia="Times New Roman" w:hAnsi="PT Astra Serif" w:cs="Times New Roman"/>
          <w:sz w:val="28"/>
          <w:szCs w:val="28"/>
          <w:lang w:eastAsia="ru-RU"/>
        </w:rPr>
        <w:t xml:space="preserve"> должна содержать:</w:t>
      </w:r>
    </w:p>
    <w:p w14:paraId="5CDDA256"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14:paraId="3DA9AB03"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126FE7"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14:paraId="2B5BB448"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14:paraId="781FECF1"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BD1E1FE"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(для физических лиц);</w:t>
      </w:r>
    </w:p>
    <w:p w14:paraId="3DD7C4A2" w14:textId="77777777" w:rsidR="00A92173" w:rsidRPr="00675EC1" w:rsidRDefault="00A92173" w:rsidP="00A92173">
      <w:pPr>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14:paraId="199F6255" w14:textId="77777777" w:rsidR="00A92173" w:rsidRPr="00675EC1" w:rsidRDefault="00A92173" w:rsidP="00A92173">
      <w:pPr>
        <w:spacing w:after="0" w:line="240" w:lineRule="auto"/>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28C0470"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5.8. Время приема жалоб должно совпадать со временем предоставления </w:t>
      </w:r>
      <w:r w:rsidR="00DC323C" w:rsidRPr="00675EC1">
        <w:rPr>
          <w:rFonts w:ascii="PT Astra Serif" w:eastAsia="Times New Roman" w:hAnsi="PT Astra Serif" w:cs="Times New Roman"/>
          <w:sz w:val="28"/>
          <w:szCs w:val="28"/>
          <w:lang w:eastAsia="ru-RU"/>
        </w:rPr>
        <w:t>муниципальной</w:t>
      </w:r>
      <w:r w:rsidRPr="00675EC1">
        <w:rPr>
          <w:rFonts w:ascii="PT Astra Serif" w:eastAsia="Times New Roman" w:hAnsi="PT Astra Serif" w:cs="Times New Roman"/>
          <w:sz w:val="28"/>
          <w:szCs w:val="28"/>
          <w:lang w:eastAsia="ru-RU"/>
        </w:rPr>
        <w:t xml:space="preserve"> услуги.</w:t>
      </w:r>
    </w:p>
    <w:p w14:paraId="209300F3"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2982FF6"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5.10. В электронном виде жалоба может быть подана заявителем посредством:</w:t>
      </w:r>
    </w:p>
    <w:p w14:paraId="6374C75B" w14:textId="77777777" w:rsidR="00A92173" w:rsidRPr="00675EC1" w:rsidRDefault="00A92173" w:rsidP="00A92173">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официального сайта органа местного самоуправления в информационно-телекоммуникационной сети Интернет;</w:t>
      </w:r>
    </w:p>
    <w:p w14:paraId="1210E9D8"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hAnsi="PT Astra Serif"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14:paraId="2DE7B9A5"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Единого портала государственных и муниципальных услуг.</w:t>
      </w:r>
    </w:p>
    <w:p w14:paraId="2DC9AEEE" w14:textId="77777777" w:rsidR="00A92173" w:rsidRPr="00675EC1" w:rsidRDefault="00A92173" w:rsidP="00A92173">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D48BEF2" w14:textId="77777777" w:rsidR="00A92173" w:rsidRPr="00675EC1" w:rsidRDefault="00A92173" w:rsidP="00A92173">
      <w:pPr>
        <w:pStyle w:val="ConsPlusNormal"/>
        <w:ind w:firstLine="540"/>
        <w:jc w:val="both"/>
        <w:rPr>
          <w:rFonts w:ascii="PT Astra Serif" w:hAnsi="PT Astra Serif" w:cs="Times New Roman"/>
          <w:sz w:val="28"/>
          <w:szCs w:val="28"/>
        </w:rPr>
      </w:pPr>
    </w:p>
    <w:p w14:paraId="5AD225A0" w14:textId="77777777" w:rsidR="00A92173" w:rsidRPr="00675EC1" w:rsidRDefault="00A92173" w:rsidP="00A92173">
      <w:pPr>
        <w:pStyle w:val="ConsPlusNormal"/>
        <w:jc w:val="center"/>
        <w:outlineLvl w:val="1"/>
        <w:rPr>
          <w:rFonts w:ascii="PT Astra Serif" w:hAnsi="PT Astra Serif" w:cs="Times New Roman"/>
          <w:b/>
          <w:sz w:val="28"/>
          <w:szCs w:val="28"/>
        </w:rPr>
      </w:pPr>
      <w:r w:rsidRPr="00675EC1">
        <w:rPr>
          <w:rFonts w:ascii="PT Astra Serif" w:hAnsi="PT Astra Serif" w:cs="Times New Roman"/>
          <w:b/>
          <w:sz w:val="28"/>
          <w:szCs w:val="28"/>
        </w:rPr>
        <w:lastRenderedPageBreak/>
        <w:t>Сроки рассмотрения жалобы</w:t>
      </w:r>
    </w:p>
    <w:p w14:paraId="4AFA518D" w14:textId="77777777" w:rsidR="00A92173" w:rsidRPr="00675EC1" w:rsidRDefault="00A92173" w:rsidP="00A92173">
      <w:pPr>
        <w:pStyle w:val="ConsPlusNormal"/>
        <w:ind w:firstLine="540"/>
        <w:jc w:val="both"/>
        <w:rPr>
          <w:rFonts w:ascii="PT Astra Serif" w:hAnsi="PT Astra Serif" w:cs="Times New Roman"/>
          <w:sz w:val="28"/>
          <w:szCs w:val="28"/>
        </w:rPr>
      </w:pPr>
    </w:p>
    <w:p w14:paraId="001773AE" w14:textId="77777777" w:rsidR="00A92173" w:rsidRPr="00675EC1" w:rsidRDefault="00A92173" w:rsidP="00A92173">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5.11. Жалоба, поступившая в орган местного самоуправления,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14:paraId="1EBD8B71" w14:textId="77777777" w:rsidR="00A92173" w:rsidRPr="00675EC1" w:rsidRDefault="00A92173" w:rsidP="00A92173">
      <w:pPr>
        <w:pStyle w:val="ConsPlusNormal"/>
        <w:jc w:val="center"/>
        <w:outlineLvl w:val="1"/>
        <w:rPr>
          <w:rFonts w:ascii="PT Astra Serif" w:hAnsi="PT Astra Serif" w:cs="Times New Roman"/>
          <w:b/>
          <w:sz w:val="28"/>
          <w:szCs w:val="28"/>
        </w:rPr>
      </w:pPr>
    </w:p>
    <w:p w14:paraId="689B2E7D"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 xml:space="preserve">Перечень оснований для приостановления рассмотрения жалобы </w:t>
      </w:r>
    </w:p>
    <w:p w14:paraId="245360FB" w14:textId="77777777" w:rsidR="00A92173" w:rsidRPr="00675EC1" w:rsidRDefault="00A92173" w:rsidP="00A92173">
      <w:pPr>
        <w:pStyle w:val="ConsPlusNormal"/>
        <w:ind w:firstLine="540"/>
        <w:jc w:val="both"/>
        <w:rPr>
          <w:rFonts w:ascii="PT Astra Serif" w:hAnsi="PT Astra Serif" w:cs="Times New Roman"/>
          <w:sz w:val="28"/>
          <w:szCs w:val="28"/>
        </w:rPr>
      </w:pPr>
    </w:p>
    <w:p w14:paraId="2DBC426B" w14:textId="77777777" w:rsidR="00A92173" w:rsidRPr="00675EC1" w:rsidRDefault="00A92173" w:rsidP="00A92173">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5.12. Оснований для приостановления рассмотрения жалобы не предусмотрено.</w:t>
      </w:r>
    </w:p>
    <w:p w14:paraId="2A4CD66B" w14:textId="77777777" w:rsidR="00A92173" w:rsidRPr="00675EC1" w:rsidRDefault="00A92173" w:rsidP="00A92173">
      <w:pPr>
        <w:pStyle w:val="ConsPlusNormal"/>
        <w:jc w:val="center"/>
        <w:outlineLvl w:val="1"/>
        <w:rPr>
          <w:rFonts w:ascii="PT Astra Serif" w:hAnsi="PT Astra Serif" w:cs="Times New Roman"/>
          <w:b/>
          <w:sz w:val="28"/>
          <w:szCs w:val="28"/>
        </w:rPr>
      </w:pPr>
    </w:p>
    <w:p w14:paraId="60CA8EA7" w14:textId="77777777" w:rsidR="00A92173" w:rsidRPr="00675EC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t>Результат рассмотрения жалобы</w:t>
      </w:r>
    </w:p>
    <w:p w14:paraId="55CF76F5" w14:textId="77777777" w:rsidR="00A92173" w:rsidRPr="00675EC1" w:rsidRDefault="00A92173" w:rsidP="00A92173">
      <w:pPr>
        <w:pStyle w:val="ConsPlusNormal"/>
        <w:jc w:val="center"/>
        <w:outlineLvl w:val="1"/>
        <w:rPr>
          <w:rFonts w:ascii="PT Astra Serif" w:hAnsi="PT Astra Serif" w:cs="Times New Roman"/>
          <w:b/>
          <w:sz w:val="28"/>
          <w:szCs w:val="28"/>
        </w:rPr>
      </w:pPr>
    </w:p>
    <w:p w14:paraId="13136A20" w14:textId="77777777" w:rsidR="00792227" w:rsidRPr="00675EC1" w:rsidRDefault="00792227" w:rsidP="0079222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5.13. По результатам рассмотрения жалобы орган местного самоуправления принимает одно из следующих решений:</w:t>
      </w:r>
    </w:p>
    <w:p w14:paraId="6ADB0E49" w14:textId="77777777" w:rsidR="00792227" w:rsidRPr="00675EC1" w:rsidRDefault="00792227" w:rsidP="0079222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70BFFD5A" w14:textId="77777777" w:rsidR="00792227" w:rsidRPr="00675EC1" w:rsidRDefault="00792227" w:rsidP="0079222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отказывает в удовлетворении жалобы.</w:t>
      </w:r>
    </w:p>
    <w:p w14:paraId="10676933" w14:textId="77777777" w:rsidR="00792227" w:rsidRPr="00675EC1" w:rsidRDefault="00792227" w:rsidP="0079222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6A3B749C" w14:textId="77777777" w:rsidR="00792227" w:rsidRPr="00675EC1" w:rsidRDefault="00792227" w:rsidP="00792227">
      <w:pPr>
        <w:shd w:val="clear" w:color="auto" w:fill="FFFFFF"/>
        <w:spacing w:after="0" w:line="324" w:lineRule="atLeast"/>
        <w:ind w:firstLine="539"/>
        <w:jc w:val="both"/>
        <w:rPr>
          <w:rFonts w:ascii="PT Astra Serif" w:hAnsi="PT Astra Serif" w:cs="Times New Roman"/>
          <w:sz w:val="28"/>
          <w:szCs w:val="28"/>
        </w:rPr>
      </w:pPr>
      <w:r w:rsidRPr="00675EC1">
        <w:rPr>
          <w:rStyle w:val="apple-converted-space"/>
          <w:rFonts w:ascii="PT Astra Serif" w:hAnsi="PT Astra Serif" w:cs="Times New Roman"/>
          <w:color w:val="333333"/>
          <w:sz w:val="28"/>
          <w:szCs w:val="28"/>
        </w:rPr>
        <w:t> </w:t>
      </w:r>
      <w:r w:rsidRPr="00675EC1">
        <w:rPr>
          <w:rStyle w:val="blk"/>
          <w:rFonts w:ascii="PT Astra Serif" w:hAnsi="PT Astra Serif" w:cs="Times New Roman"/>
          <w:sz w:val="28"/>
          <w:szCs w:val="28"/>
        </w:rPr>
        <w:t>В случае признания жалобы подлежащей удовлетворению в ответе заявителю, дается информация о действиях, органа местного самоуправления,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20" w:name="dst298"/>
      <w:bookmarkEnd w:id="20"/>
    </w:p>
    <w:p w14:paraId="05F56F86" w14:textId="77777777" w:rsidR="00792227" w:rsidRPr="00675EC1" w:rsidRDefault="00792227" w:rsidP="00792227">
      <w:pPr>
        <w:shd w:val="clear" w:color="auto" w:fill="FFFFFF"/>
        <w:spacing w:after="0" w:line="324" w:lineRule="atLeast"/>
        <w:ind w:firstLine="539"/>
        <w:jc w:val="both"/>
        <w:rPr>
          <w:rFonts w:ascii="PT Astra Serif" w:hAnsi="PT Astra Serif" w:cs="Times New Roman"/>
          <w:sz w:val="28"/>
          <w:szCs w:val="28"/>
        </w:rPr>
      </w:pPr>
      <w:r w:rsidRPr="00675EC1">
        <w:rPr>
          <w:rStyle w:val="blk"/>
          <w:rFonts w:ascii="PT Astra Serif" w:hAnsi="PT Astra Serif"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C41BE8" w14:textId="77777777" w:rsidR="00792227" w:rsidRPr="00675EC1" w:rsidRDefault="00792227" w:rsidP="00792227">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hAnsi="PT Astra Serif" w:cs="Times New Roman"/>
          <w:sz w:val="28"/>
          <w:szCs w:val="28"/>
        </w:rPr>
        <w:t>5.14.В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056F5DEA" w14:textId="77777777" w:rsidR="00A92173" w:rsidRPr="00675EC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14:paraId="1C728A30" w14:textId="77777777" w:rsidR="00A92173" w:rsidRPr="00675EC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675EC1">
        <w:rPr>
          <w:rFonts w:ascii="PT Astra Serif" w:eastAsia="Times New Roman" w:hAnsi="PT Astra Serif" w:cs="Times New Roman"/>
          <w:b/>
          <w:sz w:val="28"/>
          <w:szCs w:val="28"/>
          <w:lang w:eastAsia="ru-RU"/>
        </w:rPr>
        <w:lastRenderedPageBreak/>
        <w:t>Порядок информирования заявителя о результатах рассмотрения жалобы</w:t>
      </w:r>
    </w:p>
    <w:p w14:paraId="712C2568" w14:textId="77777777" w:rsidR="00A92173" w:rsidRPr="00675EC1" w:rsidRDefault="00A92173" w:rsidP="00A92173">
      <w:pPr>
        <w:pStyle w:val="ConsPlusNormal"/>
        <w:jc w:val="both"/>
        <w:outlineLvl w:val="1"/>
        <w:rPr>
          <w:rFonts w:ascii="PT Astra Serif" w:hAnsi="PT Astra Serif"/>
        </w:rPr>
      </w:pPr>
    </w:p>
    <w:p w14:paraId="45A3FC0B" w14:textId="77777777" w:rsidR="00A92173" w:rsidRPr="00675EC1" w:rsidRDefault="00A92173" w:rsidP="00A92173">
      <w:pPr>
        <w:pStyle w:val="ConsPlusNormal"/>
        <w:jc w:val="both"/>
        <w:outlineLvl w:val="1"/>
        <w:rPr>
          <w:rFonts w:ascii="PT Astra Serif" w:hAnsi="PT Astra Serif" w:cs="Times New Roman"/>
          <w:sz w:val="28"/>
          <w:szCs w:val="28"/>
        </w:rPr>
      </w:pPr>
      <w:r w:rsidRPr="00675EC1">
        <w:rPr>
          <w:rFonts w:ascii="PT Astra Serif" w:hAnsi="PT Astra Serif" w:cs="Times New Roman"/>
          <w:sz w:val="28"/>
          <w:szCs w:val="28"/>
        </w:rPr>
        <w:t xml:space="preserve">5.15. Не позднее дня, следующего за днем принятия решения, указанного в </w:t>
      </w:r>
      <w:hyperlink w:anchor="Par53" w:history="1">
        <w:r w:rsidRPr="00675EC1">
          <w:rPr>
            <w:rFonts w:ascii="PT Astra Serif" w:hAnsi="PT Astra Serif" w:cs="Times New Roman"/>
            <w:sz w:val="28"/>
            <w:szCs w:val="28"/>
          </w:rPr>
          <w:t xml:space="preserve">пункте </w:t>
        </w:r>
        <w:r w:rsidR="009F71A0" w:rsidRPr="00675EC1">
          <w:rPr>
            <w:rFonts w:ascii="PT Astra Serif" w:hAnsi="PT Astra Serif" w:cs="Times New Roman"/>
            <w:sz w:val="28"/>
            <w:szCs w:val="28"/>
          </w:rPr>
          <w:t>5.11</w:t>
        </w:r>
        <w:r w:rsidRPr="00675EC1">
          <w:rPr>
            <w:rFonts w:ascii="PT Astra Serif" w:hAnsi="PT Astra Serif" w:cs="Times New Roman"/>
            <w:sz w:val="28"/>
            <w:szCs w:val="28"/>
          </w:rPr>
          <w:t xml:space="preserve"> </w:t>
        </w:r>
      </w:hyperlink>
      <w:r w:rsidRPr="00675EC1">
        <w:rPr>
          <w:rFonts w:ascii="PT Astra Serif" w:hAnsi="PT Astra Serif" w:cs="Times New Roman"/>
          <w:sz w:val="28"/>
          <w:szCs w:val="28"/>
        </w:rPr>
        <w:t xml:space="preserve"> настоящего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14:paraId="3F09162D"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В ответе по результатам рассмотрения жалобы указываются:</w:t>
      </w:r>
    </w:p>
    <w:p w14:paraId="5AA49091"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14:paraId="764AEACE"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14:paraId="331EE2C3"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фамилия, имя, отчество (при наличии) или наименование заявителя;</w:t>
      </w:r>
    </w:p>
    <w:p w14:paraId="42EE2B7B"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основания для принятия решения по жалобе;</w:t>
      </w:r>
    </w:p>
    <w:p w14:paraId="4606E2F4"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принятое по жалобе решение;</w:t>
      </w:r>
    </w:p>
    <w:p w14:paraId="113D793E"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E6107C0" w14:textId="77777777" w:rsidR="00A92173" w:rsidRPr="00675EC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сведения о порядке обжалования принятого по жалобе решения.</w:t>
      </w:r>
    </w:p>
    <w:p w14:paraId="6B7354D9" w14:textId="77777777" w:rsidR="00A92173" w:rsidRPr="00675EC1" w:rsidRDefault="00A92173" w:rsidP="00A92173">
      <w:pPr>
        <w:pStyle w:val="ConsPlusNormal"/>
        <w:jc w:val="center"/>
        <w:outlineLvl w:val="1"/>
        <w:rPr>
          <w:rFonts w:ascii="PT Astra Serif" w:hAnsi="PT Astra Serif" w:cs="Times New Roman"/>
          <w:b/>
          <w:sz w:val="28"/>
          <w:szCs w:val="28"/>
        </w:rPr>
      </w:pPr>
    </w:p>
    <w:p w14:paraId="428AEBAA" w14:textId="77777777" w:rsidR="00A92173" w:rsidRPr="00675EC1" w:rsidRDefault="00A92173" w:rsidP="00A92173">
      <w:pPr>
        <w:autoSpaceDE w:val="0"/>
        <w:autoSpaceDN w:val="0"/>
        <w:adjustRightInd w:val="0"/>
        <w:spacing w:after="0" w:line="240" w:lineRule="auto"/>
        <w:ind w:firstLine="540"/>
        <w:jc w:val="center"/>
        <w:rPr>
          <w:rFonts w:ascii="PT Astra Serif" w:hAnsi="PT Astra Serif" w:cs="Times New Roman"/>
          <w:b/>
          <w:bCs/>
          <w:sz w:val="28"/>
          <w:szCs w:val="28"/>
        </w:rPr>
      </w:pPr>
      <w:r w:rsidRPr="00675EC1">
        <w:rPr>
          <w:rFonts w:ascii="PT Astra Serif" w:hAnsi="PT Astra Serif" w:cs="Times New Roman"/>
          <w:b/>
          <w:bCs/>
          <w:sz w:val="28"/>
          <w:szCs w:val="28"/>
        </w:rPr>
        <w:t>Порядок обжалования решения по жалобе</w:t>
      </w:r>
    </w:p>
    <w:p w14:paraId="667FA2B6" w14:textId="77777777" w:rsidR="00A92173" w:rsidRPr="00675EC1" w:rsidRDefault="00A92173" w:rsidP="00A92173">
      <w:pPr>
        <w:autoSpaceDE w:val="0"/>
        <w:autoSpaceDN w:val="0"/>
        <w:adjustRightInd w:val="0"/>
        <w:spacing w:after="0" w:line="240" w:lineRule="auto"/>
        <w:ind w:firstLine="540"/>
        <w:jc w:val="both"/>
        <w:rPr>
          <w:rFonts w:ascii="PT Astra Serif" w:hAnsi="PT Astra Serif" w:cs="Times New Roman"/>
          <w:sz w:val="28"/>
          <w:szCs w:val="28"/>
        </w:rPr>
      </w:pPr>
    </w:p>
    <w:p w14:paraId="499204AC" w14:textId="77777777" w:rsidR="00A92173" w:rsidRPr="00675EC1" w:rsidRDefault="00A92173" w:rsidP="00A92173">
      <w:pPr>
        <w:autoSpaceDE w:val="0"/>
        <w:autoSpaceDN w:val="0"/>
        <w:adjustRightInd w:val="0"/>
        <w:spacing w:after="0" w:line="240" w:lineRule="auto"/>
        <w:ind w:firstLine="540"/>
        <w:jc w:val="both"/>
        <w:rPr>
          <w:rFonts w:ascii="PT Astra Serif" w:hAnsi="PT Astra Serif" w:cs="Times New Roman"/>
          <w:sz w:val="28"/>
          <w:szCs w:val="28"/>
        </w:rPr>
      </w:pPr>
      <w:r w:rsidRPr="00675EC1">
        <w:rPr>
          <w:rFonts w:ascii="PT Astra Serif" w:hAnsi="PT Astra Serif" w:cs="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14:paraId="01CA0B30" w14:textId="77777777" w:rsidR="00A92173" w:rsidRPr="00675EC1" w:rsidRDefault="00A92173" w:rsidP="00A92173">
      <w:pPr>
        <w:pStyle w:val="ConsPlusNormal"/>
        <w:jc w:val="center"/>
        <w:outlineLvl w:val="1"/>
        <w:rPr>
          <w:rFonts w:ascii="PT Astra Serif" w:hAnsi="PT Astra Serif" w:cs="Times New Roman"/>
          <w:b/>
          <w:sz w:val="28"/>
          <w:szCs w:val="28"/>
        </w:rPr>
      </w:pPr>
    </w:p>
    <w:p w14:paraId="3F1BD59A" w14:textId="77777777" w:rsidR="00A92173" w:rsidRPr="00675EC1" w:rsidRDefault="00A92173" w:rsidP="00A92173">
      <w:pPr>
        <w:pStyle w:val="ConsPlusNormal"/>
        <w:jc w:val="center"/>
        <w:outlineLvl w:val="1"/>
        <w:rPr>
          <w:rFonts w:ascii="PT Astra Serif" w:hAnsi="PT Astra Serif" w:cs="Times New Roman"/>
          <w:b/>
          <w:sz w:val="28"/>
          <w:szCs w:val="28"/>
        </w:rPr>
      </w:pPr>
      <w:r w:rsidRPr="00675EC1">
        <w:rPr>
          <w:rFonts w:ascii="PT Astra Serif" w:hAnsi="PT Astra Serif" w:cs="Times New Roman"/>
          <w:b/>
          <w:sz w:val="28"/>
          <w:szCs w:val="28"/>
        </w:rPr>
        <w:t>Право заявителя на получение информации и документов, необходимых для обоснования и рассмотрения жалобы</w:t>
      </w:r>
    </w:p>
    <w:p w14:paraId="29DE5263" w14:textId="77777777" w:rsidR="00A92173" w:rsidRPr="00675EC1" w:rsidRDefault="00A92173" w:rsidP="00A92173">
      <w:pPr>
        <w:pStyle w:val="ConsPlusNormal"/>
        <w:jc w:val="both"/>
        <w:rPr>
          <w:rFonts w:ascii="PT Astra Serif" w:hAnsi="PT Astra Serif" w:cs="Times New Roman"/>
          <w:sz w:val="28"/>
          <w:szCs w:val="28"/>
        </w:rPr>
      </w:pPr>
    </w:p>
    <w:p w14:paraId="510B577C" w14:textId="77777777" w:rsidR="00A92173" w:rsidRPr="00675EC1" w:rsidRDefault="00A92173" w:rsidP="00A92173">
      <w:pPr>
        <w:pStyle w:val="ConsPlusNormal"/>
        <w:ind w:firstLine="540"/>
        <w:jc w:val="both"/>
        <w:rPr>
          <w:rFonts w:ascii="PT Astra Serif" w:hAnsi="PT Astra Serif" w:cs="Times New Roman"/>
          <w:sz w:val="28"/>
          <w:szCs w:val="28"/>
        </w:rPr>
      </w:pPr>
      <w:r w:rsidRPr="00675EC1">
        <w:rPr>
          <w:rFonts w:ascii="PT Astra Serif" w:hAnsi="PT Astra Serif" w:cs="Times New Roman"/>
          <w:sz w:val="28"/>
          <w:szCs w:val="28"/>
        </w:rPr>
        <w:t>5.17. Заявитель имеет право на получение информации и документов, необходимых для обоснования и рассмотрения жалобы</w:t>
      </w:r>
      <w:r w:rsidRPr="00675EC1">
        <w:rPr>
          <w:rFonts w:ascii="PT Astra Serif" w:eastAsiaTheme="minorHAnsi" w:hAnsi="PT Astra Serif" w:cs="Times New Roman"/>
          <w:b/>
          <w:bCs/>
          <w:sz w:val="28"/>
          <w:szCs w:val="28"/>
          <w:lang w:eastAsia="en-US"/>
        </w:rPr>
        <w:t xml:space="preserve">, </w:t>
      </w:r>
      <w:r w:rsidRPr="00675EC1">
        <w:rPr>
          <w:rFonts w:ascii="PT Astra Serif" w:hAnsi="PT Astra Serif"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3B2820BD" w14:textId="77777777" w:rsidR="00A92173" w:rsidRPr="00675EC1" w:rsidRDefault="00A92173" w:rsidP="00A92173">
      <w:pPr>
        <w:autoSpaceDE w:val="0"/>
        <w:autoSpaceDN w:val="0"/>
        <w:adjustRightInd w:val="0"/>
        <w:spacing w:after="0" w:line="240" w:lineRule="auto"/>
        <w:ind w:firstLine="540"/>
        <w:jc w:val="center"/>
        <w:rPr>
          <w:rFonts w:ascii="PT Astra Serif" w:hAnsi="PT Astra Serif" w:cs="Times New Roman"/>
          <w:b/>
          <w:bCs/>
          <w:sz w:val="28"/>
          <w:szCs w:val="28"/>
        </w:rPr>
      </w:pPr>
    </w:p>
    <w:p w14:paraId="0D7CD3B2" w14:textId="77777777" w:rsidR="00A92173" w:rsidRPr="00675EC1" w:rsidRDefault="00A92173" w:rsidP="00A92173">
      <w:pPr>
        <w:autoSpaceDE w:val="0"/>
        <w:autoSpaceDN w:val="0"/>
        <w:adjustRightInd w:val="0"/>
        <w:spacing w:after="0" w:line="240" w:lineRule="auto"/>
        <w:ind w:firstLine="540"/>
        <w:jc w:val="center"/>
        <w:rPr>
          <w:rFonts w:ascii="PT Astra Serif" w:hAnsi="PT Astra Serif" w:cs="Times New Roman"/>
          <w:b/>
          <w:bCs/>
          <w:sz w:val="28"/>
          <w:szCs w:val="28"/>
        </w:rPr>
      </w:pPr>
      <w:r w:rsidRPr="00675EC1">
        <w:rPr>
          <w:rFonts w:ascii="PT Astra Serif" w:hAnsi="PT Astra Serif" w:cs="Times New Roman"/>
          <w:b/>
          <w:bCs/>
          <w:sz w:val="28"/>
          <w:szCs w:val="28"/>
        </w:rPr>
        <w:t>Способы информирования заявителей о порядке подачи и рассмотрения жалобы</w:t>
      </w:r>
    </w:p>
    <w:p w14:paraId="08D20FC3" w14:textId="77777777" w:rsidR="00A92173" w:rsidRPr="00675EC1" w:rsidRDefault="00A92173" w:rsidP="00A92173">
      <w:pPr>
        <w:pStyle w:val="ConsPlusNormal"/>
        <w:jc w:val="center"/>
        <w:outlineLvl w:val="1"/>
        <w:rPr>
          <w:rFonts w:ascii="PT Astra Serif" w:hAnsi="PT Astra Serif" w:cs="Times New Roman"/>
          <w:b/>
          <w:sz w:val="28"/>
          <w:szCs w:val="28"/>
        </w:rPr>
      </w:pPr>
    </w:p>
    <w:p w14:paraId="7DB352E0" w14:textId="77777777" w:rsidR="00A92173" w:rsidRPr="00675EC1" w:rsidRDefault="00A92173" w:rsidP="003E615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5.18. Информация о порядке подачи и рассмотрения жалобы доводится до заявителя следующими способами:</w:t>
      </w:r>
    </w:p>
    <w:p w14:paraId="637F4D90" w14:textId="77777777" w:rsidR="00A92173" w:rsidRPr="00675EC1" w:rsidRDefault="00A92173" w:rsidP="003E615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посредством информирования при личном обращении (в том числе обращении по телефону) в орган местного самоуправления и в МФЦ;</w:t>
      </w:r>
    </w:p>
    <w:p w14:paraId="25CF86A0" w14:textId="77777777" w:rsidR="00A92173" w:rsidRPr="00675EC1" w:rsidRDefault="00A92173" w:rsidP="003E615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lastRenderedPageBreak/>
        <w:t>- 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14:paraId="256C5E86" w14:textId="77777777" w:rsidR="002C5401" w:rsidRPr="00675EC1" w:rsidRDefault="00A92173" w:rsidP="003E6153">
      <w:pPr>
        <w:jc w:val="both"/>
        <w:rPr>
          <w:rFonts w:ascii="PT Astra Serif" w:eastAsia="Times New Roman" w:hAnsi="PT Astra Serif" w:cs="Times New Roman"/>
          <w:sz w:val="28"/>
          <w:szCs w:val="28"/>
          <w:lang w:eastAsia="ru-RU"/>
        </w:rPr>
      </w:pPr>
      <w:r w:rsidRPr="00675EC1">
        <w:rPr>
          <w:rFonts w:ascii="PT Astra Serif" w:eastAsia="Times New Roman" w:hAnsi="PT Astra Serif" w:cs="Times New Roman"/>
          <w:sz w:val="28"/>
          <w:szCs w:val="28"/>
          <w:lang w:eastAsia="ru-RU"/>
        </w:rPr>
        <w:t xml:space="preserve">-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w:t>
      </w:r>
      <w:r w:rsidR="006E087E" w:rsidRPr="00675EC1">
        <w:rPr>
          <w:rFonts w:ascii="PT Astra Serif" w:hAnsi="PT Astra Serif" w:cs="Times New Roman"/>
          <w:sz w:val="28"/>
          <w:szCs w:val="28"/>
        </w:rPr>
        <w:t>Едином и региональном порталах</w:t>
      </w:r>
      <w:r w:rsidRPr="00675EC1">
        <w:rPr>
          <w:rFonts w:ascii="PT Astra Serif" w:eastAsia="Times New Roman" w:hAnsi="PT Astra Serif" w:cs="Times New Roman"/>
          <w:sz w:val="28"/>
          <w:szCs w:val="28"/>
          <w:lang w:eastAsia="ru-RU"/>
        </w:rPr>
        <w:t>.</w:t>
      </w:r>
      <w:r w:rsidR="002C5401" w:rsidRPr="00675EC1">
        <w:rPr>
          <w:rFonts w:ascii="PT Astra Serif" w:hAnsi="PT Astra Serif" w:cs="Times New Roman"/>
          <w:sz w:val="28"/>
          <w:szCs w:val="28"/>
        </w:rPr>
        <w:br w:type="page"/>
      </w:r>
    </w:p>
    <w:p w14:paraId="49730F93" w14:textId="77777777" w:rsidR="009C3467" w:rsidRPr="00675EC1" w:rsidRDefault="009C3467" w:rsidP="009C3467">
      <w:pPr>
        <w:pStyle w:val="ConsPlusNormal"/>
        <w:jc w:val="right"/>
        <w:rPr>
          <w:rFonts w:ascii="PT Astra Serif" w:eastAsiaTheme="minorHAnsi" w:hAnsi="PT Astra Serif" w:cs="Courier New"/>
          <w:lang w:eastAsia="en-US"/>
        </w:rPr>
      </w:pPr>
    </w:p>
    <w:p w14:paraId="5E294C86" w14:textId="77777777" w:rsidR="009C3467" w:rsidRPr="00675EC1" w:rsidRDefault="001703CF" w:rsidP="009C3467">
      <w:pPr>
        <w:autoSpaceDE w:val="0"/>
        <w:autoSpaceDN w:val="0"/>
        <w:adjustRightInd w:val="0"/>
        <w:spacing w:after="0" w:line="240" w:lineRule="auto"/>
        <w:jc w:val="right"/>
        <w:outlineLvl w:val="0"/>
        <w:rPr>
          <w:rFonts w:ascii="PT Astra Serif" w:hAnsi="PT Astra Serif" w:cs="Courier New"/>
          <w:sz w:val="20"/>
          <w:szCs w:val="20"/>
        </w:rPr>
      </w:pPr>
      <w:r w:rsidRPr="00675EC1">
        <w:rPr>
          <w:rFonts w:ascii="PT Astra Serif" w:hAnsi="PT Astra Serif" w:cs="Courier New"/>
          <w:sz w:val="20"/>
          <w:szCs w:val="20"/>
        </w:rPr>
        <w:t>Приложение № 1</w:t>
      </w:r>
      <w:r w:rsidR="009C3467" w:rsidRPr="00675EC1">
        <w:rPr>
          <w:rFonts w:ascii="PT Astra Serif" w:hAnsi="PT Astra Serif" w:cs="Courier New"/>
          <w:sz w:val="20"/>
          <w:szCs w:val="20"/>
        </w:rPr>
        <w:t xml:space="preserve"> к</w:t>
      </w:r>
    </w:p>
    <w:p w14:paraId="71698D83" w14:textId="77777777" w:rsidR="009C3467" w:rsidRPr="00675EC1" w:rsidRDefault="009C3467" w:rsidP="009C3467">
      <w:pPr>
        <w:autoSpaceDE w:val="0"/>
        <w:autoSpaceDN w:val="0"/>
        <w:adjustRightInd w:val="0"/>
        <w:spacing w:after="0" w:line="240" w:lineRule="auto"/>
        <w:jc w:val="right"/>
        <w:outlineLvl w:val="0"/>
        <w:rPr>
          <w:rFonts w:ascii="PT Astra Serif" w:hAnsi="PT Astra Serif" w:cs="Courier New"/>
          <w:sz w:val="20"/>
          <w:szCs w:val="20"/>
        </w:rPr>
      </w:pPr>
      <w:r w:rsidRPr="00675EC1">
        <w:rPr>
          <w:rFonts w:ascii="PT Astra Serif" w:hAnsi="PT Astra Serif" w:cs="Courier New"/>
          <w:sz w:val="20"/>
          <w:szCs w:val="20"/>
        </w:rPr>
        <w:t xml:space="preserve"> Административному регламенту</w:t>
      </w:r>
    </w:p>
    <w:p w14:paraId="7966DCD0" w14:textId="77777777" w:rsidR="009C3467" w:rsidRPr="00675EC1" w:rsidRDefault="009C3467" w:rsidP="009C3467">
      <w:pPr>
        <w:autoSpaceDE w:val="0"/>
        <w:autoSpaceDN w:val="0"/>
        <w:adjustRightInd w:val="0"/>
        <w:spacing w:after="0" w:line="240" w:lineRule="auto"/>
        <w:jc w:val="right"/>
        <w:outlineLvl w:val="0"/>
        <w:rPr>
          <w:rFonts w:ascii="PT Astra Serif" w:hAnsi="PT Astra Serif" w:cs="Courier New"/>
          <w:sz w:val="20"/>
          <w:szCs w:val="20"/>
        </w:rPr>
      </w:pPr>
    </w:p>
    <w:p w14:paraId="7A320C13" w14:textId="77777777" w:rsidR="009C3467" w:rsidRPr="00675EC1" w:rsidRDefault="009C3467" w:rsidP="009C3467">
      <w:pPr>
        <w:pStyle w:val="ConsPlusNormal"/>
        <w:ind w:firstLine="0"/>
        <w:jc w:val="center"/>
        <w:rPr>
          <w:rFonts w:ascii="PT Astra Serif" w:hAnsi="PT Astra Serif"/>
        </w:rPr>
      </w:pPr>
    </w:p>
    <w:p w14:paraId="6D06201F" w14:textId="77777777" w:rsidR="009C3467" w:rsidRPr="00675EC1" w:rsidRDefault="009C3467" w:rsidP="009C3467">
      <w:pPr>
        <w:autoSpaceDE w:val="0"/>
        <w:autoSpaceDN w:val="0"/>
        <w:adjustRightInd w:val="0"/>
        <w:spacing w:after="0" w:line="240" w:lineRule="auto"/>
        <w:jc w:val="right"/>
        <w:outlineLvl w:val="0"/>
        <w:rPr>
          <w:rFonts w:ascii="PT Astra Serif" w:hAnsi="PT Astra Serif" w:cs="Courier New"/>
          <w:sz w:val="20"/>
          <w:szCs w:val="20"/>
        </w:rPr>
      </w:pPr>
    </w:p>
    <w:p w14:paraId="1F0B42C5" w14:textId="77777777" w:rsidR="009C3467" w:rsidRPr="00675EC1" w:rsidRDefault="009C3467" w:rsidP="009C3467">
      <w:pPr>
        <w:autoSpaceDE w:val="0"/>
        <w:autoSpaceDN w:val="0"/>
        <w:adjustRightInd w:val="0"/>
        <w:spacing w:after="0" w:line="240" w:lineRule="auto"/>
        <w:jc w:val="right"/>
        <w:outlineLvl w:val="0"/>
        <w:rPr>
          <w:rFonts w:ascii="PT Astra Serif" w:hAnsi="PT Astra Serif" w:cs="Courier New"/>
          <w:sz w:val="20"/>
          <w:szCs w:val="20"/>
        </w:rPr>
      </w:pPr>
    </w:p>
    <w:p w14:paraId="0E0D3CA3" w14:textId="77777777" w:rsidR="009C3467" w:rsidRPr="00675EC1" w:rsidRDefault="009C3467" w:rsidP="009C3467">
      <w:pPr>
        <w:autoSpaceDE w:val="0"/>
        <w:autoSpaceDN w:val="0"/>
        <w:adjustRightInd w:val="0"/>
        <w:spacing w:after="0" w:line="240" w:lineRule="auto"/>
        <w:ind w:firstLine="540"/>
        <w:jc w:val="both"/>
        <w:rPr>
          <w:rFonts w:ascii="PT Astra Serif" w:hAnsi="PT Astra Serif" w:cs="Courier New"/>
          <w:sz w:val="20"/>
          <w:szCs w:val="20"/>
        </w:rPr>
      </w:pPr>
    </w:p>
    <w:p w14:paraId="2CDBEE1E"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Кому ___________________________________</w:t>
      </w:r>
    </w:p>
    <w:p w14:paraId="0C4AB185"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(Фамилия, имя, отчество - для граждан;</w:t>
      </w:r>
    </w:p>
    <w:p w14:paraId="2888ECC5"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27F016E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полное наименование организации -</w:t>
      </w:r>
    </w:p>
    <w:p w14:paraId="40ABBE37"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17AD081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для юридических лиц)</w:t>
      </w:r>
    </w:p>
    <w:p w14:paraId="641C3877"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Куда ___________________________________</w:t>
      </w:r>
    </w:p>
    <w:p w14:paraId="29AF0C77"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(почтовый индекс и адрес заявителя)</w:t>
      </w:r>
    </w:p>
    <w:p w14:paraId="3B7E05E6"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6CB52C22"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7D6AFD8C"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Уведомление</w:t>
      </w:r>
    </w:p>
    <w:p w14:paraId="0C8DE4F7"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о переводе (отказе в переводе) жилого (нежилого) помещения</w:t>
      </w:r>
    </w:p>
    <w:p w14:paraId="3A958A02"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в нежилое (жилое) помещение</w:t>
      </w:r>
    </w:p>
    <w:p w14:paraId="15DC43FF"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3E295C3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___________________________________________________________________________</w:t>
      </w:r>
    </w:p>
    <w:p w14:paraId="53C45864"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(полное наименование органа местного самоуправления,</w:t>
      </w:r>
    </w:p>
    <w:p w14:paraId="2E7FD211"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__________________________________________________________________________,</w:t>
      </w:r>
    </w:p>
    <w:p w14:paraId="78AA9291"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осуществляющего перевод помещения)</w:t>
      </w:r>
    </w:p>
    <w:p w14:paraId="42C5ADF3"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рассмотрев  представленные  в  соответствии  с </w:t>
      </w:r>
      <w:hyperlink r:id="rId23" w:history="1">
        <w:r w:rsidRPr="00675EC1">
          <w:rPr>
            <w:rFonts w:ascii="PT Astra Serif" w:hAnsi="PT Astra Serif" w:cs="Courier New"/>
            <w:color w:val="000000" w:themeColor="text1"/>
            <w:sz w:val="20"/>
            <w:szCs w:val="20"/>
          </w:rPr>
          <w:t>частью 2 статьи 23</w:t>
        </w:r>
      </w:hyperlink>
      <w:r w:rsidRPr="00675EC1">
        <w:rPr>
          <w:rFonts w:ascii="PT Astra Serif" w:hAnsi="PT Astra Serif" w:cs="Courier New"/>
          <w:color w:val="000000" w:themeColor="text1"/>
          <w:sz w:val="20"/>
          <w:szCs w:val="20"/>
        </w:rPr>
        <w:t xml:space="preserve"> Жилищного</w:t>
      </w:r>
    </w:p>
    <w:p w14:paraId="34AF250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кодекса  Российской Федерации документы о переводе помещения общей площадью</w:t>
      </w:r>
    </w:p>
    <w:p w14:paraId="3E2D8BD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 кв. м, находящегося по адресу: ____________________________________</w:t>
      </w:r>
    </w:p>
    <w:p w14:paraId="745B67D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__________________________________________________________________________,</w:t>
      </w:r>
    </w:p>
    <w:p w14:paraId="71AB72A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(наименование городского или сельского поселения)</w:t>
      </w:r>
    </w:p>
    <w:p w14:paraId="595B5374"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__________________________________________________________________________,</w:t>
      </w:r>
    </w:p>
    <w:p w14:paraId="1F9D65AE"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(наименование улицы, площади, проспекта, бульвара, проезда и т.п.)</w:t>
      </w:r>
    </w:p>
    <w:p w14:paraId="74528432"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дом N ____ корпус N ____ кв. N ____ из жилого  (нежилого) в нежилое (жилое)</w:t>
      </w:r>
    </w:p>
    <w:p w14:paraId="1CA67704"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(ненужное зачеркнуть)</w:t>
      </w:r>
    </w:p>
    <w:p w14:paraId="393089E1"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в целях использования помещения в качестве ________________________________</w:t>
      </w:r>
    </w:p>
    <w:p w14:paraId="162643C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___________________________________________________________________________</w:t>
      </w:r>
    </w:p>
    <w:p w14:paraId="5502BDE6"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(вид использования помещения в соответствии с заявлением о переводе)</w:t>
      </w:r>
    </w:p>
    <w:p w14:paraId="653BF885"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Решил (___________________________________________________________________)</w:t>
      </w:r>
    </w:p>
    <w:p w14:paraId="48B9E99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(наименование акта, дата его принятия и номер)</w:t>
      </w:r>
    </w:p>
    <w:p w14:paraId="1F435FE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1. Помещение на основании приложенных к заявлению документов:</w:t>
      </w:r>
    </w:p>
    <w:p w14:paraId="76C33280"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а) перевести из жилого (нежилого) в нежилое (жилое) без предварительных</w:t>
      </w:r>
    </w:p>
    <w:p w14:paraId="397555EE"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условий                      (ненужное зачеркнуть)</w:t>
      </w:r>
    </w:p>
    <w:p w14:paraId="656E67FF"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579887FD"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б)  перевести  из  жилого  (нежилого)  в  нежилое  (жилое)  при условии</w:t>
      </w:r>
    </w:p>
    <w:p w14:paraId="11A5D366"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проведения в установленном порядке следующих видов работ:</w:t>
      </w:r>
    </w:p>
    <w:p w14:paraId="21ABA56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___________________________________________________________________________</w:t>
      </w:r>
    </w:p>
    <w:p w14:paraId="50F546D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(перечень работ по переустройству</w:t>
      </w:r>
    </w:p>
    <w:p w14:paraId="6CABB1EB"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___________________________________________________________________________</w:t>
      </w:r>
    </w:p>
    <w:p w14:paraId="11D58254"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(перепланировке) помещения</w:t>
      </w:r>
    </w:p>
    <w:p w14:paraId="46F59107"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___________________________________________________________________________</w:t>
      </w:r>
    </w:p>
    <w:p w14:paraId="55C9A271"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или иных необходимых работ по ремонту, реконструкции,</w:t>
      </w:r>
    </w:p>
    <w:p w14:paraId="3369AE4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реставрации помещения).</w:t>
      </w:r>
    </w:p>
    <w:p w14:paraId="784FC2D7"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2.  Отказать  в  переводе  указанного  помещения из жилого (нежилого) в</w:t>
      </w:r>
    </w:p>
    <w:p w14:paraId="26F2A54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sz w:val="20"/>
          <w:szCs w:val="20"/>
        </w:rPr>
        <w:t xml:space="preserve">нежилое (жилое) в связи с </w:t>
      </w:r>
      <w:r w:rsidRPr="00675EC1">
        <w:rPr>
          <w:rFonts w:ascii="PT Astra Serif" w:hAnsi="PT Astra Serif" w:cs="Courier New"/>
          <w:color w:val="000000" w:themeColor="text1"/>
          <w:sz w:val="20"/>
          <w:szCs w:val="20"/>
        </w:rPr>
        <w:t>_________________________________________________</w:t>
      </w:r>
    </w:p>
    <w:p w14:paraId="45BB28F3"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___________________________________________________________________________</w:t>
      </w:r>
    </w:p>
    <w:p w14:paraId="381EC6CC"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color w:val="000000" w:themeColor="text1"/>
          <w:sz w:val="20"/>
          <w:szCs w:val="20"/>
        </w:rPr>
        <w:t xml:space="preserve">  (основание(-я), установленное(-</w:t>
      </w:r>
      <w:proofErr w:type="spellStart"/>
      <w:r w:rsidRPr="00675EC1">
        <w:rPr>
          <w:rFonts w:ascii="PT Astra Serif" w:hAnsi="PT Astra Serif" w:cs="Courier New"/>
          <w:color w:val="000000" w:themeColor="text1"/>
          <w:sz w:val="20"/>
          <w:szCs w:val="20"/>
        </w:rPr>
        <w:t>ые</w:t>
      </w:r>
      <w:proofErr w:type="spellEnd"/>
      <w:r w:rsidRPr="00675EC1">
        <w:rPr>
          <w:rFonts w:ascii="PT Astra Serif" w:hAnsi="PT Astra Serif" w:cs="Courier New"/>
          <w:color w:val="000000" w:themeColor="text1"/>
          <w:sz w:val="20"/>
          <w:szCs w:val="20"/>
        </w:rPr>
        <w:t xml:space="preserve">) </w:t>
      </w:r>
      <w:hyperlink r:id="rId24" w:history="1">
        <w:r w:rsidRPr="00675EC1">
          <w:rPr>
            <w:rFonts w:ascii="PT Astra Serif" w:hAnsi="PT Astra Serif" w:cs="Courier New"/>
            <w:color w:val="000000" w:themeColor="text1"/>
            <w:sz w:val="20"/>
            <w:szCs w:val="20"/>
          </w:rPr>
          <w:t>частью 1 ст. 24</w:t>
        </w:r>
      </w:hyperlink>
      <w:r w:rsidRPr="00675EC1">
        <w:rPr>
          <w:rFonts w:ascii="PT Astra Serif" w:hAnsi="PT Astra Serif" w:cs="Courier New"/>
          <w:color w:val="000000" w:themeColor="text1"/>
          <w:sz w:val="20"/>
          <w:szCs w:val="20"/>
        </w:rPr>
        <w:t xml:space="preserve"> Жилищного кодекса</w:t>
      </w:r>
      <w:r w:rsidRPr="00675EC1">
        <w:rPr>
          <w:rFonts w:ascii="PT Astra Serif" w:hAnsi="PT Astra Serif" w:cs="Courier New"/>
          <w:sz w:val="20"/>
          <w:szCs w:val="20"/>
        </w:rPr>
        <w:t xml:space="preserve"> РФ)</w:t>
      </w:r>
    </w:p>
    <w:p w14:paraId="0FBD55C1"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___________________________________________________________________________</w:t>
      </w:r>
    </w:p>
    <w:p w14:paraId="6D8F9830"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___________________________________________________________________________</w:t>
      </w:r>
    </w:p>
    <w:p w14:paraId="38CE69CA"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61BD4A11"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__________________________                      ___________________________</w:t>
      </w:r>
    </w:p>
    <w:p w14:paraId="35CF464B"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(должность лица                                     (подпись)</w:t>
      </w:r>
    </w:p>
    <w:p w14:paraId="6BC8761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(расшифровка подписи)</w:t>
      </w:r>
    </w:p>
    <w:p w14:paraId="0467888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подписавшего уведомление)</w:t>
      </w:r>
    </w:p>
    <w:p w14:paraId="12ED8F2B"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3E9A1C3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 _______________ 20____ г.</w:t>
      </w:r>
    </w:p>
    <w:p w14:paraId="393961A4"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lastRenderedPageBreak/>
        <w:t>М.П.</w:t>
      </w:r>
    </w:p>
    <w:p w14:paraId="6963AD7D" w14:textId="77777777" w:rsidR="009C3467" w:rsidRPr="00675EC1" w:rsidRDefault="009C3467" w:rsidP="009C3467">
      <w:pPr>
        <w:pStyle w:val="ConsPlusNormal"/>
        <w:jc w:val="both"/>
        <w:rPr>
          <w:rFonts w:ascii="PT Astra Serif" w:hAnsi="PT Astra Serif"/>
        </w:rPr>
      </w:pPr>
    </w:p>
    <w:p w14:paraId="3003773E" w14:textId="77777777" w:rsidR="009C3467" w:rsidRPr="00675EC1" w:rsidRDefault="001703CF" w:rsidP="001703CF">
      <w:pPr>
        <w:pStyle w:val="ConsPlusNormal"/>
        <w:jc w:val="center"/>
        <w:outlineLvl w:val="0"/>
        <w:rPr>
          <w:rFonts w:ascii="PT Astra Serif" w:eastAsiaTheme="minorHAnsi" w:hAnsi="PT Astra Serif" w:cs="Courier New"/>
          <w:lang w:eastAsia="en-US"/>
        </w:rPr>
      </w:pPr>
      <w:r w:rsidRPr="00675EC1">
        <w:rPr>
          <w:rFonts w:ascii="PT Astra Serif" w:eastAsiaTheme="minorHAnsi" w:hAnsi="PT Astra Serif" w:cs="Courier New"/>
          <w:lang w:eastAsia="en-US"/>
        </w:rPr>
        <w:t xml:space="preserve">                             Приложение № 2</w:t>
      </w:r>
    </w:p>
    <w:p w14:paraId="10024F68" w14:textId="77777777" w:rsidR="009C3467" w:rsidRPr="00675EC1" w:rsidRDefault="009C3467" w:rsidP="009C3467">
      <w:pPr>
        <w:autoSpaceDE w:val="0"/>
        <w:autoSpaceDN w:val="0"/>
        <w:adjustRightInd w:val="0"/>
        <w:spacing w:after="0" w:line="240" w:lineRule="auto"/>
        <w:jc w:val="right"/>
        <w:rPr>
          <w:rFonts w:ascii="PT Astra Serif" w:hAnsi="PT Astra Serif" w:cs="Courier New"/>
          <w:sz w:val="20"/>
          <w:szCs w:val="20"/>
        </w:rPr>
      </w:pPr>
      <w:r w:rsidRPr="00675EC1">
        <w:rPr>
          <w:rFonts w:ascii="PT Astra Serif" w:hAnsi="PT Astra Serif" w:cs="Courier New"/>
          <w:sz w:val="20"/>
          <w:szCs w:val="20"/>
        </w:rPr>
        <w:t>к Административному регламенту</w:t>
      </w:r>
    </w:p>
    <w:p w14:paraId="43AD0001" w14:textId="77777777" w:rsidR="009C3467" w:rsidRPr="00675EC1" w:rsidRDefault="009C3467" w:rsidP="009C3467">
      <w:pPr>
        <w:autoSpaceDE w:val="0"/>
        <w:autoSpaceDN w:val="0"/>
        <w:adjustRightInd w:val="0"/>
        <w:spacing w:after="0" w:line="240" w:lineRule="auto"/>
        <w:ind w:firstLine="540"/>
        <w:jc w:val="both"/>
        <w:rPr>
          <w:rFonts w:ascii="PT Astra Serif" w:hAnsi="PT Astra Serif" w:cs="Courier New"/>
          <w:sz w:val="20"/>
          <w:szCs w:val="20"/>
        </w:rPr>
      </w:pPr>
    </w:p>
    <w:p w14:paraId="5EE5FB2E" w14:textId="77777777" w:rsidR="009C3467" w:rsidRPr="00675EC1" w:rsidRDefault="009C3467" w:rsidP="009C3467">
      <w:pPr>
        <w:autoSpaceDE w:val="0"/>
        <w:autoSpaceDN w:val="0"/>
        <w:adjustRightInd w:val="0"/>
        <w:spacing w:after="0" w:line="240" w:lineRule="auto"/>
        <w:jc w:val="both"/>
        <w:rPr>
          <w:rFonts w:ascii="PT Astra Serif" w:hAnsi="PT Astra Serif"/>
        </w:rPr>
      </w:pPr>
      <w:r w:rsidRPr="00675EC1">
        <w:rPr>
          <w:rFonts w:ascii="PT Astra Serif" w:hAnsi="PT Astra Serif" w:cs="Courier New"/>
          <w:sz w:val="20"/>
          <w:szCs w:val="20"/>
        </w:rPr>
        <w:t xml:space="preserve">                                 </w:t>
      </w:r>
    </w:p>
    <w:p w14:paraId="37E2053A"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74EF6306"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1EB6DF08" w14:textId="77777777" w:rsidR="009C3467" w:rsidRPr="00675EC1" w:rsidRDefault="009C3467" w:rsidP="009C3467">
      <w:pPr>
        <w:autoSpaceDE w:val="0"/>
        <w:autoSpaceDN w:val="0"/>
        <w:adjustRightInd w:val="0"/>
        <w:spacing w:after="0" w:line="240" w:lineRule="auto"/>
        <w:jc w:val="center"/>
        <w:rPr>
          <w:rFonts w:ascii="PT Astra Serif" w:hAnsi="PT Astra Serif" w:cs="Courier New"/>
          <w:sz w:val="20"/>
          <w:szCs w:val="20"/>
        </w:rPr>
      </w:pPr>
      <w:r w:rsidRPr="00675EC1">
        <w:rPr>
          <w:rFonts w:ascii="PT Astra Serif" w:hAnsi="PT Astra Serif" w:cs="Courier New"/>
          <w:sz w:val="20"/>
          <w:szCs w:val="20"/>
        </w:rPr>
        <w:t xml:space="preserve">                </w:t>
      </w:r>
      <w:r w:rsidR="000C2982" w:rsidRPr="00675EC1">
        <w:rPr>
          <w:rFonts w:ascii="PT Astra Serif" w:hAnsi="PT Astra Serif" w:cs="Courier New"/>
          <w:sz w:val="20"/>
          <w:szCs w:val="20"/>
        </w:rPr>
        <w:t xml:space="preserve">             Главе </w:t>
      </w:r>
      <w:r w:rsidRPr="00675EC1">
        <w:rPr>
          <w:rFonts w:ascii="PT Astra Serif" w:hAnsi="PT Astra Serif" w:cs="Courier New"/>
          <w:sz w:val="20"/>
          <w:szCs w:val="20"/>
        </w:rPr>
        <w:t xml:space="preserve"> ____________________</w:t>
      </w:r>
    </w:p>
    <w:p w14:paraId="68970780"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0507B24A"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(Ф.И.О.)</w:t>
      </w:r>
    </w:p>
    <w:p w14:paraId="134F6CDE"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69104C06"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(Ф.И.О.)</w:t>
      </w:r>
    </w:p>
    <w:p w14:paraId="3141780B"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проживающего(-ей) ______________________</w:t>
      </w:r>
    </w:p>
    <w:p w14:paraId="37A70D1F"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ул. (пр.) ______________________________</w:t>
      </w:r>
    </w:p>
    <w:p w14:paraId="1EAF30E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дом № ____, кв. № ____</w:t>
      </w:r>
    </w:p>
    <w:p w14:paraId="41F41B8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в интересах ____________________________</w:t>
      </w:r>
    </w:p>
    <w:p w14:paraId="4CD115C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0C3D90A5"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по доверенности ________________________</w:t>
      </w:r>
    </w:p>
    <w:p w14:paraId="30E2CE81"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________________________________________</w:t>
      </w:r>
    </w:p>
    <w:p w14:paraId="0818E60F"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3E3E93F5"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заявление.</w:t>
      </w:r>
    </w:p>
    <w:p w14:paraId="01BEF4ED"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15C6D030"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Прошу  перевести  жилые  (нежилые)  помещения  N _______ в доме N _____</w:t>
      </w:r>
    </w:p>
    <w:p w14:paraId="072D7BBD"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(корпус N ____) по ул. __________________________________ принадлежащее мне</w:t>
      </w:r>
    </w:p>
    <w:p w14:paraId="76F0B1E9"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на праве собственности ____________________________________________________</w:t>
      </w:r>
    </w:p>
    <w:p w14:paraId="0AE636F4"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в нежилые (жилые) для использования под ___________________________________</w:t>
      </w:r>
    </w:p>
    <w:p w14:paraId="3CD6D322"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(ненужное зачеркнуть)</w:t>
      </w:r>
    </w:p>
    <w:p w14:paraId="186E8470"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В   данных  переводимых  помещениях  регистрация  граждан  отсутствует,</w:t>
      </w:r>
    </w:p>
    <w:p w14:paraId="62DB824B"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подтверждается справкой о регистрации по месту жительства в указанных жилых</w:t>
      </w:r>
    </w:p>
    <w:p w14:paraId="1A226DA3"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помещениях, прилагаемой к заявлению.</w:t>
      </w:r>
    </w:p>
    <w:p w14:paraId="35D4B964"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p>
    <w:p w14:paraId="3CD90D7E"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__________________ ________________________ _______________________________</w:t>
      </w:r>
    </w:p>
    <w:p w14:paraId="6DE75E48" w14:textId="77777777" w:rsidR="009C3467" w:rsidRPr="00675EC1" w:rsidRDefault="009C3467" w:rsidP="009C3467">
      <w:pPr>
        <w:autoSpaceDE w:val="0"/>
        <w:autoSpaceDN w:val="0"/>
        <w:adjustRightInd w:val="0"/>
        <w:spacing w:after="0" w:line="240" w:lineRule="auto"/>
        <w:jc w:val="both"/>
        <w:rPr>
          <w:rFonts w:ascii="PT Astra Serif" w:hAnsi="PT Astra Serif" w:cs="Courier New"/>
          <w:sz w:val="20"/>
          <w:szCs w:val="20"/>
        </w:rPr>
      </w:pPr>
      <w:r w:rsidRPr="00675EC1">
        <w:rPr>
          <w:rFonts w:ascii="PT Astra Serif" w:hAnsi="PT Astra Serif" w:cs="Courier New"/>
          <w:sz w:val="20"/>
          <w:szCs w:val="20"/>
        </w:rPr>
        <w:t xml:space="preserve">     (дата)               (подпись)                  (Ф.И.О.)</w:t>
      </w:r>
    </w:p>
    <w:p w14:paraId="6018E33F" w14:textId="77777777" w:rsidR="009C3467" w:rsidRPr="00675EC1" w:rsidRDefault="009C3467" w:rsidP="009C3467">
      <w:pPr>
        <w:rPr>
          <w:rFonts w:ascii="PT Astra Serif" w:hAnsi="PT Astra Serif"/>
        </w:rPr>
      </w:pPr>
    </w:p>
    <w:p w14:paraId="35D2C1BA" w14:textId="77777777" w:rsidR="009C3467" w:rsidRPr="00675EC1" w:rsidRDefault="009C3467" w:rsidP="009C3467">
      <w:pPr>
        <w:rPr>
          <w:rFonts w:ascii="PT Astra Serif" w:hAnsi="PT Astra Serif"/>
        </w:rPr>
      </w:pPr>
    </w:p>
    <w:p w14:paraId="715ECE3D" w14:textId="77777777" w:rsidR="009C3467" w:rsidRPr="00675EC1" w:rsidRDefault="009C3467" w:rsidP="009C3467">
      <w:pPr>
        <w:rPr>
          <w:rFonts w:ascii="PT Astra Serif" w:eastAsia="Times New Roman" w:hAnsi="PT Astra Serif" w:cs="Calibri"/>
          <w:szCs w:val="20"/>
          <w:lang w:eastAsia="ru-RU"/>
        </w:rPr>
      </w:pPr>
      <w:r w:rsidRPr="00675EC1">
        <w:rPr>
          <w:rFonts w:ascii="PT Astra Serif" w:hAnsi="PT Astra Serif"/>
        </w:rPr>
        <w:br w:type="page"/>
      </w:r>
    </w:p>
    <w:p w14:paraId="5D1AF9E9" w14:textId="77777777" w:rsidR="009C3467" w:rsidRPr="00675EC1" w:rsidRDefault="001703CF" w:rsidP="009C3467">
      <w:pPr>
        <w:pStyle w:val="ConsPlusNormal"/>
        <w:jc w:val="right"/>
        <w:rPr>
          <w:rFonts w:ascii="PT Astra Serif" w:hAnsi="PT Astra Serif"/>
        </w:rPr>
      </w:pPr>
      <w:r w:rsidRPr="00675EC1">
        <w:rPr>
          <w:rFonts w:ascii="PT Astra Serif" w:hAnsi="PT Astra Serif"/>
        </w:rPr>
        <w:lastRenderedPageBreak/>
        <w:t xml:space="preserve">Приложение № 3 </w:t>
      </w:r>
      <w:r w:rsidR="009C3467" w:rsidRPr="00675EC1">
        <w:rPr>
          <w:rFonts w:ascii="PT Astra Serif" w:hAnsi="PT Astra Serif"/>
        </w:rPr>
        <w:t>к</w:t>
      </w:r>
    </w:p>
    <w:p w14:paraId="6EF2544E" w14:textId="77777777" w:rsidR="009C3467" w:rsidRPr="00675EC1" w:rsidRDefault="009C3467" w:rsidP="009C3467">
      <w:pPr>
        <w:pStyle w:val="ConsPlusNormal"/>
        <w:jc w:val="right"/>
        <w:rPr>
          <w:rFonts w:ascii="PT Astra Serif" w:hAnsi="PT Astra Serif"/>
        </w:rPr>
      </w:pPr>
      <w:r w:rsidRPr="00675EC1">
        <w:rPr>
          <w:rFonts w:ascii="PT Astra Serif" w:hAnsi="PT Astra Serif"/>
        </w:rPr>
        <w:t xml:space="preserve"> Административному регламенту</w:t>
      </w:r>
    </w:p>
    <w:p w14:paraId="61992D6B" w14:textId="77777777" w:rsidR="009C3467" w:rsidRPr="00675EC1" w:rsidRDefault="009C3467" w:rsidP="009C3467">
      <w:pPr>
        <w:pStyle w:val="ConsPlusNormal"/>
        <w:jc w:val="center"/>
        <w:rPr>
          <w:rFonts w:ascii="PT Astra Serif" w:hAnsi="PT Astra Serif"/>
        </w:rPr>
      </w:pPr>
    </w:p>
    <w:p w14:paraId="4C705017" w14:textId="77777777" w:rsidR="009C3467" w:rsidRPr="00675EC1" w:rsidRDefault="009C3467" w:rsidP="009C3467">
      <w:pPr>
        <w:pStyle w:val="ConsPlusNormal"/>
        <w:jc w:val="center"/>
        <w:rPr>
          <w:rFonts w:ascii="PT Astra Serif" w:hAnsi="PT Astra Serif"/>
        </w:rPr>
      </w:pPr>
    </w:p>
    <w:p w14:paraId="0BBD639E" w14:textId="77777777" w:rsidR="009C3467" w:rsidRPr="00675EC1" w:rsidRDefault="009C3467" w:rsidP="009C3467">
      <w:pPr>
        <w:pStyle w:val="ConsPlusNormal"/>
        <w:jc w:val="center"/>
        <w:rPr>
          <w:rFonts w:ascii="PT Astra Serif" w:hAnsi="PT Astra Serif"/>
        </w:rPr>
      </w:pPr>
    </w:p>
    <w:p w14:paraId="7BA34F08" w14:textId="77777777" w:rsidR="009C3467" w:rsidRPr="00675EC1" w:rsidRDefault="009C3467" w:rsidP="009C3467">
      <w:pPr>
        <w:pStyle w:val="ConsPlusNormal"/>
        <w:jc w:val="both"/>
        <w:rPr>
          <w:rFonts w:ascii="PT Astra Serif" w:hAnsi="PT Astra Serif"/>
        </w:rPr>
      </w:pPr>
    </w:p>
    <w:p w14:paraId="431BCD4F"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ФИО (наименование заявителя):</w:t>
      </w:r>
    </w:p>
    <w:p w14:paraId="1CA01CA7"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_____________________________</w:t>
      </w:r>
    </w:p>
    <w:p w14:paraId="4577FB0C" w14:textId="77777777" w:rsidR="009C3467" w:rsidRPr="00675EC1" w:rsidRDefault="009C3467" w:rsidP="009C3467">
      <w:pPr>
        <w:pStyle w:val="ConsPlusNonformat"/>
        <w:jc w:val="both"/>
        <w:rPr>
          <w:rFonts w:ascii="PT Astra Serif" w:hAnsi="PT Astra Serif"/>
        </w:rPr>
      </w:pPr>
    </w:p>
    <w:p w14:paraId="26E6E708"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Адрес регистрации:</w:t>
      </w:r>
    </w:p>
    <w:p w14:paraId="0339F86C"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____________________________________________________</w:t>
      </w:r>
    </w:p>
    <w:p w14:paraId="61FC0AE5" w14:textId="77777777" w:rsidR="009C3467" w:rsidRPr="00675EC1" w:rsidRDefault="009C3467" w:rsidP="009C3467">
      <w:pPr>
        <w:pStyle w:val="ConsPlusNonformat"/>
        <w:jc w:val="both"/>
        <w:rPr>
          <w:rFonts w:ascii="PT Astra Serif" w:hAnsi="PT Astra Serif"/>
        </w:rPr>
      </w:pPr>
    </w:p>
    <w:p w14:paraId="1D3ACDDC"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УВЕДОМЛЕНИЕ О ПРИЕМЕ ДОКУМЕНТОВ ДЛЯ ПРЕДОСТАВЛЕНИЯ УСЛУГИ</w:t>
      </w:r>
    </w:p>
    <w:p w14:paraId="73F83328" w14:textId="77777777" w:rsidR="009C3467" w:rsidRPr="00675EC1" w:rsidRDefault="009C3467" w:rsidP="009C3467">
      <w:pPr>
        <w:pStyle w:val="ConsPlusNonformat"/>
        <w:jc w:val="both"/>
        <w:rPr>
          <w:rFonts w:ascii="PT Astra Serif" w:hAnsi="PT Astra Serif"/>
        </w:rPr>
      </w:pPr>
    </w:p>
    <w:p w14:paraId="13CF7541"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Настоящим уведомляем о том, что для получения муниципальной услуги «Принятие решения о переводе жилого помещения в нежилое помещение и нежилого помещения в жилое помещение»,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9C3467" w:rsidRPr="00675EC1" w14:paraId="04FCF889" w14:textId="77777777" w:rsidTr="009C3467">
        <w:tc>
          <w:tcPr>
            <w:tcW w:w="594" w:type="dxa"/>
            <w:vAlign w:val="center"/>
          </w:tcPr>
          <w:p w14:paraId="18D1EB80"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п/п</w:t>
            </w:r>
          </w:p>
        </w:tc>
        <w:tc>
          <w:tcPr>
            <w:tcW w:w="3253" w:type="dxa"/>
            <w:vAlign w:val="center"/>
          </w:tcPr>
          <w:p w14:paraId="48443968"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Наименование документа</w:t>
            </w:r>
          </w:p>
        </w:tc>
        <w:tc>
          <w:tcPr>
            <w:tcW w:w="1912" w:type="dxa"/>
            <w:vAlign w:val="center"/>
          </w:tcPr>
          <w:p w14:paraId="7C5B358D"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Вид документа (оригинал, нотариальная копия, ксерокопия)</w:t>
            </w:r>
          </w:p>
        </w:tc>
        <w:tc>
          <w:tcPr>
            <w:tcW w:w="2146" w:type="dxa"/>
            <w:vAlign w:val="center"/>
          </w:tcPr>
          <w:p w14:paraId="52225C35"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Реквизиты документа (дата выдачи, номер, кем выдан, иное)</w:t>
            </w:r>
          </w:p>
        </w:tc>
        <w:tc>
          <w:tcPr>
            <w:tcW w:w="1665" w:type="dxa"/>
            <w:vAlign w:val="center"/>
          </w:tcPr>
          <w:p w14:paraId="0B382C02"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Количество листов</w:t>
            </w:r>
          </w:p>
        </w:tc>
      </w:tr>
      <w:tr w:rsidR="009C3467" w:rsidRPr="00675EC1" w14:paraId="1D7D21C2" w14:textId="77777777" w:rsidTr="009C3467">
        <w:trPr>
          <w:trHeight w:val="567"/>
        </w:trPr>
        <w:tc>
          <w:tcPr>
            <w:tcW w:w="594" w:type="dxa"/>
          </w:tcPr>
          <w:p w14:paraId="77D74EE5" w14:textId="77777777" w:rsidR="009C3467" w:rsidRPr="00675EC1" w:rsidRDefault="009C3467" w:rsidP="009C3467">
            <w:pPr>
              <w:pStyle w:val="ConsPlusNonformat"/>
              <w:rPr>
                <w:rFonts w:ascii="PT Astra Serif" w:hAnsi="PT Astra Serif"/>
              </w:rPr>
            </w:pPr>
          </w:p>
        </w:tc>
        <w:tc>
          <w:tcPr>
            <w:tcW w:w="3253" w:type="dxa"/>
          </w:tcPr>
          <w:p w14:paraId="19FAB110" w14:textId="77777777" w:rsidR="009C3467" w:rsidRPr="00675EC1" w:rsidRDefault="009C3467" w:rsidP="009C3467">
            <w:pPr>
              <w:pStyle w:val="ConsPlusNonformat"/>
              <w:rPr>
                <w:rFonts w:ascii="PT Astra Serif" w:hAnsi="PT Astra Serif"/>
              </w:rPr>
            </w:pPr>
          </w:p>
        </w:tc>
        <w:tc>
          <w:tcPr>
            <w:tcW w:w="1912" w:type="dxa"/>
          </w:tcPr>
          <w:p w14:paraId="41676EAE" w14:textId="77777777" w:rsidR="009C3467" w:rsidRPr="00675EC1" w:rsidRDefault="009C3467" w:rsidP="009C3467">
            <w:pPr>
              <w:pStyle w:val="ConsPlusNonformat"/>
              <w:rPr>
                <w:rFonts w:ascii="PT Astra Serif" w:hAnsi="PT Astra Serif"/>
              </w:rPr>
            </w:pPr>
          </w:p>
        </w:tc>
        <w:tc>
          <w:tcPr>
            <w:tcW w:w="2146" w:type="dxa"/>
          </w:tcPr>
          <w:p w14:paraId="380DE812" w14:textId="77777777" w:rsidR="009C3467" w:rsidRPr="00675EC1" w:rsidRDefault="009C3467" w:rsidP="009C3467">
            <w:pPr>
              <w:pStyle w:val="ConsPlusNonformat"/>
              <w:rPr>
                <w:rFonts w:ascii="PT Astra Serif" w:hAnsi="PT Astra Serif"/>
              </w:rPr>
            </w:pPr>
          </w:p>
        </w:tc>
        <w:tc>
          <w:tcPr>
            <w:tcW w:w="1665" w:type="dxa"/>
          </w:tcPr>
          <w:p w14:paraId="088CD2BC" w14:textId="77777777" w:rsidR="009C3467" w:rsidRPr="00675EC1" w:rsidRDefault="009C3467" w:rsidP="009C3467">
            <w:pPr>
              <w:pStyle w:val="ConsPlusNonformat"/>
              <w:rPr>
                <w:rFonts w:ascii="PT Astra Serif" w:hAnsi="PT Astra Serif"/>
              </w:rPr>
            </w:pPr>
          </w:p>
        </w:tc>
      </w:tr>
      <w:tr w:rsidR="009C3467" w:rsidRPr="00675EC1" w14:paraId="492EAC21" w14:textId="77777777" w:rsidTr="009C3467">
        <w:trPr>
          <w:trHeight w:val="567"/>
        </w:trPr>
        <w:tc>
          <w:tcPr>
            <w:tcW w:w="594" w:type="dxa"/>
          </w:tcPr>
          <w:p w14:paraId="6484D070" w14:textId="77777777" w:rsidR="009C3467" w:rsidRPr="00675EC1" w:rsidRDefault="009C3467" w:rsidP="009C3467">
            <w:pPr>
              <w:pStyle w:val="ConsPlusNonformat"/>
              <w:rPr>
                <w:rFonts w:ascii="PT Astra Serif" w:hAnsi="PT Astra Serif"/>
              </w:rPr>
            </w:pPr>
          </w:p>
        </w:tc>
        <w:tc>
          <w:tcPr>
            <w:tcW w:w="3253" w:type="dxa"/>
          </w:tcPr>
          <w:p w14:paraId="563D4508" w14:textId="77777777" w:rsidR="009C3467" w:rsidRPr="00675EC1" w:rsidRDefault="009C3467" w:rsidP="009C3467">
            <w:pPr>
              <w:pStyle w:val="ConsPlusNonformat"/>
              <w:rPr>
                <w:rFonts w:ascii="PT Astra Serif" w:hAnsi="PT Astra Serif"/>
              </w:rPr>
            </w:pPr>
          </w:p>
        </w:tc>
        <w:tc>
          <w:tcPr>
            <w:tcW w:w="1912" w:type="dxa"/>
          </w:tcPr>
          <w:p w14:paraId="078E36C6" w14:textId="77777777" w:rsidR="009C3467" w:rsidRPr="00675EC1" w:rsidRDefault="009C3467" w:rsidP="009C3467">
            <w:pPr>
              <w:pStyle w:val="ConsPlusNonformat"/>
              <w:rPr>
                <w:rFonts w:ascii="PT Astra Serif" w:hAnsi="PT Astra Serif"/>
              </w:rPr>
            </w:pPr>
          </w:p>
        </w:tc>
        <w:tc>
          <w:tcPr>
            <w:tcW w:w="2146" w:type="dxa"/>
          </w:tcPr>
          <w:p w14:paraId="75D80EDC" w14:textId="77777777" w:rsidR="009C3467" w:rsidRPr="00675EC1" w:rsidRDefault="009C3467" w:rsidP="009C3467">
            <w:pPr>
              <w:pStyle w:val="ConsPlusNonformat"/>
              <w:rPr>
                <w:rFonts w:ascii="PT Astra Serif" w:hAnsi="PT Astra Serif"/>
              </w:rPr>
            </w:pPr>
          </w:p>
        </w:tc>
        <w:tc>
          <w:tcPr>
            <w:tcW w:w="1665" w:type="dxa"/>
          </w:tcPr>
          <w:p w14:paraId="7CBF1251" w14:textId="77777777" w:rsidR="009C3467" w:rsidRPr="00675EC1" w:rsidRDefault="009C3467" w:rsidP="009C3467">
            <w:pPr>
              <w:pStyle w:val="ConsPlusNonformat"/>
              <w:rPr>
                <w:rFonts w:ascii="PT Astra Serif" w:hAnsi="PT Astra Serif"/>
              </w:rPr>
            </w:pPr>
          </w:p>
        </w:tc>
      </w:tr>
      <w:tr w:rsidR="009C3467" w:rsidRPr="00675EC1" w14:paraId="69E10CC9" w14:textId="77777777" w:rsidTr="009C3467">
        <w:trPr>
          <w:trHeight w:val="567"/>
        </w:trPr>
        <w:tc>
          <w:tcPr>
            <w:tcW w:w="594" w:type="dxa"/>
          </w:tcPr>
          <w:p w14:paraId="1E8E4DD3" w14:textId="77777777" w:rsidR="009C3467" w:rsidRPr="00675EC1" w:rsidRDefault="009C3467" w:rsidP="009C3467">
            <w:pPr>
              <w:pStyle w:val="ConsPlusNonformat"/>
              <w:rPr>
                <w:rFonts w:ascii="PT Astra Serif" w:hAnsi="PT Astra Serif"/>
              </w:rPr>
            </w:pPr>
          </w:p>
        </w:tc>
        <w:tc>
          <w:tcPr>
            <w:tcW w:w="3253" w:type="dxa"/>
          </w:tcPr>
          <w:p w14:paraId="544C5757" w14:textId="77777777" w:rsidR="009C3467" w:rsidRPr="00675EC1" w:rsidRDefault="009C3467" w:rsidP="009C3467">
            <w:pPr>
              <w:pStyle w:val="ConsPlusNonformat"/>
              <w:rPr>
                <w:rFonts w:ascii="PT Astra Serif" w:hAnsi="PT Astra Serif"/>
              </w:rPr>
            </w:pPr>
          </w:p>
        </w:tc>
        <w:tc>
          <w:tcPr>
            <w:tcW w:w="1912" w:type="dxa"/>
          </w:tcPr>
          <w:p w14:paraId="0FBF8D95" w14:textId="77777777" w:rsidR="009C3467" w:rsidRPr="00675EC1" w:rsidRDefault="009C3467" w:rsidP="009C3467">
            <w:pPr>
              <w:pStyle w:val="ConsPlusNonformat"/>
              <w:rPr>
                <w:rFonts w:ascii="PT Astra Serif" w:hAnsi="PT Astra Serif"/>
              </w:rPr>
            </w:pPr>
          </w:p>
        </w:tc>
        <w:tc>
          <w:tcPr>
            <w:tcW w:w="2146" w:type="dxa"/>
          </w:tcPr>
          <w:p w14:paraId="42A752F6" w14:textId="77777777" w:rsidR="009C3467" w:rsidRPr="00675EC1" w:rsidRDefault="009C3467" w:rsidP="009C3467">
            <w:pPr>
              <w:pStyle w:val="ConsPlusNonformat"/>
              <w:rPr>
                <w:rFonts w:ascii="PT Astra Serif" w:hAnsi="PT Astra Serif"/>
              </w:rPr>
            </w:pPr>
          </w:p>
        </w:tc>
        <w:tc>
          <w:tcPr>
            <w:tcW w:w="1665" w:type="dxa"/>
          </w:tcPr>
          <w:p w14:paraId="28268C4C" w14:textId="77777777" w:rsidR="009C3467" w:rsidRPr="00675EC1" w:rsidRDefault="009C3467" w:rsidP="009C3467">
            <w:pPr>
              <w:pStyle w:val="ConsPlusNonformat"/>
              <w:rPr>
                <w:rFonts w:ascii="PT Astra Serif" w:hAnsi="PT Astra Serif"/>
              </w:rPr>
            </w:pPr>
          </w:p>
        </w:tc>
      </w:tr>
      <w:tr w:rsidR="009C3467" w:rsidRPr="00675EC1" w14:paraId="038DDA31" w14:textId="77777777" w:rsidTr="009C3467">
        <w:trPr>
          <w:trHeight w:val="567"/>
        </w:trPr>
        <w:tc>
          <w:tcPr>
            <w:tcW w:w="594" w:type="dxa"/>
          </w:tcPr>
          <w:p w14:paraId="79B4584D" w14:textId="77777777" w:rsidR="009C3467" w:rsidRPr="00675EC1" w:rsidRDefault="009C3467" w:rsidP="009C3467">
            <w:pPr>
              <w:pStyle w:val="ConsPlusNonformat"/>
              <w:rPr>
                <w:rFonts w:ascii="PT Astra Serif" w:hAnsi="PT Astra Serif"/>
              </w:rPr>
            </w:pPr>
          </w:p>
        </w:tc>
        <w:tc>
          <w:tcPr>
            <w:tcW w:w="3253" w:type="dxa"/>
          </w:tcPr>
          <w:p w14:paraId="16AC87A6" w14:textId="77777777" w:rsidR="009C3467" w:rsidRPr="00675EC1" w:rsidRDefault="009C3467" w:rsidP="009C3467">
            <w:pPr>
              <w:pStyle w:val="ConsPlusNonformat"/>
              <w:rPr>
                <w:rFonts w:ascii="PT Astra Serif" w:hAnsi="PT Astra Serif"/>
              </w:rPr>
            </w:pPr>
          </w:p>
        </w:tc>
        <w:tc>
          <w:tcPr>
            <w:tcW w:w="1912" w:type="dxa"/>
          </w:tcPr>
          <w:p w14:paraId="73DCA093" w14:textId="77777777" w:rsidR="009C3467" w:rsidRPr="00675EC1" w:rsidRDefault="009C3467" w:rsidP="009C3467">
            <w:pPr>
              <w:pStyle w:val="ConsPlusNonformat"/>
              <w:rPr>
                <w:rFonts w:ascii="PT Astra Serif" w:hAnsi="PT Astra Serif"/>
              </w:rPr>
            </w:pPr>
          </w:p>
        </w:tc>
        <w:tc>
          <w:tcPr>
            <w:tcW w:w="2146" w:type="dxa"/>
          </w:tcPr>
          <w:p w14:paraId="72092D39" w14:textId="77777777" w:rsidR="009C3467" w:rsidRPr="00675EC1" w:rsidRDefault="009C3467" w:rsidP="009C3467">
            <w:pPr>
              <w:pStyle w:val="ConsPlusNonformat"/>
              <w:rPr>
                <w:rFonts w:ascii="PT Astra Serif" w:hAnsi="PT Astra Serif"/>
              </w:rPr>
            </w:pPr>
          </w:p>
        </w:tc>
        <w:tc>
          <w:tcPr>
            <w:tcW w:w="1665" w:type="dxa"/>
          </w:tcPr>
          <w:p w14:paraId="6518CD6E" w14:textId="77777777" w:rsidR="009C3467" w:rsidRPr="00675EC1" w:rsidRDefault="009C3467" w:rsidP="009C3467">
            <w:pPr>
              <w:pStyle w:val="ConsPlusNonformat"/>
              <w:rPr>
                <w:rFonts w:ascii="PT Astra Serif" w:hAnsi="PT Astra Serif"/>
              </w:rPr>
            </w:pPr>
          </w:p>
        </w:tc>
      </w:tr>
      <w:tr w:rsidR="009C3467" w:rsidRPr="00675EC1" w14:paraId="20D23206" w14:textId="77777777" w:rsidTr="009C3467">
        <w:trPr>
          <w:trHeight w:val="567"/>
        </w:trPr>
        <w:tc>
          <w:tcPr>
            <w:tcW w:w="594" w:type="dxa"/>
          </w:tcPr>
          <w:p w14:paraId="73F84C7C" w14:textId="77777777" w:rsidR="009C3467" w:rsidRPr="00675EC1" w:rsidRDefault="009C3467" w:rsidP="009C3467">
            <w:pPr>
              <w:pStyle w:val="ConsPlusNonformat"/>
              <w:rPr>
                <w:rFonts w:ascii="PT Astra Serif" w:hAnsi="PT Astra Serif"/>
              </w:rPr>
            </w:pPr>
          </w:p>
        </w:tc>
        <w:tc>
          <w:tcPr>
            <w:tcW w:w="3253" w:type="dxa"/>
          </w:tcPr>
          <w:p w14:paraId="179B2437" w14:textId="77777777" w:rsidR="009C3467" w:rsidRPr="00675EC1" w:rsidRDefault="009C3467" w:rsidP="009C3467">
            <w:pPr>
              <w:pStyle w:val="ConsPlusNonformat"/>
              <w:rPr>
                <w:rFonts w:ascii="PT Astra Serif" w:hAnsi="PT Astra Serif"/>
              </w:rPr>
            </w:pPr>
          </w:p>
        </w:tc>
        <w:tc>
          <w:tcPr>
            <w:tcW w:w="1912" w:type="dxa"/>
          </w:tcPr>
          <w:p w14:paraId="35C90C80" w14:textId="77777777" w:rsidR="009C3467" w:rsidRPr="00675EC1" w:rsidRDefault="009C3467" w:rsidP="009C3467">
            <w:pPr>
              <w:pStyle w:val="ConsPlusNonformat"/>
              <w:rPr>
                <w:rFonts w:ascii="PT Astra Serif" w:hAnsi="PT Astra Serif"/>
              </w:rPr>
            </w:pPr>
          </w:p>
        </w:tc>
        <w:tc>
          <w:tcPr>
            <w:tcW w:w="2146" w:type="dxa"/>
          </w:tcPr>
          <w:p w14:paraId="7CF15F04" w14:textId="77777777" w:rsidR="009C3467" w:rsidRPr="00675EC1" w:rsidRDefault="009C3467" w:rsidP="009C3467">
            <w:pPr>
              <w:pStyle w:val="ConsPlusNonformat"/>
              <w:rPr>
                <w:rFonts w:ascii="PT Astra Serif" w:hAnsi="PT Astra Serif"/>
              </w:rPr>
            </w:pPr>
          </w:p>
        </w:tc>
        <w:tc>
          <w:tcPr>
            <w:tcW w:w="1665" w:type="dxa"/>
          </w:tcPr>
          <w:p w14:paraId="52D71875" w14:textId="77777777" w:rsidR="009C3467" w:rsidRPr="00675EC1" w:rsidRDefault="009C3467" w:rsidP="009C3467">
            <w:pPr>
              <w:pStyle w:val="ConsPlusNonformat"/>
              <w:rPr>
                <w:rFonts w:ascii="PT Astra Serif" w:hAnsi="PT Astra Serif"/>
              </w:rPr>
            </w:pPr>
          </w:p>
        </w:tc>
      </w:tr>
      <w:tr w:rsidR="009C3467" w:rsidRPr="00675EC1" w14:paraId="53144BA6" w14:textId="77777777" w:rsidTr="009C3467">
        <w:trPr>
          <w:trHeight w:val="567"/>
        </w:trPr>
        <w:tc>
          <w:tcPr>
            <w:tcW w:w="594" w:type="dxa"/>
          </w:tcPr>
          <w:p w14:paraId="3AD5CAC6" w14:textId="77777777" w:rsidR="009C3467" w:rsidRPr="00675EC1" w:rsidRDefault="009C3467" w:rsidP="009C3467">
            <w:pPr>
              <w:pStyle w:val="ConsPlusNonformat"/>
              <w:rPr>
                <w:rFonts w:ascii="PT Astra Serif" w:hAnsi="PT Astra Serif"/>
              </w:rPr>
            </w:pPr>
          </w:p>
        </w:tc>
        <w:tc>
          <w:tcPr>
            <w:tcW w:w="3253" w:type="dxa"/>
          </w:tcPr>
          <w:p w14:paraId="36D0E96B" w14:textId="77777777" w:rsidR="009C3467" w:rsidRPr="00675EC1" w:rsidRDefault="009C3467" w:rsidP="009C3467">
            <w:pPr>
              <w:pStyle w:val="ConsPlusNonformat"/>
              <w:rPr>
                <w:rFonts w:ascii="PT Astra Serif" w:hAnsi="PT Astra Serif"/>
              </w:rPr>
            </w:pPr>
          </w:p>
        </w:tc>
        <w:tc>
          <w:tcPr>
            <w:tcW w:w="1912" w:type="dxa"/>
          </w:tcPr>
          <w:p w14:paraId="07977F66" w14:textId="77777777" w:rsidR="009C3467" w:rsidRPr="00675EC1" w:rsidRDefault="009C3467" w:rsidP="009C3467">
            <w:pPr>
              <w:pStyle w:val="ConsPlusNonformat"/>
              <w:rPr>
                <w:rFonts w:ascii="PT Astra Serif" w:hAnsi="PT Astra Serif"/>
              </w:rPr>
            </w:pPr>
          </w:p>
        </w:tc>
        <w:tc>
          <w:tcPr>
            <w:tcW w:w="2146" w:type="dxa"/>
          </w:tcPr>
          <w:p w14:paraId="59FF1125" w14:textId="77777777" w:rsidR="009C3467" w:rsidRPr="00675EC1" w:rsidRDefault="009C3467" w:rsidP="009C3467">
            <w:pPr>
              <w:pStyle w:val="ConsPlusNonformat"/>
              <w:rPr>
                <w:rFonts w:ascii="PT Astra Serif" w:hAnsi="PT Astra Serif"/>
              </w:rPr>
            </w:pPr>
          </w:p>
        </w:tc>
        <w:tc>
          <w:tcPr>
            <w:tcW w:w="1665" w:type="dxa"/>
          </w:tcPr>
          <w:p w14:paraId="29418EE9" w14:textId="77777777" w:rsidR="009C3467" w:rsidRPr="00675EC1" w:rsidRDefault="009C3467" w:rsidP="009C3467">
            <w:pPr>
              <w:pStyle w:val="ConsPlusNonformat"/>
              <w:rPr>
                <w:rFonts w:ascii="PT Astra Serif" w:hAnsi="PT Astra Serif"/>
              </w:rPr>
            </w:pPr>
          </w:p>
        </w:tc>
      </w:tr>
    </w:tbl>
    <w:p w14:paraId="4CA6F253"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Всего принято ____________ документов на ____________ листах.</w:t>
      </w:r>
    </w:p>
    <w:p w14:paraId="3BAB3DE2" w14:textId="77777777" w:rsidR="009C3467" w:rsidRPr="00675EC1" w:rsidRDefault="009C3467" w:rsidP="009C3467">
      <w:pPr>
        <w:pStyle w:val="ConsPlusNonformat"/>
        <w:jc w:val="both"/>
        <w:rPr>
          <w:rFonts w:ascii="PT Astra Serif" w:hAnsi="PT Astra Serif"/>
        </w:rPr>
      </w:pPr>
    </w:p>
    <w:tbl>
      <w:tblPr>
        <w:tblW w:w="0" w:type="auto"/>
        <w:tblLook w:val="04A0" w:firstRow="1" w:lastRow="0" w:firstColumn="1" w:lastColumn="0" w:noHBand="0" w:noVBand="1"/>
      </w:tblPr>
      <w:tblGrid>
        <w:gridCol w:w="2650"/>
        <w:gridCol w:w="2118"/>
        <w:gridCol w:w="284"/>
        <w:gridCol w:w="2260"/>
        <w:gridCol w:w="283"/>
        <w:gridCol w:w="1695"/>
        <w:gridCol w:w="349"/>
      </w:tblGrid>
      <w:tr w:rsidR="009C3467" w:rsidRPr="00675EC1" w14:paraId="2A58F835" w14:textId="77777777" w:rsidTr="009C3467">
        <w:tc>
          <w:tcPr>
            <w:tcW w:w="2660" w:type="dxa"/>
          </w:tcPr>
          <w:p w14:paraId="3371D7E0" w14:textId="77777777" w:rsidR="009C3467" w:rsidRPr="00675EC1" w:rsidRDefault="009C3467" w:rsidP="009C3467">
            <w:pPr>
              <w:pStyle w:val="ConsPlusNonformat"/>
              <w:rPr>
                <w:rFonts w:ascii="PT Astra Serif" w:hAnsi="PT Astra Serif"/>
              </w:rPr>
            </w:pPr>
            <w:r w:rsidRPr="00675EC1">
              <w:rPr>
                <w:rFonts w:ascii="PT Astra Serif" w:hAnsi="PT Astra Serif"/>
              </w:rPr>
              <w:t>Документы передал:</w:t>
            </w:r>
          </w:p>
        </w:tc>
        <w:tc>
          <w:tcPr>
            <w:tcW w:w="2126" w:type="dxa"/>
            <w:tcBorders>
              <w:bottom w:val="single" w:sz="4" w:space="0" w:color="auto"/>
            </w:tcBorders>
          </w:tcPr>
          <w:p w14:paraId="31737EDF" w14:textId="77777777" w:rsidR="009C3467" w:rsidRPr="00675EC1" w:rsidRDefault="009C3467" w:rsidP="009C3467">
            <w:pPr>
              <w:pStyle w:val="ConsPlusNonformat"/>
              <w:rPr>
                <w:rFonts w:ascii="PT Astra Serif" w:hAnsi="PT Astra Serif"/>
              </w:rPr>
            </w:pPr>
          </w:p>
        </w:tc>
        <w:tc>
          <w:tcPr>
            <w:tcW w:w="284" w:type="dxa"/>
          </w:tcPr>
          <w:p w14:paraId="36D70A54" w14:textId="77777777" w:rsidR="009C3467" w:rsidRPr="00675EC1" w:rsidRDefault="009C3467" w:rsidP="009C3467">
            <w:pPr>
              <w:pStyle w:val="ConsPlusNonformat"/>
              <w:rPr>
                <w:rFonts w:ascii="PT Astra Serif" w:hAnsi="PT Astra Serif"/>
              </w:rPr>
            </w:pPr>
          </w:p>
        </w:tc>
        <w:tc>
          <w:tcPr>
            <w:tcW w:w="2268" w:type="dxa"/>
            <w:tcBorders>
              <w:bottom w:val="single" w:sz="4" w:space="0" w:color="auto"/>
            </w:tcBorders>
          </w:tcPr>
          <w:p w14:paraId="72B3FFC5" w14:textId="77777777" w:rsidR="009C3467" w:rsidRPr="00675EC1" w:rsidRDefault="009C3467" w:rsidP="009C3467">
            <w:pPr>
              <w:pStyle w:val="ConsPlusNonformat"/>
              <w:rPr>
                <w:rFonts w:ascii="PT Astra Serif" w:hAnsi="PT Astra Serif"/>
              </w:rPr>
            </w:pPr>
          </w:p>
        </w:tc>
        <w:tc>
          <w:tcPr>
            <w:tcW w:w="283" w:type="dxa"/>
          </w:tcPr>
          <w:p w14:paraId="7E681ECD" w14:textId="77777777" w:rsidR="009C3467" w:rsidRPr="00675EC1" w:rsidRDefault="009C3467" w:rsidP="009C3467">
            <w:pPr>
              <w:pStyle w:val="ConsPlusNonformat"/>
              <w:rPr>
                <w:rFonts w:ascii="PT Astra Serif" w:hAnsi="PT Astra Serif"/>
              </w:rPr>
            </w:pPr>
          </w:p>
        </w:tc>
        <w:tc>
          <w:tcPr>
            <w:tcW w:w="1701" w:type="dxa"/>
            <w:tcBorders>
              <w:bottom w:val="single" w:sz="4" w:space="0" w:color="auto"/>
            </w:tcBorders>
          </w:tcPr>
          <w:p w14:paraId="7B729096" w14:textId="77777777" w:rsidR="009C3467" w:rsidRPr="00675EC1" w:rsidRDefault="009C3467" w:rsidP="009C3467">
            <w:pPr>
              <w:pStyle w:val="ConsPlusNonformat"/>
              <w:rPr>
                <w:rFonts w:ascii="PT Astra Serif" w:hAnsi="PT Astra Serif"/>
              </w:rPr>
            </w:pPr>
          </w:p>
        </w:tc>
        <w:tc>
          <w:tcPr>
            <w:tcW w:w="248" w:type="dxa"/>
          </w:tcPr>
          <w:p w14:paraId="7521BCE8" w14:textId="77777777" w:rsidR="009C3467" w:rsidRPr="00675EC1" w:rsidRDefault="009C3467" w:rsidP="009C3467">
            <w:pPr>
              <w:pStyle w:val="ConsPlusNonformat"/>
              <w:rPr>
                <w:rFonts w:ascii="PT Astra Serif" w:hAnsi="PT Astra Serif"/>
              </w:rPr>
            </w:pPr>
            <w:r w:rsidRPr="00675EC1">
              <w:rPr>
                <w:rFonts w:ascii="PT Astra Serif" w:hAnsi="PT Astra Serif"/>
              </w:rPr>
              <w:t>г.</w:t>
            </w:r>
          </w:p>
        </w:tc>
      </w:tr>
      <w:tr w:rsidR="009C3467" w:rsidRPr="00675EC1" w14:paraId="7130705A" w14:textId="77777777" w:rsidTr="009C3467">
        <w:tc>
          <w:tcPr>
            <w:tcW w:w="2660" w:type="dxa"/>
          </w:tcPr>
          <w:p w14:paraId="3236E0B2" w14:textId="77777777" w:rsidR="009C3467" w:rsidRPr="00675EC1" w:rsidRDefault="009C3467" w:rsidP="009C3467">
            <w:pPr>
              <w:pStyle w:val="ConsPlusNonformat"/>
              <w:jc w:val="both"/>
              <w:rPr>
                <w:rFonts w:ascii="PT Astra Serif" w:hAnsi="PT Astra Serif"/>
              </w:rPr>
            </w:pPr>
          </w:p>
        </w:tc>
        <w:tc>
          <w:tcPr>
            <w:tcW w:w="2126" w:type="dxa"/>
            <w:tcBorders>
              <w:top w:val="single" w:sz="4" w:space="0" w:color="auto"/>
            </w:tcBorders>
          </w:tcPr>
          <w:p w14:paraId="7E56E587"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(Ф.И.О.)</w:t>
            </w:r>
          </w:p>
        </w:tc>
        <w:tc>
          <w:tcPr>
            <w:tcW w:w="284" w:type="dxa"/>
          </w:tcPr>
          <w:p w14:paraId="66B05637" w14:textId="77777777" w:rsidR="009C3467" w:rsidRPr="00675EC1" w:rsidRDefault="009C3467" w:rsidP="009C3467">
            <w:pPr>
              <w:pStyle w:val="ConsPlusNonformat"/>
              <w:jc w:val="both"/>
              <w:rPr>
                <w:rFonts w:ascii="PT Astra Serif" w:hAnsi="PT Astra Serif"/>
              </w:rPr>
            </w:pPr>
          </w:p>
        </w:tc>
        <w:tc>
          <w:tcPr>
            <w:tcW w:w="2268" w:type="dxa"/>
            <w:tcBorders>
              <w:top w:val="single" w:sz="4" w:space="0" w:color="auto"/>
            </w:tcBorders>
          </w:tcPr>
          <w:p w14:paraId="15E864A8"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(подпись)</w:t>
            </w:r>
          </w:p>
        </w:tc>
        <w:tc>
          <w:tcPr>
            <w:tcW w:w="283" w:type="dxa"/>
          </w:tcPr>
          <w:p w14:paraId="0F6A515C" w14:textId="77777777" w:rsidR="009C3467" w:rsidRPr="00675EC1" w:rsidRDefault="009C3467" w:rsidP="009C3467">
            <w:pPr>
              <w:pStyle w:val="ConsPlusNonformat"/>
              <w:jc w:val="both"/>
              <w:rPr>
                <w:rFonts w:ascii="PT Astra Serif" w:hAnsi="PT Astra Serif"/>
              </w:rPr>
            </w:pPr>
          </w:p>
        </w:tc>
        <w:tc>
          <w:tcPr>
            <w:tcW w:w="1701" w:type="dxa"/>
            <w:tcBorders>
              <w:top w:val="single" w:sz="4" w:space="0" w:color="auto"/>
            </w:tcBorders>
          </w:tcPr>
          <w:p w14:paraId="7CBFDF1B"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(дата)</w:t>
            </w:r>
          </w:p>
        </w:tc>
        <w:tc>
          <w:tcPr>
            <w:tcW w:w="248" w:type="dxa"/>
          </w:tcPr>
          <w:p w14:paraId="67DF00D9" w14:textId="77777777" w:rsidR="009C3467" w:rsidRPr="00675EC1" w:rsidRDefault="009C3467" w:rsidP="009C3467">
            <w:pPr>
              <w:pStyle w:val="ConsPlusNonformat"/>
              <w:jc w:val="both"/>
              <w:rPr>
                <w:rFonts w:ascii="PT Astra Serif" w:hAnsi="PT Astra Serif"/>
              </w:rPr>
            </w:pPr>
          </w:p>
        </w:tc>
      </w:tr>
    </w:tbl>
    <w:p w14:paraId="6A531FA2" w14:textId="77777777" w:rsidR="009C3467" w:rsidRPr="00675EC1" w:rsidRDefault="009C3467" w:rsidP="009C3467">
      <w:pPr>
        <w:pStyle w:val="ConsPlusNonformat"/>
        <w:rPr>
          <w:rFonts w:ascii="PT Astra Serif" w:hAnsi="PT Astra Serif"/>
        </w:rPr>
      </w:pPr>
    </w:p>
    <w:tbl>
      <w:tblPr>
        <w:tblW w:w="0" w:type="auto"/>
        <w:tblLook w:val="04A0" w:firstRow="1" w:lastRow="0" w:firstColumn="1" w:lastColumn="0" w:noHBand="0" w:noVBand="1"/>
      </w:tblPr>
      <w:tblGrid>
        <w:gridCol w:w="2650"/>
        <w:gridCol w:w="2118"/>
        <w:gridCol w:w="284"/>
        <w:gridCol w:w="2260"/>
        <w:gridCol w:w="283"/>
        <w:gridCol w:w="1695"/>
        <w:gridCol w:w="349"/>
      </w:tblGrid>
      <w:tr w:rsidR="009C3467" w:rsidRPr="00675EC1" w14:paraId="34B76013" w14:textId="77777777" w:rsidTr="009C3467">
        <w:tc>
          <w:tcPr>
            <w:tcW w:w="2660" w:type="dxa"/>
          </w:tcPr>
          <w:p w14:paraId="11F17C45" w14:textId="77777777" w:rsidR="009C3467" w:rsidRPr="00675EC1" w:rsidRDefault="009C3467" w:rsidP="009C3467">
            <w:pPr>
              <w:pStyle w:val="ConsPlusNonformat"/>
              <w:rPr>
                <w:rFonts w:ascii="PT Astra Serif" w:hAnsi="PT Astra Serif"/>
              </w:rPr>
            </w:pPr>
            <w:r w:rsidRPr="00675EC1">
              <w:rPr>
                <w:rFonts w:ascii="PT Astra Serif" w:hAnsi="PT Astra Serif"/>
              </w:rPr>
              <w:t>Документы принял:</w:t>
            </w:r>
          </w:p>
        </w:tc>
        <w:tc>
          <w:tcPr>
            <w:tcW w:w="2126" w:type="dxa"/>
            <w:tcBorders>
              <w:bottom w:val="single" w:sz="4" w:space="0" w:color="auto"/>
            </w:tcBorders>
          </w:tcPr>
          <w:p w14:paraId="7839248D" w14:textId="77777777" w:rsidR="009C3467" w:rsidRPr="00675EC1" w:rsidRDefault="009C3467" w:rsidP="009C3467">
            <w:pPr>
              <w:pStyle w:val="ConsPlusNonformat"/>
              <w:rPr>
                <w:rFonts w:ascii="PT Astra Serif" w:hAnsi="PT Astra Serif"/>
              </w:rPr>
            </w:pPr>
          </w:p>
        </w:tc>
        <w:tc>
          <w:tcPr>
            <w:tcW w:w="284" w:type="dxa"/>
          </w:tcPr>
          <w:p w14:paraId="433C2BFC" w14:textId="77777777" w:rsidR="009C3467" w:rsidRPr="00675EC1" w:rsidRDefault="009C3467" w:rsidP="009C3467">
            <w:pPr>
              <w:pStyle w:val="ConsPlusNonformat"/>
              <w:rPr>
                <w:rFonts w:ascii="PT Astra Serif" w:hAnsi="PT Astra Serif"/>
              </w:rPr>
            </w:pPr>
          </w:p>
        </w:tc>
        <w:tc>
          <w:tcPr>
            <w:tcW w:w="2268" w:type="dxa"/>
            <w:tcBorders>
              <w:bottom w:val="single" w:sz="4" w:space="0" w:color="auto"/>
            </w:tcBorders>
          </w:tcPr>
          <w:p w14:paraId="767038A3" w14:textId="77777777" w:rsidR="009C3467" w:rsidRPr="00675EC1" w:rsidRDefault="009C3467" w:rsidP="009C3467">
            <w:pPr>
              <w:pStyle w:val="ConsPlusNonformat"/>
              <w:rPr>
                <w:rFonts w:ascii="PT Astra Serif" w:hAnsi="PT Astra Serif"/>
              </w:rPr>
            </w:pPr>
          </w:p>
        </w:tc>
        <w:tc>
          <w:tcPr>
            <w:tcW w:w="283" w:type="dxa"/>
          </w:tcPr>
          <w:p w14:paraId="4A39BA1A" w14:textId="77777777" w:rsidR="009C3467" w:rsidRPr="00675EC1" w:rsidRDefault="009C3467" w:rsidP="009C3467">
            <w:pPr>
              <w:pStyle w:val="ConsPlusNonformat"/>
              <w:rPr>
                <w:rFonts w:ascii="PT Astra Serif" w:hAnsi="PT Astra Serif"/>
              </w:rPr>
            </w:pPr>
          </w:p>
        </w:tc>
        <w:tc>
          <w:tcPr>
            <w:tcW w:w="1701" w:type="dxa"/>
            <w:tcBorders>
              <w:bottom w:val="single" w:sz="4" w:space="0" w:color="auto"/>
            </w:tcBorders>
          </w:tcPr>
          <w:p w14:paraId="23A55F13" w14:textId="77777777" w:rsidR="009C3467" w:rsidRPr="00675EC1" w:rsidRDefault="009C3467" w:rsidP="009C3467">
            <w:pPr>
              <w:pStyle w:val="ConsPlusNonformat"/>
              <w:rPr>
                <w:rFonts w:ascii="PT Astra Serif" w:hAnsi="PT Astra Serif"/>
              </w:rPr>
            </w:pPr>
          </w:p>
        </w:tc>
        <w:tc>
          <w:tcPr>
            <w:tcW w:w="248" w:type="dxa"/>
          </w:tcPr>
          <w:p w14:paraId="1A3D1766" w14:textId="77777777" w:rsidR="009C3467" w:rsidRPr="00675EC1" w:rsidRDefault="009C3467" w:rsidP="009C3467">
            <w:pPr>
              <w:pStyle w:val="ConsPlusNonformat"/>
              <w:rPr>
                <w:rFonts w:ascii="PT Astra Serif" w:hAnsi="PT Astra Serif"/>
              </w:rPr>
            </w:pPr>
            <w:r w:rsidRPr="00675EC1">
              <w:rPr>
                <w:rFonts w:ascii="PT Astra Serif" w:hAnsi="PT Astra Serif"/>
              </w:rPr>
              <w:t>г.</w:t>
            </w:r>
          </w:p>
        </w:tc>
      </w:tr>
      <w:tr w:rsidR="009C3467" w:rsidRPr="00675EC1" w14:paraId="4F40346D" w14:textId="77777777" w:rsidTr="009C3467">
        <w:tc>
          <w:tcPr>
            <w:tcW w:w="2660" w:type="dxa"/>
          </w:tcPr>
          <w:p w14:paraId="79ED7F55" w14:textId="77777777" w:rsidR="009C3467" w:rsidRPr="00675EC1" w:rsidRDefault="009C3467" w:rsidP="009C3467">
            <w:pPr>
              <w:pStyle w:val="ConsPlusNonformat"/>
              <w:jc w:val="both"/>
              <w:rPr>
                <w:rFonts w:ascii="PT Astra Serif" w:hAnsi="PT Astra Serif"/>
              </w:rPr>
            </w:pPr>
          </w:p>
        </w:tc>
        <w:tc>
          <w:tcPr>
            <w:tcW w:w="2126" w:type="dxa"/>
            <w:tcBorders>
              <w:top w:val="single" w:sz="4" w:space="0" w:color="auto"/>
            </w:tcBorders>
          </w:tcPr>
          <w:p w14:paraId="273AD631"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(Ф.И.О.)</w:t>
            </w:r>
          </w:p>
        </w:tc>
        <w:tc>
          <w:tcPr>
            <w:tcW w:w="284" w:type="dxa"/>
          </w:tcPr>
          <w:p w14:paraId="1737E873" w14:textId="77777777" w:rsidR="009C3467" w:rsidRPr="00675EC1" w:rsidRDefault="009C3467" w:rsidP="009C3467">
            <w:pPr>
              <w:pStyle w:val="ConsPlusNonformat"/>
              <w:jc w:val="both"/>
              <w:rPr>
                <w:rFonts w:ascii="PT Astra Serif" w:hAnsi="PT Astra Serif"/>
              </w:rPr>
            </w:pPr>
          </w:p>
        </w:tc>
        <w:tc>
          <w:tcPr>
            <w:tcW w:w="2268" w:type="dxa"/>
            <w:tcBorders>
              <w:top w:val="single" w:sz="4" w:space="0" w:color="auto"/>
            </w:tcBorders>
          </w:tcPr>
          <w:p w14:paraId="56DD44AA"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(подпись)</w:t>
            </w:r>
          </w:p>
        </w:tc>
        <w:tc>
          <w:tcPr>
            <w:tcW w:w="283" w:type="dxa"/>
          </w:tcPr>
          <w:p w14:paraId="01A01324" w14:textId="77777777" w:rsidR="009C3467" w:rsidRPr="00675EC1" w:rsidRDefault="009C3467" w:rsidP="009C3467">
            <w:pPr>
              <w:pStyle w:val="ConsPlusNonformat"/>
              <w:jc w:val="both"/>
              <w:rPr>
                <w:rFonts w:ascii="PT Astra Serif" w:hAnsi="PT Astra Serif"/>
              </w:rPr>
            </w:pPr>
          </w:p>
        </w:tc>
        <w:tc>
          <w:tcPr>
            <w:tcW w:w="1701" w:type="dxa"/>
            <w:tcBorders>
              <w:top w:val="single" w:sz="4" w:space="0" w:color="auto"/>
            </w:tcBorders>
          </w:tcPr>
          <w:p w14:paraId="750AF656"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(дата)</w:t>
            </w:r>
          </w:p>
        </w:tc>
        <w:tc>
          <w:tcPr>
            <w:tcW w:w="248" w:type="dxa"/>
          </w:tcPr>
          <w:p w14:paraId="40992C2B" w14:textId="77777777" w:rsidR="009C3467" w:rsidRPr="00675EC1" w:rsidRDefault="009C3467" w:rsidP="009C3467">
            <w:pPr>
              <w:pStyle w:val="ConsPlusNonformat"/>
              <w:jc w:val="both"/>
              <w:rPr>
                <w:rFonts w:ascii="PT Astra Serif" w:hAnsi="PT Astra Serif"/>
              </w:rPr>
            </w:pPr>
          </w:p>
        </w:tc>
      </w:tr>
    </w:tbl>
    <w:p w14:paraId="6D282C63" w14:textId="77777777" w:rsidR="009C3467" w:rsidRPr="00675EC1" w:rsidRDefault="009C3467" w:rsidP="009C3467">
      <w:pPr>
        <w:pStyle w:val="ConsPlusNonformat"/>
        <w:jc w:val="both"/>
        <w:rPr>
          <w:rFonts w:ascii="PT Astra Serif" w:hAnsi="PT Astra Serif"/>
        </w:rPr>
      </w:pPr>
    </w:p>
    <w:p w14:paraId="393BB64B" w14:textId="77777777" w:rsidR="009C3467" w:rsidRPr="00675EC1" w:rsidRDefault="009C3467" w:rsidP="009C3467">
      <w:pPr>
        <w:spacing w:after="0" w:line="360" w:lineRule="auto"/>
        <w:rPr>
          <w:rFonts w:ascii="PT Astra Serif" w:hAnsi="PT Astra Serif"/>
        </w:rPr>
      </w:pPr>
    </w:p>
    <w:p w14:paraId="42CD3D7A" w14:textId="77777777" w:rsidR="009C3467" w:rsidRPr="00675EC1" w:rsidRDefault="009C3467" w:rsidP="009C3467">
      <w:pPr>
        <w:rPr>
          <w:rFonts w:ascii="PT Astra Serif" w:hAnsi="PT Astra Serif"/>
        </w:rPr>
      </w:pPr>
    </w:p>
    <w:p w14:paraId="56BC502E" w14:textId="77777777" w:rsidR="009C3467" w:rsidRPr="00675EC1" w:rsidRDefault="009C3467" w:rsidP="009C3467">
      <w:pPr>
        <w:rPr>
          <w:rFonts w:ascii="PT Astra Serif" w:hAnsi="PT Astra Serif"/>
        </w:rPr>
      </w:pPr>
    </w:p>
    <w:p w14:paraId="115CCCE8" w14:textId="77777777" w:rsidR="009C3467" w:rsidRPr="00675EC1" w:rsidRDefault="009C3467" w:rsidP="009C3467">
      <w:pPr>
        <w:rPr>
          <w:rFonts w:ascii="PT Astra Serif" w:hAnsi="PT Astra Serif"/>
        </w:rPr>
      </w:pPr>
    </w:p>
    <w:p w14:paraId="302D8BBE" w14:textId="77777777" w:rsidR="009C3467" w:rsidRPr="00675EC1" w:rsidRDefault="009C3467" w:rsidP="009C3467">
      <w:pPr>
        <w:rPr>
          <w:rFonts w:ascii="PT Astra Serif" w:hAnsi="PT Astra Serif"/>
        </w:rPr>
      </w:pPr>
    </w:p>
    <w:p w14:paraId="5E56B8FC" w14:textId="77777777" w:rsidR="009C3467" w:rsidRPr="00675EC1" w:rsidRDefault="009C3467" w:rsidP="009C3467">
      <w:pPr>
        <w:rPr>
          <w:rFonts w:ascii="PT Astra Serif" w:eastAsia="Times New Roman" w:hAnsi="PT Astra Serif" w:cs="Calibri"/>
          <w:szCs w:val="20"/>
          <w:lang w:eastAsia="ru-RU"/>
        </w:rPr>
      </w:pPr>
      <w:r w:rsidRPr="00675EC1">
        <w:rPr>
          <w:rFonts w:ascii="PT Astra Serif" w:hAnsi="PT Astra Serif"/>
        </w:rPr>
        <w:br w:type="page"/>
      </w:r>
    </w:p>
    <w:p w14:paraId="400387E5" w14:textId="77777777" w:rsidR="009C3467" w:rsidRPr="00675EC1" w:rsidRDefault="001703CF" w:rsidP="009C3467">
      <w:pPr>
        <w:pStyle w:val="ConsPlusNormal"/>
        <w:jc w:val="right"/>
        <w:rPr>
          <w:rFonts w:ascii="PT Astra Serif" w:hAnsi="PT Astra Serif"/>
        </w:rPr>
      </w:pPr>
      <w:r w:rsidRPr="00675EC1">
        <w:rPr>
          <w:rFonts w:ascii="PT Astra Serif" w:hAnsi="PT Astra Serif"/>
        </w:rPr>
        <w:lastRenderedPageBreak/>
        <w:t>Приложение № 4</w:t>
      </w:r>
    </w:p>
    <w:p w14:paraId="628128B1" w14:textId="77777777" w:rsidR="009C3467" w:rsidRPr="00675EC1" w:rsidRDefault="009C3467" w:rsidP="009C3467">
      <w:pPr>
        <w:pStyle w:val="ConsPlusNormal"/>
        <w:jc w:val="right"/>
        <w:rPr>
          <w:rFonts w:ascii="PT Astra Serif" w:hAnsi="PT Astra Serif"/>
        </w:rPr>
      </w:pPr>
      <w:r w:rsidRPr="00675EC1">
        <w:rPr>
          <w:rFonts w:ascii="PT Astra Serif" w:hAnsi="PT Astra Serif"/>
        </w:rPr>
        <w:t>Административному к регламенту</w:t>
      </w:r>
    </w:p>
    <w:p w14:paraId="1002F99A" w14:textId="77777777" w:rsidR="009C3467" w:rsidRPr="00675EC1" w:rsidRDefault="009C3467" w:rsidP="009C3467">
      <w:pPr>
        <w:pStyle w:val="ConsPlusNormal"/>
        <w:jc w:val="center"/>
        <w:rPr>
          <w:rFonts w:ascii="PT Astra Serif" w:hAnsi="PT Astra Serif"/>
        </w:rPr>
      </w:pPr>
    </w:p>
    <w:p w14:paraId="5D2E409E" w14:textId="77777777" w:rsidR="009C3467" w:rsidRPr="00675EC1" w:rsidRDefault="009C3467" w:rsidP="009C3467">
      <w:pPr>
        <w:pStyle w:val="ConsPlusNormal"/>
        <w:jc w:val="center"/>
        <w:rPr>
          <w:rFonts w:ascii="PT Astra Serif" w:hAnsi="PT Astra Serif"/>
        </w:rPr>
      </w:pPr>
    </w:p>
    <w:p w14:paraId="5271C5AA" w14:textId="77777777" w:rsidR="009C3467" w:rsidRPr="00675EC1" w:rsidRDefault="009C3467" w:rsidP="009C3467">
      <w:pPr>
        <w:pStyle w:val="ConsPlusNormal"/>
        <w:jc w:val="both"/>
        <w:rPr>
          <w:rFonts w:ascii="PT Astra Serif" w:hAnsi="PT Astra Serif"/>
        </w:rPr>
      </w:pPr>
    </w:p>
    <w:p w14:paraId="71B8E38C"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ФИО (наименование заявителя):</w:t>
      </w:r>
    </w:p>
    <w:p w14:paraId="5CFE5510"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_____________________________</w:t>
      </w:r>
    </w:p>
    <w:p w14:paraId="24123389" w14:textId="77777777" w:rsidR="009C3467" w:rsidRPr="00675EC1" w:rsidRDefault="009C3467" w:rsidP="009C3467">
      <w:pPr>
        <w:pStyle w:val="ConsPlusNonformat"/>
        <w:jc w:val="both"/>
        <w:rPr>
          <w:rFonts w:ascii="PT Astra Serif" w:hAnsi="PT Astra Serif"/>
        </w:rPr>
      </w:pPr>
    </w:p>
    <w:p w14:paraId="694FD7BF"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Адрес регистрации:</w:t>
      </w:r>
    </w:p>
    <w:p w14:paraId="3714B771"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____________________________________________________</w:t>
      </w:r>
    </w:p>
    <w:p w14:paraId="30CE49F6" w14:textId="77777777" w:rsidR="009C3467" w:rsidRPr="00675EC1" w:rsidRDefault="009C3467" w:rsidP="009C3467">
      <w:pPr>
        <w:pStyle w:val="ConsPlusNonformat"/>
        <w:jc w:val="both"/>
        <w:rPr>
          <w:rFonts w:ascii="PT Astra Serif" w:hAnsi="PT Astra Serif"/>
        </w:rPr>
      </w:pPr>
    </w:p>
    <w:p w14:paraId="74F82906" w14:textId="77777777" w:rsidR="009C3467" w:rsidRPr="00675EC1" w:rsidRDefault="009C3467" w:rsidP="009C3467">
      <w:pPr>
        <w:pStyle w:val="ConsPlusNonformat"/>
        <w:jc w:val="both"/>
        <w:rPr>
          <w:rFonts w:ascii="PT Astra Serif" w:hAnsi="PT Astra Serif"/>
        </w:rPr>
      </w:pPr>
      <w:bookmarkStart w:id="21" w:name="P395"/>
      <w:bookmarkEnd w:id="21"/>
      <w:r w:rsidRPr="00675EC1">
        <w:rPr>
          <w:rFonts w:ascii="PT Astra Serif" w:hAnsi="PT Astra Serif"/>
        </w:rPr>
        <w:t xml:space="preserve">                 УВЕДОМЛЕНИЕ ОБ ОТКАЗЕ В ПРИЕМЕ ДОКУМЕНТОВ</w:t>
      </w:r>
    </w:p>
    <w:p w14:paraId="6F4AB008" w14:textId="77777777" w:rsidR="009C3467" w:rsidRPr="00675EC1" w:rsidRDefault="009C3467" w:rsidP="009C3467">
      <w:pPr>
        <w:pStyle w:val="ConsPlusNonformat"/>
        <w:jc w:val="both"/>
        <w:rPr>
          <w:rFonts w:ascii="PT Astra Serif" w:hAnsi="PT Astra Serif"/>
        </w:rPr>
      </w:pPr>
    </w:p>
    <w:p w14:paraId="1F500FA1"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На  основании  </w:t>
      </w:r>
      <w:hyperlink w:anchor="P112" w:history="1">
        <w:r w:rsidR="001F2D8D" w:rsidRPr="00675EC1">
          <w:rPr>
            <w:rFonts w:ascii="PT Astra Serif" w:hAnsi="PT Astra Serif"/>
          </w:rPr>
          <w:t>2.8.</w:t>
        </w:r>
      </w:hyperlink>
      <w:r w:rsidRPr="00675EC1">
        <w:rPr>
          <w:rFonts w:ascii="PT Astra Serif" w:hAnsi="PT Astra Serif"/>
        </w:rPr>
        <w:t xml:space="preserve">  административного регламента предоставления муниципальной  услуги  «Принятие решения о переводе жилого помещения в нежилое помещение и нежилого помещения в жилое помещение» Вам отказано в приеме документов по следующим основаниям:</w:t>
      </w:r>
    </w:p>
    <w:p w14:paraId="5D745C8B"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___________________________________________________________________________</w:t>
      </w:r>
    </w:p>
    <w:p w14:paraId="540F1E28"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___________________________________________________________________________</w:t>
      </w:r>
    </w:p>
    <w:p w14:paraId="6304C051"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___________________________________________________________________________</w:t>
      </w:r>
    </w:p>
    <w:p w14:paraId="4852D0D2"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___________________________________________________________________________</w:t>
      </w:r>
    </w:p>
    <w:p w14:paraId="2C21E99F"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___________________________________________________________________________</w:t>
      </w:r>
    </w:p>
    <w:p w14:paraId="2C0C50BB" w14:textId="77777777" w:rsidR="009C3467" w:rsidRPr="00675EC1" w:rsidRDefault="009C3467" w:rsidP="009C3467">
      <w:pPr>
        <w:pStyle w:val="ConsPlusNonformat"/>
        <w:jc w:val="both"/>
        <w:rPr>
          <w:rFonts w:ascii="PT Astra Serif" w:hAnsi="PT Astra Serif"/>
        </w:rPr>
      </w:pPr>
    </w:p>
    <w:p w14:paraId="6F81D2D9"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____________________ МП       ________________ _____________________</w:t>
      </w:r>
    </w:p>
    <w:p w14:paraId="6282C285" w14:textId="77777777" w:rsidR="009C3467" w:rsidRPr="00675EC1" w:rsidRDefault="009C3467" w:rsidP="009C3467">
      <w:pPr>
        <w:pStyle w:val="ConsPlusNonformat"/>
        <w:jc w:val="both"/>
        <w:rPr>
          <w:rFonts w:ascii="PT Astra Serif" w:hAnsi="PT Astra Serif"/>
        </w:rPr>
      </w:pPr>
      <w:r w:rsidRPr="00675EC1">
        <w:rPr>
          <w:rFonts w:ascii="PT Astra Serif" w:hAnsi="PT Astra Serif"/>
        </w:rPr>
        <w:t xml:space="preserve">   (должность)                    (подпись)            (ФИО)</w:t>
      </w:r>
    </w:p>
    <w:p w14:paraId="4D6D538A" w14:textId="77777777" w:rsidR="009C3467" w:rsidRPr="00675EC1" w:rsidRDefault="009C3467" w:rsidP="009C3467">
      <w:pPr>
        <w:pStyle w:val="ConsPlusNormal"/>
        <w:jc w:val="both"/>
        <w:rPr>
          <w:rFonts w:ascii="PT Astra Serif" w:hAnsi="PT Astra Serif"/>
        </w:rPr>
      </w:pPr>
    </w:p>
    <w:p w14:paraId="762AAC32" w14:textId="77777777" w:rsidR="009C3467" w:rsidRPr="00675EC1" w:rsidRDefault="009C3467" w:rsidP="009C3467">
      <w:pPr>
        <w:pStyle w:val="ConsPlusNormal"/>
        <w:jc w:val="both"/>
        <w:rPr>
          <w:rFonts w:ascii="PT Astra Serif" w:hAnsi="PT Astra Serif"/>
        </w:rPr>
      </w:pPr>
    </w:p>
    <w:p w14:paraId="5E1CFCEA" w14:textId="77777777" w:rsidR="009C3467" w:rsidRPr="00675EC1" w:rsidRDefault="009C3467" w:rsidP="009C3467">
      <w:pPr>
        <w:pStyle w:val="ConsPlusNormal"/>
        <w:pBdr>
          <w:top w:val="single" w:sz="6" w:space="0" w:color="auto"/>
        </w:pBdr>
        <w:spacing w:before="100" w:after="100"/>
        <w:jc w:val="both"/>
        <w:rPr>
          <w:rFonts w:ascii="PT Astra Serif" w:hAnsi="PT Astra Serif"/>
          <w:sz w:val="2"/>
          <w:szCs w:val="2"/>
        </w:rPr>
      </w:pPr>
    </w:p>
    <w:p w14:paraId="191F7580" w14:textId="77777777" w:rsidR="009C3467" w:rsidRPr="00675EC1" w:rsidRDefault="009C3467" w:rsidP="009C3467">
      <w:pPr>
        <w:rPr>
          <w:rFonts w:ascii="PT Astra Serif" w:eastAsia="Times New Roman" w:hAnsi="PT Astra Serif" w:cs="Calibri"/>
          <w:szCs w:val="20"/>
          <w:lang w:eastAsia="ru-RU"/>
        </w:rPr>
      </w:pPr>
      <w:r w:rsidRPr="00675EC1">
        <w:rPr>
          <w:rFonts w:ascii="PT Astra Serif" w:hAnsi="PT Astra Serif"/>
        </w:rPr>
        <w:br w:type="page"/>
      </w:r>
    </w:p>
    <w:p w14:paraId="66EB76D4" w14:textId="77777777" w:rsidR="009C3467" w:rsidRPr="00675EC1" w:rsidRDefault="006B4A05" w:rsidP="009C3467">
      <w:pPr>
        <w:autoSpaceDE w:val="0"/>
        <w:autoSpaceDN w:val="0"/>
        <w:adjustRightInd w:val="0"/>
        <w:spacing w:after="0" w:line="240" w:lineRule="auto"/>
        <w:jc w:val="right"/>
        <w:outlineLvl w:val="0"/>
        <w:rPr>
          <w:rFonts w:ascii="PT Astra Serif" w:hAnsi="PT Astra Serif" w:cs="Arial"/>
          <w:sz w:val="20"/>
          <w:szCs w:val="20"/>
        </w:rPr>
      </w:pPr>
      <w:r w:rsidRPr="00675EC1">
        <w:rPr>
          <w:rFonts w:ascii="PT Astra Serif" w:hAnsi="PT Astra Serif" w:cs="Arial"/>
          <w:sz w:val="20"/>
          <w:szCs w:val="20"/>
        </w:rPr>
        <w:lastRenderedPageBreak/>
        <w:t>Приложение № 5</w:t>
      </w:r>
    </w:p>
    <w:p w14:paraId="723AA038" w14:textId="77777777" w:rsidR="009C3467" w:rsidRPr="00675EC1" w:rsidRDefault="009C3467" w:rsidP="009C3467">
      <w:pPr>
        <w:autoSpaceDE w:val="0"/>
        <w:autoSpaceDN w:val="0"/>
        <w:adjustRightInd w:val="0"/>
        <w:spacing w:after="0" w:line="240" w:lineRule="auto"/>
        <w:jc w:val="right"/>
        <w:rPr>
          <w:rFonts w:ascii="PT Astra Serif" w:hAnsi="PT Astra Serif" w:cs="Arial"/>
          <w:sz w:val="20"/>
          <w:szCs w:val="20"/>
        </w:rPr>
      </w:pPr>
      <w:r w:rsidRPr="00675EC1">
        <w:rPr>
          <w:rFonts w:ascii="PT Astra Serif" w:hAnsi="PT Astra Serif" w:cs="Arial"/>
          <w:sz w:val="20"/>
          <w:szCs w:val="20"/>
        </w:rPr>
        <w:t>к Административному регламенту</w:t>
      </w:r>
    </w:p>
    <w:p w14:paraId="4E217230" w14:textId="77777777" w:rsidR="009C3467" w:rsidRPr="00675EC1" w:rsidRDefault="009C3467" w:rsidP="009C3467">
      <w:pPr>
        <w:autoSpaceDE w:val="0"/>
        <w:autoSpaceDN w:val="0"/>
        <w:adjustRightInd w:val="0"/>
        <w:spacing w:after="0" w:line="240" w:lineRule="auto"/>
        <w:ind w:firstLine="540"/>
        <w:jc w:val="both"/>
        <w:rPr>
          <w:rFonts w:ascii="PT Astra Serif" w:hAnsi="PT Astra Serif" w:cs="Arial"/>
          <w:sz w:val="20"/>
          <w:szCs w:val="20"/>
        </w:rPr>
      </w:pPr>
    </w:p>
    <w:p w14:paraId="7426805D" w14:textId="77777777" w:rsidR="009C3467" w:rsidRPr="00675EC1" w:rsidRDefault="009C3467" w:rsidP="009C3467">
      <w:pPr>
        <w:autoSpaceDE w:val="0"/>
        <w:autoSpaceDN w:val="0"/>
        <w:adjustRightInd w:val="0"/>
        <w:spacing w:after="0" w:line="240" w:lineRule="auto"/>
        <w:jc w:val="center"/>
        <w:rPr>
          <w:rFonts w:ascii="PT Astra Serif" w:hAnsi="PT Astra Serif" w:cs="Arial"/>
          <w:color w:val="000000" w:themeColor="text1"/>
          <w:sz w:val="20"/>
          <w:szCs w:val="20"/>
        </w:rPr>
      </w:pPr>
      <w:r w:rsidRPr="00675EC1">
        <w:rPr>
          <w:rFonts w:ascii="PT Astra Serif" w:hAnsi="PT Astra Serif" w:cs="Arial"/>
          <w:color w:val="000000" w:themeColor="text1"/>
          <w:sz w:val="20"/>
          <w:szCs w:val="20"/>
        </w:rPr>
        <w:t>Блок-схема</w:t>
      </w:r>
    </w:p>
    <w:p w14:paraId="04176354" w14:textId="77777777" w:rsidR="009C3467" w:rsidRPr="00675EC1" w:rsidRDefault="009C3467" w:rsidP="009C3467">
      <w:pPr>
        <w:autoSpaceDE w:val="0"/>
        <w:autoSpaceDN w:val="0"/>
        <w:adjustRightInd w:val="0"/>
        <w:spacing w:after="0" w:line="240" w:lineRule="auto"/>
        <w:jc w:val="center"/>
        <w:rPr>
          <w:rFonts w:ascii="PT Astra Serif" w:hAnsi="PT Astra Serif" w:cs="Arial"/>
          <w:color w:val="000000" w:themeColor="text1"/>
          <w:sz w:val="20"/>
          <w:szCs w:val="20"/>
        </w:rPr>
      </w:pPr>
      <w:r w:rsidRPr="00675EC1">
        <w:rPr>
          <w:rFonts w:ascii="PT Astra Serif" w:hAnsi="PT Astra Serif" w:cs="Arial"/>
          <w:color w:val="000000" w:themeColor="text1"/>
          <w:sz w:val="20"/>
          <w:szCs w:val="20"/>
        </w:rPr>
        <w:t>последовательности действий при предоставлении муниципальной услуги «Принятие решения о переводе жилого помещения в нежилое помещение и нежилого помещения в жилое помещение»</w:t>
      </w:r>
    </w:p>
    <w:p w14:paraId="104A4497"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w:t>
      </w:r>
    </w:p>
    <w:p w14:paraId="0C361BBE"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Обращение заинтересованного лица,</w:t>
      </w:r>
      <w:r w:rsidRPr="00675EC1">
        <w:rPr>
          <w:rFonts w:ascii="Courier New" w:hAnsi="Courier New" w:cs="Courier New"/>
          <w:color w:val="000000" w:themeColor="text1"/>
          <w:sz w:val="20"/>
          <w:szCs w:val="20"/>
        </w:rPr>
        <w:t>│</w:t>
      </w:r>
    </w:p>
    <w:p w14:paraId="12D2F50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hyperlink r:id="rId25" w:history="1">
        <w:r w:rsidR="006B4A05" w:rsidRPr="00675EC1">
          <w:rPr>
            <w:rFonts w:ascii="PT Astra Serif" w:hAnsi="PT Astra Serif" w:cs="Courier New"/>
            <w:color w:val="000000" w:themeColor="text1"/>
            <w:sz w:val="20"/>
            <w:szCs w:val="20"/>
          </w:rPr>
          <w:t>2.5.</w:t>
        </w:r>
      </w:hyperlink>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420FFA4B"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w:t>
      </w:r>
    </w:p>
    <w:p w14:paraId="7A01F1C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p>
    <w:p w14:paraId="37A533AA"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57BBC89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Прием и регистрация Заявления  </w:t>
      </w:r>
      <w:r w:rsidRPr="00675EC1">
        <w:rPr>
          <w:rFonts w:ascii="Courier New" w:hAnsi="Courier New" w:cs="Courier New"/>
          <w:color w:val="000000" w:themeColor="text1"/>
          <w:sz w:val="20"/>
          <w:szCs w:val="20"/>
        </w:rPr>
        <w:t>│</w:t>
      </w:r>
    </w:p>
    <w:p w14:paraId="5A0C104A"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с приложением документов, </w:t>
      </w:r>
      <w:hyperlink r:id="rId26" w:history="1">
        <w:r w:rsidRPr="00675EC1">
          <w:rPr>
            <w:rFonts w:ascii="PT Astra Serif" w:hAnsi="PT Astra Serif" w:cs="Courier New"/>
            <w:color w:val="000000" w:themeColor="text1"/>
            <w:sz w:val="20"/>
            <w:szCs w:val="20"/>
          </w:rPr>
          <w:t>п. 3.</w:t>
        </w:r>
      </w:hyperlink>
      <w:r w:rsidRPr="00675EC1">
        <w:rPr>
          <w:rFonts w:ascii="PT Astra Serif" w:hAnsi="PT Astra Serif" w:cs="Courier New"/>
          <w:color w:val="000000" w:themeColor="text1"/>
          <w:sz w:val="20"/>
          <w:szCs w:val="20"/>
        </w:rPr>
        <w:t xml:space="preserve">2. </w:t>
      </w:r>
      <w:r w:rsidRPr="00675EC1">
        <w:rPr>
          <w:rFonts w:ascii="Courier New" w:hAnsi="Courier New" w:cs="Courier New"/>
          <w:color w:val="000000" w:themeColor="text1"/>
          <w:sz w:val="20"/>
          <w:szCs w:val="20"/>
        </w:rPr>
        <w:t>│</w:t>
      </w:r>
    </w:p>
    <w:p w14:paraId="1BD9DE3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102FD7E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167B6C0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                  </w:t>
      </w:r>
      <w:r w:rsidRPr="00675EC1">
        <w:rPr>
          <w:rFonts w:ascii="Courier New" w:hAnsi="Courier New" w:cs="Courier New"/>
          <w:color w:val="000000" w:themeColor="text1"/>
          <w:sz w:val="20"/>
          <w:szCs w:val="20"/>
        </w:rPr>
        <w:t>┌─────────────┐</w:t>
      </w:r>
    </w:p>
    <w:p w14:paraId="17ECF71B"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Подготовка  </w:t>
      </w:r>
      <w:r w:rsidRPr="00675EC1">
        <w:rPr>
          <w:rFonts w:ascii="Courier New" w:hAnsi="Courier New" w:cs="Courier New"/>
          <w:color w:val="000000" w:themeColor="text1"/>
          <w:sz w:val="20"/>
          <w:szCs w:val="20"/>
        </w:rPr>
        <w:t>│</w:t>
      </w:r>
    </w:p>
    <w:p w14:paraId="78D08C1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Межведомственный</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&lt;</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Рассмотрение представленных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уведомления </w:t>
      </w:r>
      <w:r w:rsidRPr="00675EC1">
        <w:rPr>
          <w:rFonts w:ascii="Courier New" w:hAnsi="Courier New" w:cs="Courier New"/>
          <w:color w:val="000000" w:themeColor="text1"/>
          <w:sz w:val="20"/>
          <w:szCs w:val="20"/>
        </w:rPr>
        <w:t>│</w:t>
      </w:r>
    </w:p>
    <w:p w14:paraId="739C3569"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запрос, п.3.3.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документов специалистом ___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&gt;</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4AB9E72B"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&gt;</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о переводе помещения, </w:t>
      </w:r>
      <w:hyperlink r:id="rId27" w:history="1">
        <w:r w:rsidRPr="00675EC1">
          <w:rPr>
            <w:rFonts w:ascii="PT Astra Serif" w:hAnsi="PT Astra Serif" w:cs="Courier New"/>
            <w:color w:val="000000" w:themeColor="text1"/>
            <w:sz w:val="20"/>
            <w:szCs w:val="20"/>
          </w:rPr>
          <w:t>п. 3.1.3</w:t>
        </w:r>
      </w:hyperlink>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58E6375C"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12E69CF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об отказе  </w:t>
      </w:r>
      <w:r w:rsidRPr="00675EC1">
        <w:rPr>
          <w:rFonts w:ascii="Courier New" w:hAnsi="Courier New" w:cs="Courier New"/>
          <w:color w:val="000000" w:themeColor="text1"/>
          <w:sz w:val="20"/>
          <w:szCs w:val="20"/>
        </w:rPr>
        <w:t>│</w:t>
      </w:r>
    </w:p>
    <w:p w14:paraId="3421643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в переводе  </w:t>
      </w:r>
      <w:r w:rsidRPr="00675EC1">
        <w:rPr>
          <w:rFonts w:ascii="Courier New" w:hAnsi="Courier New" w:cs="Courier New"/>
          <w:color w:val="000000" w:themeColor="text1"/>
          <w:sz w:val="20"/>
          <w:szCs w:val="20"/>
        </w:rPr>
        <w:t>│</w:t>
      </w:r>
    </w:p>
    <w:p w14:paraId="000E3E58"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помещения,  </w:t>
      </w:r>
      <w:r w:rsidRPr="00675EC1">
        <w:rPr>
          <w:rFonts w:ascii="Courier New" w:hAnsi="Courier New" w:cs="Courier New"/>
          <w:color w:val="000000" w:themeColor="text1"/>
          <w:sz w:val="20"/>
          <w:szCs w:val="20"/>
        </w:rPr>
        <w:t>│</w:t>
      </w:r>
    </w:p>
    <w:p w14:paraId="3D7A577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hyperlink r:id="rId28" w:history="1">
        <w:r w:rsidRPr="00675EC1">
          <w:rPr>
            <w:rFonts w:ascii="PT Astra Serif" w:hAnsi="PT Astra Serif" w:cs="Courier New"/>
            <w:color w:val="000000" w:themeColor="text1"/>
            <w:sz w:val="20"/>
            <w:szCs w:val="20"/>
          </w:rPr>
          <w:t>п. 3.1.4</w:t>
        </w:r>
      </w:hyperlink>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197A2B21"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Подготовка и согласование</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_</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7ED54942"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специалистом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576852A0"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проекта распоряжения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5836A275"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о переводе     помещения,</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p>
    <w:p w14:paraId="430356A5"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принятие решения о пере-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w:t>
      </w:r>
    </w:p>
    <w:p w14:paraId="721FC03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воде (отказе в </w:t>
      </w:r>
      <w:proofErr w:type="spellStart"/>
      <w:r w:rsidRPr="00675EC1">
        <w:rPr>
          <w:rFonts w:ascii="PT Astra Serif" w:hAnsi="PT Astra Serif" w:cs="Courier New"/>
          <w:color w:val="000000" w:themeColor="text1"/>
          <w:sz w:val="20"/>
          <w:szCs w:val="20"/>
        </w:rPr>
        <w:t>перводе</w:t>
      </w:r>
      <w:proofErr w:type="spellEnd"/>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Выдача    </w:t>
      </w:r>
      <w:r w:rsidRPr="00675EC1">
        <w:rPr>
          <w:rFonts w:ascii="Courier New" w:hAnsi="Courier New" w:cs="Courier New"/>
          <w:color w:val="000000" w:themeColor="text1"/>
          <w:sz w:val="20"/>
          <w:szCs w:val="20"/>
        </w:rPr>
        <w:t>│</w:t>
      </w:r>
    </w:p>
    <w:p w14:paraId="471F1597"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hyperlink r:id="rId29" w:history="1">
        <w:r w:rsidRPr="00675EC1">
          <w:rPr>
            <w:rFonts w:ascii="PT Astra Serif" w:hAnsi="PT Astra Serif" w:cs="Courier New"/>
            <w:color w:val="000000" w:themeColor="text1"/>
            <w:sz w:val="20"/>
            <w:szCs w:val="20"/>
          </w:rPr>
          <w:t>п. 3.</w:t>
        </w:r>
      </w:hyperlink>
      <w:r w:rsidRPr="00675EC1">
        <w:rPr>
          <w:rFonts w:ascii="PT Astra Serif" w:hAnsi="PT Astra Serif" w:cs="Courier New"/>
          <w:color w:val="000000" w:themeColor="text1"/>
          <w:sz w:val="20"/>
          <w:szCs w:val="20"/>
        </w:rPr>
        <w:t>4 __</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уведомления </w:t>
      </w:r>
      <w:r w:rsidRPr="00675EC1">
        <w:rPr>
          <w:rFonts w:ascii="Courier New" w:hAnsi="Courier New" w:cs="Courier New"/>
          <w:color w:val="000000" w:themeColor="text1"/>
          <w:sz w:val="20"/>
          <w:szCs w:val="20"/>
        </w:rPr>
        <w:t>│</w:t>
      </w:r>
    </w:p>
    <w:p w14:paraId="0E8C207E"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заявителю,  </w:t>
      </w:r>
      <w:r w:rsidRPr="00675EC1">
        <w:rPr>
          <w:rFonts w:ascii="Courier New" w:hAnsi="Courier New" w:cs="Courier New"/>
          <w:color w:val="000000" w:themeColor="text1"/>
          <w:sz w:val="20"/>
          <w:szCs w:val="20"/>
        </w:rPr>
        <w:t>│</w:t>
      </w:r>
    </w:p>
    <w:p w14:paraId="30C7450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hyperlink r:id="rId30" w:history="1">
        <w:r w:rsidRPr="00675EC1">
          <w:rPr>
            <w:rFonts w:ascii="PT Astra Serif" w:hAnsi="PT Astra Serif" w:cs="Courier New"/>
            <w:color w:val="000000" w:themeColor="text1"/>
            <w:sz w:val="20"/>
            <w:szCs w:val="20"/>
          </w:rPr>
          <w:t>п. 3.5</w:t>
        </w:r>
      </w:hyperlink>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67B12EA2"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_</w:t>
      </w:r>
      <w:r w:rsidR="00B4775E"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1356E30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Подготовка уведомления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w:t>
      </w:r>
    </w:p>
    <w:p w14:paraId="075160A3"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о переводе помещения,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p>
    <w:p w14:paraId="57F50ACE"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подписание его </w:t>
      </w:r>
      <w:proofErr w:type="spellStart"/>
      <w:r w:rsidRPr="00675EC1">
        <w:rPr>
          <w:rFonts w:ascii="PT Astra Serif" w:hAnsi="PT Astra Serif" w:cs="Courier New"/>
          <w:color w:val="000000" w:themeColor="text1"/>
          <w:sz w:val="20"/>
          <w:szCs w:val="20"/>
        </w:rPr>
        <w:t>уполномо</w:t>
      </w:r>
      <w:proofErr w:type="spellEnd"/>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p>
    <w:p w14:paraId="6EAC6683"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proofErr w:type="spellStart"/>
      <w:r w:rsidRPr="00675EC1">
        <w:rPr>
          <w:rFonts w:ascii="PT Astra Serif" w:hAnsi="PT Astra Serif" w:cs="Courier New"/>
          <w:color w:val="000000" w:themeColor="text1"/>
          <w:sz w:val="20"/>
          <w:szCs w:val="20"/>
        </w:rPr>
        <w:t>ченным</w:t>
      </w:r>
      <w:proofErr w:type="spellEnd"/>
      <w:r w:rsidRPr="00675EC1">
        <w:rPr>
          <w:rFonts w:ascii="PT Astra Serif" w:hAnsi="PT Astra Serif" w:cs="Courier New"/>
          <w:color w:val="000000" w:themeColor="text1"/>
          <w:sz w:val="20"/>
          <w:szCs w:val="20"/>
        </w:rPr>
        <w:t xml:space="preserve"> должностным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p>
    <w:p w14:paraId="66E59C15"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лицом,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p>
    <w:p w14:paraId="11A1D26F"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регистрация специалистом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p>
    <w:p w14:paraId="0812A905"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______, </w:t>
      </w:r>
      <w:hyperlink r:id="rId31" w:history="1">
        <w:r w:rsidRPr="00675EC1">
          <w:rPr>
            <w:rFonts w:ascii="PT Astra Serif" w:hAnsi="PT Astra Serif" w:cs="Courier New"/>
            <w:color w:val="000000" w:themeColor="text1"/>
            <w:sz w:val="20"/>
            <w:szCs w:val="20"/>
          </w:rPr>
          <w:t>п. 3.4</w:t>
        </w:r>
      </w:hyperlink>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p>
    <w:p w14:paraId="4EEADD3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23363E62"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p>
    <w:p w14:paraId="73040B8B"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 xml:space="preserve">             \/</w:t>
      </w:r>
    </w:p>
    <w:p w14:paraId="7D3BBA72"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w:t>
      </w:r>
    </w:p>
    <w:p w14:paraId="776C976E"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Выдача (направление)         </w:t>
      </w:r>
      <w:r w:rsidRPr="00675EC1">
        <w:rPr>
          <w:rFonts w:ascii="Courier New" w:hAnsi="Courier New" w:cs="Courier New"/>
          <w:color w:val="000000" w:themeColor="text1"/>
          <w:sz w:val="20"/>
          <w:szCs w:val="20"/>
        </w:rPr>
        <w:t>│</w:t>
      </w:r>
    </w:p>
    <w:p w14:paraId="1BFA4615"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уведомления </w:t>
      </w:r>
      <w:proofErr w:type="spellStart"/>
      <w:r w:rsidRPr="00675EC1">
        <w:rPr>
          <w:rFonts w:ascii="PT Astra Serif" w:hAnsi="PT Astra Serif" w:cs="Courier New"/>
          <w:color w:val="000000" w:themeColor="text1"/>
          <w:sz w:val="20"/>
          <w:szCs w:val="20"/>
        </w:rPr>
        <w:t>заявителю,</w:t>
      </w:r>
      <w:hyperlink r:id="rId32" w:history="1">
        <w:r w:rsidRPr="00675EC1">
          <w:rPr>
            <w:rFonts w:ascii="PT Astra Serif" w:hAnsi="PT Astra Serif" w:cs="Courier New"/>
            <w:color w:val="000000" w:themeColor="text1"/>
            <w:sz w:val="20"/>
            <w:szCs w:val="20"/>
          </w:rPr>
          <w:t>п</w:t>
        </w:r>
        <w:proofErr w:type="spellEnd"/>
        <w:r w:rsidRPr="00675EC1">
          <w:rPr>
            <w:rFonts w:ascii="PT Astra Serif" w:hAnsi="PT Astra Serif" w:cs="Courier New"/>
            <w:color w:val="000000" w:themeColor="text1"/>
            <w:sz w:val="20"/>
            <w:szCs w:val="20"/>
          </w:rPr>
          <w:t>. 3.5</w:t>
        </w:r>
      </w:hyperlink>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6B5F557D"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 xml:space="preserve">        </w:t>
      </w:r>
      <w:r w:rsidR="00B4775E" w:rsidRPr="00675EC1">
        <w:rPr>
          <w:rFonts w:ascii="PT Astra Serif" w:hAnsi="PT Astra Serif" w:cs="Courier New"/>
          <w:color w:val="000000" w:themeColor="text1"/>
          <w:sz w:val="20"/>
          <w:szCs w:val="20"/>
        </w:rPr>
        <w:t xml:space="preserve">                </w:t>
      </w:r>
      <w:r w:rsidRPr="00675EC1">
        <w:rPr>
          <w:rFonts w:ascii="PT Astra Serif" w:hAnsi="PT Astra Serif" w:cs="Courier New"/>
          <w:color w:val="000000" w:themeColor="text1"/>
          <w:sz w:val="20"/>
          <w:szCs w:val="20"/>
        </w:rPr>
        <w:t xml:space="preserve">     </w:t>
      </w:r>
      <w:r w:rsidRPr="00675EC1">
        <w:rPr>
          <w:rFonts w:ascii="Courier New" w:hAnsi="Courier New" w:cs="Courier New"/>
          <w:color w:val="000000" w:themeColor="text1"/>
          <w:sz w:val="20"/>
          <w:szCs w:val="20"/>
        </w:rPr>
        <w:t>│</w:t>
      </w:r>
    </w:p>
    <w:p w14:paraId="435F8FA6" w14:textId="77777777" w:rsidR="009C3467" w:rsidRPr="00675EC1" w:rsidRDefault="009C3467" w:rsidP="009C3467">
      <w:pPr>
        <w:autoSpaceDE w:val="0"/>
        <w:autoSpaceDN w:val="0"/>
        <w:adjustRightInd w:val="0"/>
        <w:spacing w:after="0" w:line="240" w:lineRule="auto"/>
        <w:jc w:val="both"/>
        <w:rPr>
          <w:rFonts w:ascii="PT Astra Serif" w:hAnsi="PT Astra Serif" w:cs="Courier New"/>
          <w:color w:val="000000" w:themeColor="text1"/>
          <w:sz w:val="20"/>
          <w:szCs w:val="20"/>
        </w:rPr>
      </w:pPr>
      <w:r w:rsidRPr="00675EC1">
        <w:rPr>
          <w:rFonts w:ascii="PT Astra Serif" w:hAnsi="PT Astra Serif" w:cs="Courier New"/>
          <w:color w:val="000000" w:themeColor="text1"/>
          <w:sz w:val="20"/>
          <w:szCs w:val="20"/>
        </w:rPr>
        <w:t>(</w:t>
      </w:r>
      <w:r w:rsidRPr="00675EC1">
        <w:rPr>
          <w:rFonts w:ascii="Courier New" w:hAnsi="Courier New" w:cs="Courier New"/>
          <w:color w:val="000000" w:themeColor="text1"/>
          <w:sz w:val="20"/>
          <w:szCs w:val="20"/>
        </w:rPr>
        <w:t>─────────────────────────────</w:t>
      </w:r>
      <w:r w:rsidRPr="00675EC1">
        <w:rPr>
          <w:rFonts w:ascii="PT Astra Serif" w:hAnsi="PT Astra Serif" w:cs="Courier New"/>
          <w:color w:val="000000" w:themeColor="text1"/>
          <w:sz w:val="20"/>
          <w:szCs w:val="20"/>
        </w:rPr>
        <w:t>)</w:t>
      </w:r>
    </w:p>
    <w:p w14:paraId="4416BB3B" w14:textId="77777777" w:rsidR="009C3467" w:rsidRPr="00675EC1" w:rsidRDefault="009C3467" w:rsidP="009C3467">
      <w:pPr>
        <w:autoSpaceDE w:val="0"/>
        <w:autoSpaceDN w:val="0"/>
        <w:adjustRightInd w:val="0"/>
        <w:spacing w:after="0" w:line="240" w:lineRule="auto"/>
        <w:ind w:firstLine="540"/>
        <w:jc w:val="both"/>
        <w:rPr>
          <w:rFonts w:ascii="PT Astra Serif" w:hAnsi="PT Astra Serif" w:cs="Arial"/>
          <w:sz w:val="20"/>
          <w:szCs w:val="20"/>
        </w:rPr>
      </w:pPr>
    </w:p>
    <w:p w14:paraId="37199DCD" w14:textId="77777777" w:rsidR="00BF4C50" w:rsidRPr="00675EC1" w:rsidRDefault="00BF4C50" w:rsidP="00A92173">
      <w:pPr>
        <w:pStyle w:val="ConsPlusNormal"/>
        <w:jc w:val="center"/>
        <w:outlineLvl w:val="1"/>
        <w:rPr>
          <w:rFonts w:ascii="PT Astra Serif" w:hAnsi="PT Astra Serif" w:cs="Times New Roman"/>
          <w:b/>
          <w:sz w:val="28"/>
          <w:szCs w:val="28"/>
        </w:rPr>
      </w:pPr>
    </w:p>
    <w:sectPr w:rsidR="00BF4C50" w:rsidRPr="00675EC1" w:rsidSect="00E7676D">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9D9551B"/>
    <w:multiLevelType w:val="hybridMultilevel"/>
    <w:tmpl w:val="5460382A"/>
    <w:lvl w:ilvl="0" w:tplc="D1FEA78C">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B2"/>
    <w:rsid w:val="0000050D"/>
    <w:rsid w:val="00005867"/>
    <w:rsid w:val="0001187E"/>
    <w:rsid w:val="00012213"/>
    <w:rsid w:val="00014C20"/>
    <w:rsid w:val="00015E96"/>
    <w:rsid w:val="00031BF7"/>
    <w:rsid w:val="00047436"/>
    <w:rsid w:val="00051369"/>
    <w:rsid w:val="00052859"/>
    <w:rsid w:val="00056126"/>
    <w:rsid w:val="00060263"/>
    <w:rsid w:val="00064A78"/>
    <w:rsid w:val="00072B3D"/>
    <w:rsid w:val="0008195E"/>
    <w:rsid w:val="00082329"/>
    <w:rsid w:val="00086F9C"/>
    <w:rsid w:val="0009146A"/>
    <w:rsid w:val="00093F6E"/>
    <w:rsid w:val="00094BEA"/>
    <w:rsid w:val="00096AAF"/>
    <w:rsid w:val="000A5115"/>
    <w:rsid w:val="000A7884"/>
    <w:rsid w:val="000B75AF"/>
    <w:rsid w:val="000C2982"/>
    <w:rsid w:val="000D4BC9"/>
    <w:rsid w:val="000D61A5"/>
    <w:rsid w:val="000D6C66"/>
    <w:rsid w:val="000E482A"/>
    <w:rsid w:val="000F2E0F"/>
    <w:rsid w:val="000F4614"/>
    <w:rsid w:val="000F6628"/>
    <w:rsid w:val="00102F16"/>
    <w:rsid w:val="00105EF5"/>
    <w:rsid w:val="00106B7A"/>
    <w:rsid w:val="001071BF"/>
    <w:rsid w:val="00126DE4"/>
    <w:rsid w:val="00131E1C"/>
    <w:rsid w:val="00143899"/>
    <w:rsid w:val="00163786"/>
    <w:rsid w:val="00164A3C"/>
    <w:rsid w:val="001703CF"/>
    <w:rsid w:val="00170BE4"/>
    <w:rsid w:val="00175461"/>
    <w:rsid w:val="00176372"/>
    <w:rsid w:val="001766DF"/>
    <w:rsid w:val="00177ADA"/>
    <w:rsid w:val="0019392E"/>
    <w:rsid w:val="001968A5"/>
    <w:rsid w:val="001A1961"/>
    <w:rsid w:val="001A270B"/>
    <w:rsid w:val="001A301F"/>
    <w:rsid w:val="001A30A4"/>
    <w:rsid w:val="001A5F35"/>
    <w:rsid w:val="001A7C0A"/>
    <w:rsid w:val="001C03CA"/>
    <w:rsid w:val="001C617D"/>
    <w:rsid w:val="001F2C43"/>
    <w:rsid w:val="001F2D8D"/>
    <w:rsid w:val="001F65C6"/>
    <w:rsid w:val="001F7272"/>
    <w:rsid w:val="00204800"/>
    <w:rsid w:val="00205146"/>
    <w:rsid w:val="00212801"/>
    <w:rsid w:val="002166B2"/>
    <w:rsid w:val="00216755"/>
    <w:rsid w:val="00223CF4"/>
    <w:rsid w:val="00224B67"/>
    <w:rsid w:val="00234D76"/>
    <w:rsid w:val="00235F28"/>
    <w:rsid w:val="00240229"/>
    <w:rsid w:val="002432DF"/>
    <w:rsid w:val="00243B23"/>
    <w:rsid w:val="00246752"/>
    <w:rsid w:val="00261BE4"/>
    <w:rsid w:val="0028270E"/>
    <w:rsid w:val="00284AF5"/>
    <w:rsid w:val="00286A3A"/>
    <w:rsid w:val="002879E2"/>
    <w:rsid w:val="002924B0"/>
    <w:rsid w:val="002A5468"/>
    <w:rsid w:val="002A7378"/>
    <w:rsid w:val="002B34A2"/>
    <w:rsid w:val="002C2F77"/>
    <w:rsid w:val="002C5134"/>
    <w:rsid w:val="002C5401"/>
    <w:rsid w:val="002C701E"/>
    <w:rsid w:val="002E4B1B"/>
    <w:rsid w:val="002F126D"/>
    <w:rsid w:val="002F4314"/>
    <w:rsid w:val="0030146E"/>
    <w:rsid w:val="00306CB5"/>
    <w:rsid w:val="00310732"/>
    <w:rsid w:val="0031246E"/>
    <w:rsid w:val="00312FE9"/>
    <w:rsid w:val="00330F6C"/>
    <w:rsid w:val="00334F84"/>
    <w:rsid w:val="003361EE"/>
    <w:rsid w:val="003415AC"/>
    <w:rsid w:val="00355553"/>
    <w:rsid w:val="00364BA3"/>
    <w:rsid w:val="00366F45"/>
    <w:rsid w:val="0037123E"/>
    <w:rsid w:val="003813F9"/>
    <w:rsid w:val="00387115"/>
    <w:rsid w:val="003973C8"/>
    <w:rsid w:val="003A0B82"/>
    <w:rsid w:val="003A78ED"/>
    <w:rsid w:val="003C0843"/>
    <w:rsid w:val="003C1E67"/>
    <w:rsid w:val="003E6153"/>
    <w:rsid w:val="003E645A"/>
    <w:rsid w:val="003F11ED"/>
    <w:rsid w:val="003F2844"/>
    <w:rsid w:val="003F5782"/>
    <w:rsid w:val="004201D5"/>
    <w:rsid w:val="0042239D"/>
    <w:rsid w:val="00432C70"/>
    <w:rsid w:val="00446996"/>
    <w:rsid w:val="004512D3"/>
    <w:rsid w:val="0045263D"/>
    <w:rsid w:val="0046292C"/>
    <w:rsid w:val="00463AB9"/>
    <w:rsid w:val="00463EB7"/>
    <w:rsid w:val="00466AA6"/>
    <w:rsid w:val="004753B6"/>
    <w:rsid w:val="00496160"/>
    <w:rsid w:val="004B2F4D"/>
    <w:rsid w:val="004C4CBC"/>
    <w:rsid w:val="004D0BA6"/>
    <w:rsid w:val="004D3114"/>
    <w:rsid w:val="004D382E"/>
    <w:rsid w:val="004D54A3"/>
    <w:rsid w:val="004F19D2"/>
    <w:rsid w:val="005018EB"/>
    <w:rsid w:val="00502FFD"/>
    <w:rsid w:val="00503527"/>
    <w:rsid w:val="005078E9"/>
    <w:rsid w:val="00507FD4"/>
    <w:rsid w:val="00526600"/>
    <w:rsid w:val="005269CB"/>
    <w:rsid w:val="00532092"/>
    <w:rsid w:val="0054074F"/>
    <w:rsid w:val="00552DC3"/>
    <w:rsid w:val="005677D9"/>
    <w:rsid w:val="005817F4"/>
    <w:rsid w:val="00587C76"/>
    <w:rsid w:val="005967CA"/>
    <w:rsid w:val="005A074E"/>
    <w:rsid w:val="005A5AD6"/>
    <w:rsid w:val="005B0CEC"/>
    <w:rsid w:val="005B21BE"/>
    <w:rsid w:val="005D2443"/>
    <w:rsid w:val="005E4CD7"/>
    <w:rsid w:val="005E757A"/>
    <w:rsid w:val="00603DA9"/>
    <w:rsid w:val="006056AD"/>
    <w:rsid w:val="00605EAB"/>
    <w:rsid w:val="00610CC0"/>
    <w:rsid w:val="00623D96"/>
    <w:rsid w:val="0062508D"/>
    <w:rsid w:val="00630BF8"/>
    <w:rsid w:val="00634248"/>
    <w:rsid w:val="00642073"/>
    <w:rsid w:val="00646068"/>
    <w:rsid w:val="00646E0E"/>
    <w:rsid w:val="0065067B"/>
    <w:rsid w:val="00652751"/>
    <w:rsid w:val="00671FF4"/>
    <w:rsid w:val="00675EC1"/>
    <w:rsid w:val="00690B05"/>
    <w:rsid w:val="006928A7"/>
    <w:rsid w:val="00693954"/>
    <w:rsid w:val="006B4A05"/>
    <w:rsid w:val="006C0BF9"/>
    <w:rsid w:val="006D1FE8"/>
    <w:rsid w:val="006D30D0"/>
    <w:rsid w:val="006D447B"/>
    <w:rsid w:val="006D6A96"/>
    <w:rsid w:val="006E087E"/>
    <w:rsid w:val="006E1B3F"/>
    <w:rsid w:val="006E3799"/>
    <w:rsid w:val="006F1D4B"/>
    <w:rsid w:val="00700BDD"/>
    <w:rsid w:val="00701281"/>
    <w:rsid w:val="00705C67"/>
    <w:rsid w:val="0070684C"/>
    <w:rsid w:val="00717167"/>
    <w:rsid w:val="0073085C"/>
    <w:rsid w:val="0074601E"/>
    <w:rsid w:val="007469CE"/>
    <w:rsid w:val="00767BE0"/>
    <w:rsid w:val="00771C90"/>
    <w:rsid w:val="00784F84"/>
    <w:rsid w:val="00792227"/>
    <w:rsid w:val="0079637D"/>
    <w:rsid w:val="00796D12"/>
    <w:rsid w:val="007C260C"/>
    <w:rsid w:val="007C2EEB"/>
    <w:rsid w:val="007C7999"/>
    <w:rsid w:val="007D2BD3"/>
    <w:rsid w:val="007D2D02"/>
    <w:rsid w:val="007F3331"/>
    <w:rsid w:val="00803E81"/>
    <w:rsid w:val="00821D02"/>
    <w:rsid w:val="008309E1"/>
    <w:rsid w:val="008350DC"/>
    <w:rsid w:val="0083628F"/>
    <w:rsid w:val="0085383F"/>
    <w:rsid w:val="0086089E"/>
    <w:rsid w:val="00861980"/>
    <w:rsid w:val="008673AF"/>
    <w:rsid w:val="0087609C"/>
    <w:rsid w:val="008826B1"/>
    <w:rsid w:val="008905CE"/>
    <w:rsid w:val="0089688A"/>
    <w:rsid w:val="008A6191"/>
    <w:rsid w:val="008B0AF1"/>
    <w:rsid w:val="008B39DD"/>
    <w:rsid w:val="008E3348"/>
    <w:rsid w:val="00913574"/>
    <w:rsid w:val="009156B3"/>
    <w:rsid w:val="00935148"/>
    <w:rsid w:val="00943BAF"/>
    <w:rsid w:val="009447BF"/>
    <w:rsid w:val="009527F9"/>
    <w:rsid w:val="00955FA8"/>
    <w:rsid w:val="00957499"/>
    <w:rsid w:val="0097422E"/>
    <w:rsid w:val="00987822"/>
    <w:rsid w:val="009C0AD4"/>
    <w:rsid w:val="009C23ED"/>
    <w:rsid w:val="009C3467"/>
    <w:rsid w:val="009E7ADC"/>
    <w:rsid w:val="009F71A0"/>
    <w:rsid w:val="00A00BD3"/>
    <w:rsid w:val="00A02266"/>
    <w:rsid w:val="00A02FC9"/>
    <w:rsid w:val="00A0316B"/>
    <w:rsid w:val="00A221A4"/>
    <w:rsid w:val="00A24539"/>
    <w:rsid w:val="00A56995"/>
    <w:rsid w:val="00A56B67"/>
    <w:rsid w:val="00A617B7"/>
    <w:rsid w:val="00A65D94"/>
    <w:rsid w:val="00A70042"/>
    <w:rsid w:val="00A92173"/>
    <w:rsid w:val="00A93E5E"/>
    <w:rsid w:val="00A95109"/>
    <w:rsid w:val="00A976BA"/>
    <w:rsid w:val="00AA186E"/>
    <w:rsid w:val="00AA4730"/>
    <w:rsid w:val="00AB4795"/>
    <w:rsid w:val="00B173CE"/>
    <w:rsid w:val="00B26AB1"/>
    <w:rsid w:val="00B30A39"/>
    <w:rsid w:val="00B348BA"/>
    <w:rsid w:val="00B418A0"/>
    <w:rsid w:val="00B4775E"/>
    <w:rsid w:val="00B61E8C"/>
    <w:rsid w:val="00B70225"/>
    <w:rsid w:val="00B7613D"/>
    <w:rsid w:val="00B920B5"/>
    <w:rsid w:val="00BA268F"/>
    <w:rsid w:val="00BA789B"/>
    <w:rsid w:val="00BB4752"/>
    <w:rsid w:val="00BD740B"/>
    <w:rsid w:val="00BE4F2A"/>
    <w:rsid w:val="00BF4C50"/>
    <w:rsid w:val="00BF699F"/>
    <w:rsid w:val="00C06330"/>
    <w:rsid w:val="00C12876"/>
    <w:rsid w:val="00C26BE5"/>
    <w:rsid w:val="00C3126A"/>
    <w:rsid w:val="00C32A26"/>
    <w:rsid w:val="00C362EF"/>
    <w:rsid w:val="00C417F3"/>
    <w:rsid w:val="00C43BF3"/>
    <w:rsid w:val="00C56539"/>
    <w:rsid w:val="00C7514F"/>
    <w:rsid w:val="00C75B5D"/>
    <w:rsid w:val="00CB3DCA"/>
    <w:rsid w:val="00CB4EFC"/>
    <w:rsid w:val="00CB5C94"/>
    <w:rsid w:val="00CB7D12"/>
    <w:rsid w:val="00CC2D8B"/>
    <w:rsid w:val="00CC5144"/>
    <w:rsid w:val="00CD58DC"/>
    <w:rsid w:val="00CF0156"/>
    <w:rsid w:val="00CF62C0"/>
    <w:rsid w:val="00D02701"/>
    <w:rsid w:val="00D10EA8"/>
    <w:rsid w:val="00D22159"/>
    <w:rsid w:val="00D240AF"/>
    <w:rsid w:val="00D248A9"/>
    <w:rsid w:val="00D26201"/>
    <w:rsid w:val="00D51E8B"/>
    <w:rsid w:val="00D5735B"/>
    <w:rsid w:val="00D6535E"/>
    <w:rsid w:val="00D9778A"/>
    <w:rsid w:val="00DA6BF2"/>
    <w:rsid w:val="00DA72BA"/>
    <w:rsid w:val="00DC2D66"/>
    <w:rsid w:val="00DC323C"/>
    <w:rsid w:val="00DD3BC9"/>
    <w:rsid w:val="00DF33AA"/>
    <w:rsid w:val="00E062C4"/>
    <w:rsid w:val="00E10AA4"/>
    <w:rsid w:val="00E21038"/>
    <w:rsid w:val="00E25E27"/>
    <w:rsid w:val="00E30C82"/>
    <w:rsid w:val="00E45E01"/>
    <w:rsid w:val="00E52855"/>
    <w:rsid w:val="00E5346B"/>
    <w:rsid w:val="00E56147"/>
    <w:rsid w:val="00E76273"/>
    <w:rsid w:val="00E7676D"/>
    <w:rsid w:val="00E83841"/>
    <w:rsid w:val="00E91142"/>
    <w:rsid w:val="00EA761A"/>
    <w:rsid w:val="00EA7AD2"/>
    <w:rsid w:val="00EB034A"/>
    <w:rsid w:val="00EB0EB4"/>
    <w:rsid w:val="00EC74D7"/>
    <w:rsid w:val="00ED2048"/>
    <w:rsid w:val="00EE29E5"/>
    <w:rsid w:val="00EE51FE"/>
    <w:rsid w:val="00EE5868"/>
    <w:rsid w:val="00F04BE3"/>
    <w:rsid w:val="00F06983"/>
    <w:rsid w:val="00F13F10"/>
    <w:rsid w:val="00F14482"/>
    <w:rsid w:val="00F15E37"/>
    <w:rsid w:val="00F20033"/>
    <w:rsid w:val="00F211A5"/>
    <w:rsid w:val="00F3172F"/>
    <w:rsid w:val="00F3342E"/>
    <w:rsid w:val="00F51330"/>
    <w:rsid w:val="00F528B3"/>
    <w:rsid w:val="00F67541"/>
    <w:rsid w:val="00F70162"/>
    <w:rsid w:val="00F73740"/>
    <w:rsid w:val="00F84D36"/>
    <w:rsid w:val="00F85870"/>
    <w:rsid w:val="00F85E6E"/>
    <w:rsid w:val="00F9491D"/>
    <w:rsid w:val="00FA670E"/>
    <w:rsid w:val="00FB6774"/>
    <w:rsid w:val="00FC217F"/>
    <w:rsid w:val="00FC3F86"/>
    <w:rsid w:val="00FD4BD7"/>
    <w:rsid w:val="00FF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08EAB"/>
  <w15:docId w15:val="{3CA928CB-C733-495C-AC6A-1233A591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B05"/>
  </w:style>
  <w:style w:type="paragraph" w:styleId="1">
    <w:name w:val="heading 1"/>
    <w:basedOn w:val="a"/>
    <w:next w:val="a"/>
    <w:link w:val="10"/>
    <w:qFormat/>
    <w:rsid w:val="00671FF4"/>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customStyle="1" w:styleId="ConsPlusTitle">
    <w:name w:val="ConsPlusTitle"/>
    <w:rsid w:val="00082329"/>
    <w:pPr>
      <w:widowControl w:val="0"/>
      <w:autoSpaceDE w:val="0"/>
      <w:autoSpaceDN w:val="0"/>
      <w:spacing w:after="0" w:line="240" w:lineRule="auto"/>
    </w:pPr>
    <w:rPr>
      <w:rFonts w:ascii="Calibri" w:eastAsia="Times New Roman" w:hAnsi="Calibri" w:cs="Calibri"/>
      <w:b/>
      <w:szCs w:val="20"/>
      <w:lang w:eastAsia="ru-RU"/>
    </w:rPr>
  </w:style>
  <w:style w:type="table" w:styleId="a8">
    <w:name w:val="Table Grid"/>
    <w:basedOn w:val="a1"/>
    <w:uiPriority w:val="59"/>
    <w:rsid w:val="00E5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D4BD7"/>
  </w:style>
  <w:style w:type="character" w:customStyle="1" w:styleId="apple-converted-space">
    <w:name w:val="apple-converted-space"/>
    <w:basedOn w:val="a0"/>
    <w:rsid w:val="00FD4BD7"/>
  </w:style>
  <w:style w:type="character" w:customStyle="1" w:styleId="10">
    <w:name w:val="Заголовок 1 Знак"/>
    <w:basedOn w:val="a0"/>
    <w:link w:val="1"/>
    <w:rsid w:val="00671FF4"/>
    <w:rPr>
      <w:rFonts w:ascii="Times New Roman" w:eastAsia="Times New Roman" w:hAnsi="Times New Roman" w:cs="Times New Roman"/>
      <w:b/>
      <w:bCs/>
      <w:sz w:val="28"/>
      <w:szCs w:val="24"/>
      <w:lang w:eastAsia="ru-RU"/>
    </w:rPr>
  </w:style>
  <w:style w:type="character" w:customStyle="1" w:styleId="FontStyle47">
    <w:name w:val="Font Style47"/>
    <w:basedOn w:val="a0"/>
    <w:rsid w:val="006E1B3F"/>
    <w:rPr>
      <w:rFonts w:ascii="Times New Roman" w:hAnsi="Times New Roman" w:cs="Times New Roman"/>
      <w:sz w:val="22"/>
      <w:szCs w:val="22"/>
    </w:rPr>
  </w:style>
  <w:style w:type="paragraph" w:styleId="a9">
    <w:name w:val="No Spacing"/>
    <w:qFormat/>
    <w:rsid w:val="00BF699F"/>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3425">
      <w:bodyDiv w:val="1"/>
      <w:marLeft w:val="0"/>
      <w:marRight w:val="0"/>
      <w:marTop w:val="0"/>
      <w:marBottom w:val="0"/>
      <w:divBdr>
        <w:top w:val="none" w:sz="0" w:space="0" w:color="auto"/>
        <w:left w:val="none" w:sz="0" w:space="0" w:color="auto"/>
        <w:bottom w:val="none" w:sz="0" w:space="0" w:color="auto"/>
        <w:right w:val="none" w:sz="0" w:space="0" w:color="auto"/>
      </w:divBdr>
      <w:divsChild>
        <w:div w:id="763721872">
          <w:marLeft w:val="0"/>
          <w:marRight w:val="0"/>
          <w:marTop w:val="120"/>
          <w:marBottom w:val="0"/>
          <w:divBdr>
            <w:top w:val="none" w:sz="0" w:space="0" w:color="auto"/>
            <w:left w:val="none" w:sz="0" w:space="0" w:color="auto"/>
            <w:bottom w:val="none" w:sz="0" w:space="0" w:color="auto"/>
            <w:right w:val="none" w:sz="0" w:space="0" w:color="auto"/>
          </w:divBdr>
        </w:div>
        <w:div w:id="1621180860">
          <w:marLeft w:val="0"/>
          <w:marRight w:val="0"/>
          <w:marTop w:val="120"/>
          <w:marBottom w:val="0"/>
          <w:divBdr>
            <w:top w:val="none" w:sz="0" w:space="0" w:color="auto"/>
            <w:left w:val="none" w:sz="0" w:space="0" w:color="auto"/>
            <w:bottom w:val="none" w:sz="0" w:space="0" w:color="auto"/>
            <w:right w:val="none" w:sz="0" w:space="0" w:color="auto"/>
          </w:divBdr>
        </w:div>
        <w:div w:id="1623686388">
          <w:marLeft w:val="0"/>
          <w:marRight w:val="0"/>
          <w:marTop w:val="120"/>
          <w:marBottom w:val="0"/>
          <w:divBdr>
            <w:top w:val="none" w:sz="0" w:space="0" w:color="auto"/>
            <w:left w:val="none" w:sz="0" w:space="0" w:color="auto"/>
            <w:bottom w:val="none" w:sz="0" w:space="0" w:color="auto"/>
            <w:right w:val="none" w:sz="0" w:space="0" w:color="auto"/>
          </w:divBdr>
        </w:div>
        <w:div w:id="1517042279">
          <w:marLeft w:val="0"/>
          <w:marRight w:val="0"/>
          <w:marTop w:val="120"/>
          <w:marBottom w:val="0"/>
          <w:divBdr>
            <w:top w:val="none" w:sz="0" w:space="0" w:color="auto"/>
            <w:left w:val="none" w:sz="0" w:space="0" w:color="auto"/>
            <w:bottom w:val="none" w:sz="0" w:space="0" w:color="auto"/>
            <w:right w:val="none" w:sz="0" w:space="0" w:color="auto"/>
          </w:divBdr>
        </w:div>
        <w:div w:id="232668867">
          <w:marLeft w:val="0"/>
          <w:marRight w:val="0"/>
          <w:marTop w:val="120"/>
          <w:marBottom w:val="0"/>
          <w:divBdr>
            <w:top w:val="none" w:sz="0" w:space="0" w:color="auto"/>
            <w:left w:val="none" w:sz="0" w:space="0" w:color="auto"/>
            <w:bottom w:val="none" w:sz="0" w:space="0" w:color="auto"/>
            <w:right w:val="none" w:sz="0" w:space="0" w:color="auto"/>
          </w:divBdr>
        </w:div>
        <w:div w:id="1376735063">
          <w:marLeft w:val="0"/>
          <w:marRight w:val="0"/>
          <w:marTop w:val="120"/>
          <w:marBottom w:val="0"/>
          <w:divBdr>
            <w:top w:val="none" w:sz="0" w:space="0" w:color="auto"/>
            <w:left w:val="none" w:sz="0" w:space="0" w:color="auto"/>
            <w:bottom w:val="none" w:sz="0" w:space="0" w:color="auto"/>
            <w:right w:val="none" w:sz="0" w:space="0" w:color="auto"/>
          </w:divBdr>
        </w:div>
        <w:div w:id="1587110113">
          <w:marLeft w:val="0"/>
          <w:marRight w:val="0"/>
          <w:marTop w:val="120"/>
          <w:marBottom w:val="0"/>
          <w:divBdr>
            <w:top w:val="none" w:sz="0" w:space="0" w:color="auto"/>
            <w:left w:val="none" w:sz="0" w:space="0" w:color="auto"/>
            <w:bottom w:val="none" w:sz="0" w:space="0" w:color="auto"/>
            <w:right w:val="none" w:sz="0" w:space="0" w:color="auto"/>
          </w:divBdr>
        </w:div>
      </w:divsChild>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590306999">
      <w:bodyDiv w:val="1"/>
      <w:marLeft w:val="0"/>
      <w:marRight w:val="0"/>
      <w:marTop w:val="0"/>
      <w:marBottom w:val="0"/>
      <w:divBdr>
        <w:top w:val="none" w:sz="0" w:space="0" w:color="auto"/>
        <w:left w:val="none" w:sz="0" w:space="0" w:color="auto"/>
        <w:bottom w:val="none" w:sz="0" w:space="0" w:color="auto"/>
        <w:right w:val="none" w:sz="0" w:space="0" w:color="auto"/>
      </w:divBdr>
      <w:divsChild>
        <w:div w:id="1955285383">
          <w:marLeft w:val="0"/>
          <w:marRight w:val="0"/>
          <w:marTop w:val="120"/>
          <w:marBottom w:val="0"/>
          <w:divBdr>
            <w:top w:val="none" w:sz="0" w:space="0" w:color="auto"/>
            <w:left w:val="none" w:sz="0" w:space="0" w:color="auto"/>
            <w:bottom w:val="none" w:sz="0" w:space="0" w:color="auto"/>
            <w:right w:val="none" w:sz="0" w:space="0" w:color="auto"/>
          </w:divBdr>
        </w:div>
        <w:div w:id="1647935124">
          <w:marLeft w:val="0"/>
          <w:marRight w:val="0"/>
          <w:marTop w:val="120"/>
          <w:marBottom w:val="0"/>
          <w:divBdr>
            <w:top w:val="none" w:sz="0" w:space="0" w:color="auto"/>
            <w:left w:val="none" w:sz="0" w:space="0" w:color="auto"/>
            <w:bottom w:val="none" w:sz="0" w:space="0" w:color="auto"/>
            <w:right w:val="none" w:sz="0" w:space="0" w:color="auto"/>
          </w:divBdr>
        </w:div>
        <w:div w:id="792334815">
          <w:marLeft w:val="0"/>
          <w:marRight w:val="0"/>
          <w:marTop w:val="120"/>
          <w:marBottom w:val="0"/>
          <w:divBdr>
            <w:top w:val="none" w:sz="0" w:space="0" w:color="auto"/>
            <w:left w:val="none" w:sz="0" w:space="0" w:color="auto"/>
            <w:bottom w:val="none" w:sz="0" w:space="0" w:color="auto"/>
            <w:right w:val="none" w:sz="0" w:space="0" w:color="auto"/>
          </w:divBdr>
        </w:div>
        <w:div w:id="532809614">
          <w:marLeft w:val="0"/>
          <w:marRight w:val="0"/>
          <w:marTop w:val="120"/>
          <w:marBottom w:val="0"/>
          <w:divBdr>
            <w:top w:val="none" w:sz="0" w:space="0" w:color="auto"/>
            <w:left w:val="none" w:sz="0" w:space="0" w:color="auto"/>
            <w:bottom w:val="none" w:sz="0" w:space="0" w:color="auto"/>
            <w:right w:val="none" w:sz="0" w:space="0" w:color="auto"/>
          </w:divBdr>
        </w:div>
        <w:div w:id="1402214354">
          <w:marLeft w:val="0"/>
          <w:marRight w:val="0"/>
          <w:marTop w:val="120"/>
          <w:marBottom w:val="0"/>
          <w:divBdr>
            <w:top w:val="none" w:sz="0" w:space="0" w:color="auto"/>
            <w:left w:val="none" w:sz="0" w:space="0" w:color="auto"/>
            <w:bottom w:val="none" w:sz="0" w:space="0" w:color="auto"/>
            <w:right w:val="none" w:sz="0" w:space="0" w:color="auto"/>
          </w:divBdr>
        </w:div>
        <w:div w:id="1563368908">
          <w:marLeft w:val="0"/>
          <w:marRight w:val="0"/>
          <w:marTop w:val="120"/>
          <w:marBottom w:val="0"/>
          <w:divBdr>
            <w:top w:val="none" w:sz="0" w:space="0" w:color="auto"/>
            <w:left w:val="none" w:sz="0" w:space="0" w:color="auto"/>
            <w:bottom w:val="none" w:sz="0" w:space="0" w:color="auto"/>
            <w:right w:val="none" w:sz="0" w:space="0" w:color="auto"/>
          </w:divBdr>
        </w:div>
        <w:div w:id="560795237">
          <w:marLeft w:val="0"/>
          <w:marRight w:val="0"/>
          <w:marTop w:val="120"/>
          <w:marBottom w:val="0"/>
          <w:divBdr>
            <w:top w:val="none" w:sz="0" w:space="0" w:color="auto"/>
            <w:left w:val="none" w:sz="0" w:space="0" w:color="auto"/>
            <w:bottom w:val="none" w:sz="0" w:space="0" w:color="auto"/>
            <w:right w:val="none" w:sz="0" w:space="0" w:color="auto"/>
          </w:divBdr>
        </w:div>
        <w:div w:id="1306932754">
          <w:marLeft w:val="0"/>
          <w:marRight w:val="0"/>
          <w:marTop w:val="120"/>
          <w:marBottom w:val="0"/>
          <w:divBdr>
            <w:top w:val="none" w:sz="0" w:space="0" w:color="auto"/>
            <w:left w:val="none" w:sz="0" w:space="0" w:color="auto"/>
            <w:bottom w:val="none" w:sz="0" w:space="0" w:color="auto"/>
            <w:right w:val="none" w:sz="0" w:space="0" w:color="auto"/>
          </w:divBdr>
        </w:div>
      </w:divsChild>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132C36795714E4B738B2785F96935021D8C1B64D01670FF920B43DDDD8A84E5596ECE4D20EH" TargetMode="External"/><Relationship Id="rId18" Type="http://schemas.openxmlformats.org/officeDocument/2006/relationships/hyperlink" Target="http://www.consultant.ru/document/cons_doc_LAW_322877/3a479bcf003eaeeec17078d0b1e0d42cd5d45791/" TargetMode="External"/><Relationship Id="rId26" Type="http://schemas.openxmlformats.org/officeDocument/2006/relationships/hyperlink" Target="consultantplus://offline/ref=BCCCBE18D3499032471B9EF994B541A7E787A0C47A38F5E8B4048148DC99E988A2988A3F6CABE68A89387Cu6nBL" TargetMode="External"/><Relationship Id="rId3" Type="http://schemas.openxmlformats.org/officeDocument/2006/relationships/settings" Target="settings.xml"/><Relationship Id="rId21" Type="http://schemas.openxmlformats.org/officeDocument/2006/relationships/hyperlink" Target="consultantplus://offline/ref=F74A318F9D8ADF9483AC76F276F96D86A1B6525C67F327A61428D40A62F10188BA7F07EAI5T7N" TargetMode="External"/><Relationship Id="rId34" Type="http://schemas.openxmlformats.org/officeDocument/2006/relationships/theme" Target="theme/theme1.xml"/><Relationship Id="rId7" Type="http://schemas.openxmlformats.org/officeDocument/2006/relationships/hyperlink" Target="https://krasnoarmeysk64.ru/" TargetMode="External"/><Relationship Id="rId12" Type="http://schemas.openxmlformats.org/officeDocument/2006/relationships/hyperlink" Target="http://www.consultant.ru/document/cons_doc_LAW_77193/" TargetMode="External"/><Relationship Id="rId17" Type="http://schemas.openxmlformats.org/officeDocument/2006/relationships/hyperlink" Target="http://www.consultant.ru/document/cons_doc_LAW_322877/b930831f72b8c8e870e2b496422463d63c317639/" TargetMode="External"/><Relationship Id="rId25" Type="http://schemas.openxmlformats.org/officeDocument/2006/relationships/hyperlink" Target="consultantplus://offline/ref=BCCCBE18D3499032471B9EF994B541A7E787A0C47A38F5E8B4048148DC99E988A2988A3F6CABE68A893877u6n5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22877/b930831f72b8c8e870e2b496422463d63c317639/" TargetMode="External"/><Relationship Id="rId20" Type="http://schemas.openxmlformats.org/officeDocument/2006/relationships/hyperlink" Target="consultantplus://offline/ref=517EFAB1354FB569EE267971A5F45BBCDFE4B2C02556DA698C4D52F85456746F430478C9D4C7C08A991062a4i2H" TargetMode="External"/><Relationship Id="rId29" Type="http://schemas.openxmlformats.org/officeDocument/2006/relationships/hyperlink" Target="consultantplus://offline/ref=BCCCBE18D3499032471B9EF994B541A7E787A0C47A38F5E8B4048148DC99E988A2988A3F6CABE68A893B70u6n2L" TargetMode="External"/><Relationship Id="rId1" Type="http://schemas.openxmlformats.org/officeDocument/2006/relationships/numbering" Target="numbering.xml"/><Relationship Id="rId6" Type="http://schemas.openxmlformats.org/officeDocument/2006/relationships/hyperlink" Target="https://krasnoarmeysk64.ru/" TargetMode="External"/><Relationship Id="rId11" Type="http://schemas.openxmlformats.org/officeDocument/2006/relationships/hyperlink" Target="consultantplus://offline/ref=DD1163A091AF84DA7934D42E981632B33F5BFD5BF0F821AD617EF1971A7ACFA319E39083CD60F9777BFDDEa1fFI" TargetMode="External"/><Relationship Id="rId24" Type="http://schemas.openxmlformats.org/officeDocument/2006/relationships/hyperlink" Target="consultantplus://offline/ref=399841437CD5F1318D226BEF6F6352BFDBAA40C5DA6A71606831A687225FEE4567E285D57762868Cf8v8J" TargetMode="External"/><Relationship Id="rId32" Type="http://schemas.openxmlformats.org/officeDocument/2006/relationships/hyperlink" Target="consultantplus://offline/ref=BCCCBE18D3499032471B9EF994B541A7E787A0C47A38F5E8B4048148DC99E988A2988A3F6CABE68A893B70u6n2L" TargetMode="External"/><Relationship Id="rId5" Type="http://schemas.openxmlformats.org/officeDocument/2006/relationships/image" Target="media/image1.png"/><Relationship Id="rId15" Type="http://schemas.openxmlformats.org/officeDocument/2006/relationships/hyperlink" Target="consultantplus://offline/ref=086C94972C3A0F64FCAC176519E7E5F7B8F038067787F7A20FFEBF645BsCw0N" TargetMode="External"/><Relationship Id="rId23" Type="http://schemas.openxmlformats.org/officeDocument/2006/relationships/hyperlink" Target="consultantplus://offline/ref=399841437CD5F1318D226BEF6F6352BFDBAA40C5DA6A71606831A687225FEE4567E285D572f6v2J" TargetMode="External"/><Relationship Id="rId28" Type="http://schemas.openxmlformats.org/officeDocument/2006/relationships/hyperlink" Target="consultantplus://offline/ref=BCCCBE18D3499032471B9EF994B541A7E787A0C47A38F5E8B4048148DC99E988A2988A3F6CABE68A893B71u6n1L" TargetMode="External"/><Relationship Id="rId10" Type="http://schemas.openxmlformats.org/officeDocument/2006/relationships/hyperlink" Target="consultantplus://offline/ref=DD1163A091AF84DA7934D42E981632B33F5BFD5BF0F821AD617EF1971A7ACFA319E39083CD60F9777BFDDEa1fFI" TargetMode="External"/><Relationship Id="rId19" Type="http://schemas.openxmlformats.org/officeDocument/2006/relationships/hyperlink" Target="consultantplus://offline/ref=517EFAB1354FB569EE267971A5F45BBCDFE4B2C02556DA698C4D52F85456746F430478C9D4C7C08A991763a4i9H" TargetMode="External"/><Relationship Id="rId31" Type="http://schemas.openxmlformats.org/officeDocument/2006/relationships/hyperlink" Target="consultantplus://offline/ref=BCCCBE18D3499032471B9EF994B541A7E787A0C47A38F5E8B4048148DC99E988A2988A3F6CABE68A893B70u6n2L" TargetMode="External"/><Relationship Id="rId4" Type="http://schemas.openxmlformats.org/officeDocument/2006/relationships/webSettings" Target="webSettings.xml"/><Relationship Id="rId9" Type="http://schemas.openxmlformats.org/officeDocument/2006/relationships/hyperlink" Target="consultantplus://offline/ref=9281BDD39C87F3218B3AC515DCC4E0E7FA2FD3B55FA8D21A138BA86806D6285A582CC1FA34571605777D14hCm4H" TargetMode="External"/><Relationship Id="rId14" Type="http://schemas.openxmlformats.org/officeDocument/2006/relationships/hyperlink" Target="http://www.consultant.ru/document/cons_doc_LAW_322877/b930831f72b8c8e870e2b496422463d63c317639/" TargetMode="External"/><Relationship Id="rId22" Type="http://schemas.openxmlformats.org/officeDocument/2006/relationships/hyperlink" Target="consultantplus://offline/ref=9BEE26B22C6BECCE56B02BF7315200528BD850A21580B8EC6783A99920DD1889DC4A9A1E8AI8s4O" TargetMode="External"/><Relationship Id="rId27" Type="http://schemas.openxmlformats.org/officeDocument/2006/relationships/hyperlink" Target="consultantplus://offline/ref=BCCCBE18D3499032471B9EF994B541A7E787A0C47A38F5E8B4048148DC99E988A2988A3F6CABE68A893B76u6n6L" TargetMode="External"/><Relationship Id="rId30" Type="http://schemas.openxmlformats.org/officeDocument/2006/relationships/hyperlink" Target="consultantplus://offline/ref=BCCCBE18D3499032471B9EF994B541A7E787A0C47A38F5E8B4048148DC99E988A2988A3F6CABE68A893B70u6n2L" TargetMode="External"/><Relationship Id="rId8" Type="http://schemas.openxmlformats.org/officeDocument/2006/relationships/hyperlink" Target="consultantplus://offline/ref=9281BDD39C87F3218B3ADB18CAA8BEE3F7218DBB5AA58240408DFF3756D07D1A182A94B9705A16h0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34</Pages>
  <Words>12282</Words>
  <Characters>70012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Владелец</cp:lastModifiedBy>
  <cp:revision>7</cp:revision>
  <cp:lastPrinted>2020-10-15T12:25:00Z</cp:lastPrinted>
  <dcterms:created xsi:type="dcterms:W3CDTF">2024-03-20T14:12:00Z</dcterms:created>
  <dcterms:modified xsi:type="dcterms:W3CDTF">2024-04-26T14:12:00Z</dcterms:modified>
</cp:coreProperties>
</file>