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6" w:rsidRPr="00E66D36" w:rsidRDefault="00E66D36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66D36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752475" cy="1066800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66D36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66D36">
        <w:rPr>
          <w:rFonts w:ascii="PT Astra Serif" w:hAnsi="PT Astra Serif" w:cs="Times New Roman"/>
          <w:sz w:val="28"/>
          <w:szCs w:val="28"/>
        </w:rPr>
        <w:t xml:space="preserve">КРАСНОАРМЕЙСКОГО МУНИЦИПАЛЬНОГО РАЙОНА </w:t>
      </w: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66D36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66D36">
        <w:rPr>
          <w:rFonts w:ascii="PT Astra Serif" w:hAnsi="PT Astra Serif" w:cs="Times New Roman"/>
          <w:sz w:val="28"/>
          <w:szCs w:val="28"/>
        </w:rPr>
        <w:t>ПОСТАНОВЛЕНИЕ</w:t>
      </w:r>
    </w:p>
    <w:p w:rsidR="00D36950" w:rsidRPr="00E66D36" w:rsidRDefault="00D36950" w:rsidP="00D3695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323" w:type="dxa"/>
        <w:tblInd w:w="108" w:type="dxa"/>
        <w:tblLook w:val="0000"/>
      </w:tblPr>
      <w:tblGrid>
        <w:gridCol w:w="689"/>
        <w:gridCol w:w="1703"/>
        <w:gridCol w:w="552"/>
        <w:gridCol w:w="1379"/>
      </w:tblGrid>
      <w:tr w:rsidR="00D36950" w:rsidRPr="00E66D36" w:rsidTr="00A76A71">
        <w:trPr>
          <w:cantSplit/>
          <w:trHeight w:val="570"/>
        </w:trPr>
        <w:tc>
          <w:tcPr>
            <w:tcW w:w="689" w:type="dxa"/>
            <w:vMerge w:val="restart"/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6D36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703" w:type="dxa"/>
            <w:vMerge w:val="restart"/>
            <w:tcBorders>
              <w:bottom w:val="dotted" w:sz="4" w:space="0" w:color="auto"/>
            </w:tcBorders>
            <w:vAlign w:val="bottom"/>
          </w:tcPr>
          <w:p w:rsidR="00D36950" w:rsidRPr="00E66D36" w:rsidRDefault="00061086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19.09.2023г.</w:t>
            </w:r>
          </w:p>
        </w:tc>
        <w:tc>
          <w:tcPr>
            <w:tcW w:w="552" w:type="dxa"/>
            <w:vMerge w:val="restart"/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6D36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379" w:type="dxa"/>
            <w:vMerge w:val="restart"/>
            <w:tcBorders>
              <w:bottom w:val="dotted" w:sz="4" w:space="0" w:color="auto"/>
            </w:tcBorders>
            <w:vAlign w:val="bottom"/>
          </w:tcPr>
          <w:p w:rsidR="00D36950" w:rsidRPr="00E66D36" w:rsidRDefault="00061086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675</w:t>
            </w:r>
          </w:p>
        </w:tc>
      </w:tr>
      <w:tr w:rsidR="00D36950" w:rsidRPr="00E66D36" w:rsidTr="00A76A71">
        <w:trPr>
          <w:cantSplit/>
          <w:trHeight w:val="570"/>
        </w:trPr>
        <w:tc>
          <w:tcPr>
            <w:tcW w:w="689" w:type="dxa"/>
            <w:vMerge/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bottom w:val="dotted" w:sz="4" w:space="0" w:color="auto"/>
            </w:tcBorders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dxa"/>
            <w:vMerge/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bottom w:val="dotted" w:sz="4" w:space="0" w:color="auto"/>
            </w:tcBorders>
            <w:vAlign w:val="bottom"/>
          </w:tcPr>
          <w:p w:rsidR="00D36950" w:rsidRPr="00E66D36" w:rsidRDefault="00D36950" w:rsidP="00553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1100" w:rsidRPr="00E66D36" w:rsidRDefault="008D110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административного </w:t>
      </w:r>
    </w:p>
    <w:p w:rsidR="00123DA7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 w:cs="Times New Roman"/>
          <w:b w:val="0"/>
          <w:sz w:val="28"/>
          <w:szCs w:val="28"/>
        </w:rPr>
        <w:t xml:space="preserve">регламента </w:t>
      </w:r>
      <w:r w:rsidR="00123DA7" w:rsidRPr="00E66D36">
        <w:rPr>
          <w:rFonts w:ascii="PT Astra Serif" w:hAnsi="PT Astra Serif" w:cs="Times New Roman"/>
          <w:b w:val="0"/>
          <w:sz w:val="28"/>
          <w:szCs w:val="28"/>
        </w:rPr>
        <w:t>по предоставлению</w:t>
      </w:r>
    </w:p>
    <w:p w:rsidR="00DA455B" w:rsidRDefault="00123DA7" w:rsidP="00DA455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 w:cs="Times New Roman"/>
          <w:b w:val="0"/>
          <w:sz w:val="28"/>
          <w:szCs w:val="28"/>
        </w:rPr>
        <w:t xml:space="preserve">муниципальной услуги </w:t>
      </w:r>
      <w:r w:rsidR="00D36950" w:rsidRPr="00E66D36">
        <w:rPr>
          <w:rFonts w:ascii="PT Astra Serif" w:hAnsi="PT Astra Serif" w:cs="Times New Roman"/>
          <w:b w:val="0"/>
          <w:sz w:val="28"/>
          <w:szCs w:val="28"/>
        </w:rPr>
        <w:t>«</w:t>
      </w:r>
      <w:r w:rsidR="007A2AD8">
        <w:rPr>
          <w:rFonts w:ascii="PT Astra Serif" w:hAnsi="PT Astra Serif" w:cs="Times New Roman"/>
          <w:b w:val="0"/>
          <w:sz w:val="28"/>
          <w:szCs w:val="28"/>
        </w:rPr>
        <w:t>Предоставление</w:t>
      </w:r>
      <w:r w:rsidR="00C57DB7">
        <w:rPr>
          <w:rFonts w:ascii="PT Astra Serif" w:hAnsi="PT Astra Serif" w:cs="Times New Roman"/>
          <w:b w:val="0"/>
          <w:sz w:val="28"/>
          <w:szCs w:val="28"/>
        </w:rPr>
        <w:t xml:space="preserve"> р</w:t>
      </w:r>
      <w:r w:rsidR="00DA455B">
        <w:rPr>
          <w:rFonts w:ascii="PT Astra Serif" w:hAnsi="PT Astra Serif" w:cs="Times New Roman"/>
          <w:b w:val="0"/>
          <w:sz w:val="28"/>
          <w:szCs w:val="28"/>
        </w:rPr>
        <w:t>ешени</w:t>
      </w:r>
      <w:r w:rsidR="007A2AD8">
        <w:rPr>
          <w:rFonts w:ascii="PT Astra Serif" w:hAnsi="PT Astra Serif" w:cs="Times New Roman"/>
          <w:b w:val="0"/>
          <w:sz w:val="28"/>
          <w:szCs w:val="28"/>
        </w:rPr>
        <w:t>я</w:t>
      </w:r>
    </w:p>
    <w:p w:rsidR="00DA455B" w:rsidRDefault="00DA455B" w:rsidP="00DA455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 согласовании архитектурно-градостроительного</w:t>
      </w:r>
    </w:p>
    <w:p w:rsidR="00D36950" w:rsidRPr="00E66D36" w:rsidRDefault="00DA455B" w:rsidP="00DA455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облика объекта капитального строения</w:t>
      </w:r>
      <w:r w:rsidR="00D36950" w:rsidRPr="00E66D36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36950" w:rsidRPr="00E66D36" w:rsidRDefault="00D36950" w:rsidP="00D36950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66D36">
        <w:rPr>
          <w:rFonts w:ascii="PT Astra Serif" w:hAnsi="PT Astra Serif"/>
          <w:sz w:val="28"/>
          <w:szCs w:val="28"/>
        </w:rPr>
        <w:tab/>
        <w:t>В соответствии  с</w:t>
      </w:r>
      <w:r w:rsidR="008D1100" w:rsidRPr="00E66D36">
        <w:rPr>
          <w:rFonts w:ascii="PT Astra Serif" w:hAnsi="PT Astra Serif"/>
          <w:sz w:val="28"/>
          <w:szCs w:val="28"/>
        </w:rPr>
        <w:t>о</w:t>
      </w:r>
      <w:r w:rsidRPr="00E66D36">
        <w:rPr>
          <w:rFonts w:ascii="PT Astra Serif" w:hAnsi="PT Astra Serif"/>
          <w:sz w:val="28"/>
          <w:szCs w:val="28"/>
        </w:rPr>
        <w:t xml:space="preserve"> ст. </w:t>
      </w:r>
      <w:r w:rsidR="00C57DB7">
        <w:rPr>
          <w:rFonts w:ascii="PT Astra Serif" w:hAnsi="PT Astra Serif"/>
          <w:sz w:val="28"/>
          <w:szCs w:val="28"/>
        </w:rPr>
        <w:t>40.1</w:t>
      </w:r>
      <w:r w:rsidRPr="00E66D36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27.07.2010 г. № 210-ФЗ «Об организации предоставления государственных и муниципальных услуг», </w:t>
      </w:r>
      <w:hyperlink r:id="rId9" w:history="1">
        <w:r w:rsidRPr="00E66D36">
          <w:rPr>
            <w:rStyle w:val="af9"/>
            <w:rFonts w:ascii="PT Astra Serif" w:hAnsi="PT Astra Serif"/>
            <w:sz w:val="28"/>
            <w:szCs w:val="28"/>
          </w:rPr>
          <w:t>Уставом Красноармейского муниципального района</w:t>
        </w:r>
      </w:hyperlink>
      <w:r w:rsidRPr="00E66D36">
        <w:rPr>
          <w:rFonts w:ascii="PT Astra Serif" w:hAnsi="PT Astra Serif"/>
          <w:sz w:val="28"/>
          <w:szCs w:val="28"/>
        </w:rPr>
        <w:t>, администрация Красноармейского муниципального района  ПОСТАНОВЛЯЕТ:</w:t>
      </w:r>
    </w:p>
    <w:p w:rsidR="00D36950" w:rsidRPr="00E66D36" w:rsidRDefault="00D36950" w:rsidP="007A2AD8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/>
          <w:b w:val="0"/>
          <w:sz w:val="28"/>
          <w:szCs w:val="28"/>
        </w:rPr>
        <w:t xml:space="preserve">1. Утвердить  административный регламент </w:t>
      </w:r>
      <w:r w:rsidR="00123DA7" w:rsidRPr="00E66D36">
        <w:rPr>
          <w:rFonts w:ascii="PT Astra Serif" w:hAnsi="PT Astra Serif" w:cs="Times New Roman"/>
          <w:b w:val="0"/>
          <w:sz w:val="28"/>
          <w:szCs w:val="28"/>
        </w:rPr>
        <w:t xml:space="preserve">по предоставлению муниципальной услуги </w:t>
      </w:r>
      <w:r w:rsidRPr="00E66D36">
        <w:rPr>
          <w:rFonts w:ascii="PT Astra Serif" w:hAnsi="PT Astra Serif"/>
          <w:b w:val="0"/>
          <w:sz w:val="28"/>
          <w:szCs w:val="28"/>
        </w:rPr>
        <w:t>«</w:t>
      </w:r>
      <w:r w:rsidR="007A2AD8">
        <w:rPr>
          <w:rFonts w:ascii="PT Astra Serif" w:hAnsi="PT Astra Serif" w:cs="Times New Roman"/>
          <w:b w:val="0"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 w:val="0"/>
          <w:sz w:val="28"/>
          <w:szCs w:val="28"/>
        </w:rPr>
        <w:t xml:space="preserve">», согласно приложению.  </w:t>
      </w:r>
    </w:p>
    <w:p w:rsidR="00D36950" w:rsidRPr="00E66D36" w:rsidRDefault="007A2AD8" w:rsidP="00D36950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D36950" w:rsidRPr="00E66D36">
        <w:rPr>
          <w:rFonts w:ascii="PT Astra Serif" w:hAnsi="PT Astra Serif" w:cs="Times New Roman"/>
          <w:b w:val="0"/>
          <w:sz w:val="28"/>
          <w:szCs w:val="28"/>
        </w:rPr>
        <w:t>. 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«Интернет».</w:t>
      </w:r>
    </w:p>
    <w:p w:rsidR="00D36950" w:rsidRPr="00E66D36" w:rsidRDefault="007A2AD8" w:rsidP="00D36950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3</w:t>
      </w:r>
      <w:r w:rsidR="00D36950" w:rsidRPr="00E66D36">
        <w:rPr>
          <w:rFonts w:ascii="PT Astra Serif" w:hAnsi="PT Astra Serif" w:cs="Times New Roman"/>
          <w:b w:val="0"/>
          <w:sz w:val="28"/>
          <w:szCs w:val="28"/>
        </w:rPr>
        <w:t xml:space="preserve">.  Контроль за исполнением настоящего постановления возложить на руководителя аппарата администрации  Красноармейского муниципального района, Всемирнова С.В.   </w:t>
      </w: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18"/>
          <w:szCs w:val="18"/>
        </w:rPr>
      </w:pP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 w:cs="Times New Roman"/>
          <w:b w:val="0"/>
          <w:sz w:val="28"/>
          <w:szCs w:val="28"/>
        </w:rPr>
        <w:t xml:space="preserve">Глава Красноармейского </w:t>
      </w:r>
    </w:p>
    <w:p w:rsidR="00D36950" w:rsidRPr="00E66D36" w:rsidRDefault="00D36950" w:rsidP="00D3695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66D36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района                                                                          А.И. Зотов   </w:t>
      </w:r>
    </w:p>
    <w:p w:rsidR="008D1100" w:rsidRPr="00E66D36" w:rsidRDefault="008D1100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 w:type="page"/>
      </w:r>
    </w:p>
    <w:p w:rsidR="00851D9E" w:rsidRPr="00E66D36" w:rsidRDefault="007122E9" w:rsidP="005C7E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Типовой а</w:t>
      </w:r>
      <w:r w:rsidR="00511437" w:rsidRPr="00E66D36">
        <w:rPr>
          <w:rFonts w:ascii="PT Astra Serif" w:hAnsi="PT Astra Serif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E66D36" w:rsidRDefault="00511437" w:rsidP="005C7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услуги</w:t>
      </w:r>
    </w:p>
    <w:p w:rsidR="008209E6" w:rsidRPr="007A2AD8" w:rsidRDefault="00511437" w:rsidP="00B27542">
      <w:pPr>
        <w:pStyle w:val="ConsPlusTitle"/>
        <w:ind w:firstLine="709"/>
        <w:jc w:val="center"/>
        <w:rPr>
          <w:rFonts w:ascii="PT Astra Serif" w:hAnsi="PT Astra Serif"/>
          <w:bCs/>
          <w:i/>
          <w:iCs/>
          <w:color w:val="000000" w:themeColor="text1"/>
          <w:sz w:val="28"/>
          <w:szCs w:val="28"/>
        </w:rPr>
      </w:pPr>
      <w:r w:rsidRPr="007A2AD8">
        <w:rPr>
          <w:rFonts w:ascii="PT Astra Serif" w:hAnsi="PT Astra Serif"/>
          <w:bCs/>
          <w:i/>
          <w:iCs/>
          <w:color w:val="000000" w:themeColor="text1"/>
          <w:sz w:val="28"/>
          <w:szCs w:val="28"/>
        </w:rPr>
        <w:t>«</w:t>
      </w:r>
      <w:r w:rsidR="007A2AD8">
        <w:rPr>
          <w:rFonts w:ascii="PT Astra Serif" w:hAnsi="PT Astra Serif" w:cs="Times New Roman"/>
          <w:sz w:val="28"/>
          <w:szCs w:val="28"/>
        </w:rPr>
        <w:t>Предоставление</w:t>
      </w:r>
      <w:r w:rsidR="007A2AD8" w:rsidRPr="007A2AD8">
        <w:rPr>
          <w:rFonts w:ascii="PT Astra Serif" w:hAnsi="PT Astra Serif" w:cs="Times New Roman"/>
          <w:sz w:val="28"/>
          <w:szCs w:val="28"/>
        </w:rPr>
        <w:t xml:space="preserve"> решения о согласовании архитектурно-градостроительногооблика объекта капитального строения</w:t>
      </w:r>
      <w:r w:rsidRPr="007A2AD8">
        <w:rPr>
          <w:rFonts w:ascii="PT Astra Serif" w:hAnsi="PT Astra Serif"/>
          <w:bCs/>
          <w:i/>
          <w:iCs/>
          <w:color w:val="000000" w:themeColor="text1"/>
          <w:sz w:val="28"/>
          <w:szCs w:val="28"/>
        </w:rPr>
        <w:t>»</w:t>
      </w:r>
    </w:p>
    <w:p w:rsidR="00B27542" w:rsidRDefault="00511437" w:rsidP="00B2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 территории </w:t>
      </w:r>
      <w:r w:rsidR="000D767D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Красноармейского муниципального </w:t>
      </w:r>
    </w:p>
    <w:p w:rsidR="00511437" w:rsidRPr="00E66D36" w:rsidRDefault="000D767D" w:rsidP="00B2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района Саратовской области.</w:t>
      </w:r>
    </w:p>
    <w:p w:rsidR="00511437" w:rsidRPr="00B27542" w:rsidRDefault="00511437" w:rsidP="007A2AD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i/>
          <w:iCs/>
          <w:color w:val="000000" w:themeColor="text1"/>
          <w:sz w:val="26"/>
          <w:szCs w:val="26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B27542" w:rsidTr="0034065F">
        <w:tc>
          <w:tcPr>
            <w:tcW w:w="8789" w:type="dxa"/>
          </w:tcPr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</w:tcPr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I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B27542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2</w:t>
            </w:r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2D018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II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. Стандарт предоставления </w:t>
            </w:r>
            <w:r w:rsidR="002D018F" w:rsidRPr="00B27542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муниципальной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>услуги</w:t>
            </w:r>
          </w:p>
        </w:tc>
        <w:tc>
          <w:tcPr>
            <w:tcW w:w="1134" w:type="dxa"/>
          </w:tcPr>
          <w:p w:rsidR="00D60776" w:rsidRPr="00B27542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B27542" w:rsidRDefault="00D60776" w:rsidP="00B9423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2</w:t>
            </w:r>
            <w:r w:rsidR="00B94239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B27542" w:rsidRDefault="00D60776" w:rsidP="00B9423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2</w:t>
            </w:r>
            <w:r w:rsidR="00B94239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7</w:t>
            </w:r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A212B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V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. </w:t>
            </w:r>
            <w:r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A212BE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муниципальную</w:t>
            </w:r>
            <w:r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услугу, а также их должностных лиц, муниципальных служащих</w:t>
            </w:r>
          </w:p>
        </w:tc>
        <w:tc>
          <w:tcPr>
            <w:tcW w:w="1134" w:type="dxa"/>
          </w:tcPr>
          <w:p w:rsidR="00D60776" w:rsidRPr="00B27542" w:rsidRDefault="00B9423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29</w:t>
            </w:r>
          </w:p>
        </w:tc>
      </w:tr>
      <w:tr w:rsidR="00302E6A" w:rsidRPr="00B27542" w:rsidTr="0034065F">
        <w:tc>
          <w:tcPr>
            <w:tcW w:w="8789" w:type="dxa"/>
          </w:tcPr>
          <w:p w:rsidR="00D60776" w:rsidRPr="00B27542" w:rsidRDefault="00D60776" w:rsidP="00A212B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 xml:space="preserve">Раздел 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  <w:lang w:val="en-US"/>
              </w:rPr>
              <w:t>VI</w:t>
            </w:r>
            <w:r w:rsidRPr="00B27542">
              <w:rPr>
                <w:rFonts w:ascii="PT Astra Serif" w:eastAsia="Calibri" w:hAnsi="PT Astra Serif"/>
                <w:iCs/>
                <w:color w:val="000000" w:themeColor="text1"/>
                <w:sz w:val="26"/>
                <w:szCs w:val="26"/>
              </w:rPr>
              <w:t>.Особенности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</w:tc>
        <w:tc>
          <w:tcPr>
            <w:tcW w:w="1134" w:type="dxa"/>
          </w:tcPr>
          <w:p w:rsidR="00D60776" w:rsidRPr="00B27542" w:rsidRDefault="00D60776" w:rsidP="00B9423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3</w:t>
            </w:r>
            <w:r w:rsidR="00B94239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B2754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1. </w:t>
            </w:r>
            <w:r w:rsidR="00D74849" w:rsidRPr="003E0EB3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Форма заявления</w:t>
            </w:r>
            <w:r w:rsidR="00261362" w:rsidRPr="003E0EB3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74849" w:rsidRPr="003E0EB3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о </w:t>
            </w:r>
            <w:r w:rsidR="00B27542" w:rsidRPr="003E0EB3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предоставлении</w:t>
            </w:r>
            <w:r w:rsidR="00B27542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 решения о согласовании архитектурно-градостроительного облика объекта капитального строения</w:t>
            </w:r>
          </w:p>
        </w:tc>
        <w:tc>
          <w:tcPr>
            <w:tcW w:w="1134" w:type="dxa"/>
          </w:tcPr>
          <w:p w:rsidR="00D74849" w:rsidRPr="00B27542" w:rsidRDefault="00F4541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34</w:t>
            </w: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2.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решения </w:t>
            </w:r>
            <w:r w:rsidR="00D74849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B27542" w:rsidRDefault="00F4541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38</w:t>
            </w: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B2754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3.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решения </w:t>
            </w:r>
            <w:r w:rsidR="00D74849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 отказе в выдаче </w:t>
            </w:r>
            <w:r w:rsidR="00B27542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решения о согласовании архитектурно-градостроительного облика объекта капитального строения</w:t>
            </w:r>
          </w:p>
        </w:tc>
        <w:tc>
          <w:tcPr>
            <w:tcW w:w="1134" w:type="dxa"/>
          </w:tcPr>
          <w:p w:rsidR="00D74849" w:rsidRPr="00B27542" w:rsidRDefault="00D74849" w:rsidP="00F4541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4</w:t>
            </w:r>
            <w:r w:rsidR="00F45414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B2754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4.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заявления об исправлении допущенных опечаток и ошибокв </w:t>
            </w:r>
            <w:r w:rsidR="00B27542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решении о согласовании архитектурно-градостроительного облика объекта капитального строения</w:t>
            </w:r>
          </w:p>
        </w:tc>
        <w:tc>
          <w:tcPr>
            <w:tcW w:w="1134" w:type="dxa"/>
          </w:tcPr>
          <w:p w:rsidR="00D74849" w:rsidRPr="00B27542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4</w:t>
            </w:r>
            <w:r w:rsidR="00F45414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2</w:t>
            </w:r>
          </w:p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B2754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5.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решения </w:t>
            </w:r>
            <w:r w:rsidR="00D74849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 отказе во внесении исправлений в </w:t>
            </w:r>
            <w:r w:rsidR="00B27542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решение о согласовании архитектурно-градостроительного облика объекта капитального строения</w:t>
            </w:r>
          </w:p>
        </w:tc>
        <w:tc>
          <w:tcPr>
            <w:tcW w:w="1134" w:type="dxa"/>
          </w:tcPr>
          <w:p w:rsidR="00D74849" w:rsidRPr="00B27542" w:rsidRDefault="003F725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45</w:t>
            </w:r>
          </w:p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5847ED">
            <w:pPr>
              <w:spacing w:after="0" w:line="240" w:lineRule="auto"/>
              <w:ind w:firstLine="60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="005847ED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6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заявления </w:t>
            </w:r>
            <w:r w:rsidR="00B27542" w:rsidRPr="00B27542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об оставлении заявления о предоставлении решения о согласовании архитектурно-градостроительного облика объекта капитального строения </w:t>
            </w:r>
            <w:r w:rsidR="00D74849" w:rsidRPr="00B27542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без рассмотрения</w:t>
            </w:r>
          </w:p>
        </w:tc>
        <w:tc>
          <w:tcPr>
            <w:tcW w:w="1134" w:type="dxa"/>
          </w:tcPr>
          <w:p w:rsidR="00D74849" w:rsidRPr="00B27542" w:rsidRDefault="003F725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47</w:t>
            </w:r>
          </w:p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</w:p>
        </w:tc>
      </w:tr>
      <w:tr w:rsidR="00302E6A" w:rsidRPr="00B27542" w:rsidTr="0034065F">
        <w:tc>
          <w:tcPr>
            <w:tcW w:w="8789" w:type="dxa"/>
          </w:tcPr>
          <w:p w:rsidR="00D74849" w:rsidRPr="00B27542" w:rsidRDefault="00810866" w:rsidP="005847ED">
            <w:pPr>
              <w:spacing w:after="0" w:line="240" w:lineRule="auto"/>
              <w:ind w:firstLine="60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="005847ED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7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. </w:t>
            </w:r>
            <w:r w:rsidR="00D7484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Форма решения </w:t>
            </w:r>
            <w:r w:rsidR="00D74849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 оставлении заявления о выдаче </w:t>
            </w:r>
            <w:r w:rsidR="00B27542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 предоставлении решения о согласовании архитектурно-градостроительного облика объекта капитального строения </w:t>
            </w:r>
            <w:r w:rsidR="00D74849" w:rsidRPr="00B2754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рассмотрения</w:t>
            </w:r>
          </w:p>
        </w:tc>
        <w:tc>
          <w:tcPr>
            <w:tcW w:w="1134" w:type="dxa"/>
          </w:tcPr>
          <w:p w:rsidR="00D74849" w:rsidRPr="00B27542" w:rsidRDefault="003F725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49</w:t>
            </w:r>
          </w:p>
          <w:p w:rsidR="00D74849" w:rsidRPr="00B27542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</w:p>
        </w:tc>
      </w:tr>
      <w:tr w:rsidR="005847ED" w:rsidRPr="00B27542" w:rsidTr="0034065F">
        <w:tc>
          <w:tcPr>
            <w:tcW w:w="8789" w:type="dxa"/>
          </w:tcPr>
          <w:p w:rsidR="005847ED" w:rsidRPr="00B27542" w:rsidRDefault="005847ED" w:rsidP="005847ED">
            <w:pPr>
              <w:spacing w:after="0" w:line="240" w:lineRule="auto"/>
              <w:ind w:firstLine="604"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8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.</w:t>
            </w:r>
            <w:r w:rsidRPr="005847ED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Блок-схема предоставления муниципальной услуги«Предоставление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4" w:type="dxa"/>
          </w:tcPr>
          <w:p w:rsidR="005847ED" w:rsidRPr="00B27542" w:rsidRDefault="003F725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50</w:t>
            </w:r>
          </w:p>
        </w:tc>
      </w:tr>
      <w:tr w:rsidR="0094697A" w:rsidRPr="00B27542" w:rsidTr="0034065F">
        <w:tc>
          <w:tcPr>
            <w:tcW w:w="8789" w:type="dxa"/>
          </w:tcPr>
          <w:p w:rsidR="0094697A" w:rsidRPr="00B27542" w:rsidRDefault="00810866" w:rsidP="005847ED">
            <w:pPr>
              <w:spacing w:after="0" w:line="240" w:lineRule="auto"/>
              <w:ind w:firstLine="604"/>
              <w:jc w:val="both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Приложение </w:t>
            </w:r>
            <w:r w:rsidR="00752FD9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№ </w:t>
            </w:r>
            <w:r w:rsidR="005847ED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9</w:t>
            </w:r>
            <w:r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. </w:t>
            </w:r>
            <w:r w:rsidR="0094697A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A212BE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муниципальной</w:t>
            </w:r>
            <w:r w:rsidR="0094697A" w:rsidRPr="00B27542"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 xml:space="preserve"> услуги</w:t>
            </w:r>
          </w:p>
        </w:tc>
        <w:tc>
          <w:tcPr>
            <w:tcW w:w="1134" w:type="dxa"/>
          </w:tcPr>
          <w:p w:rsidR="0094697A" w:rsidRPr="00B27542" w:rsidRDefault="003F7253" w:rsidP="003F725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6"/>
                <w:szCs w:val="26"/>
              </w:rPr>
              <w:t>51</w:t>
            </w:r>
          </w:p>
        </w:tc>
      </w:tr>
    </w:tbl>
    <w:p w:rsidR="00B27542" w:rsidRDefault="00B27542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br w:type="page"/>
      </w:r>
    </w:p>
    <w:p w:rsidR="00511437" w:rsidRPr="00E66D36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="00511437" w:rsidRPr="00E66D36">
        <w:rPr>
          <w:rFonts w:ascii="PT Astra Serif" w:hAnsi="PT Astra Serif"/>
          <w:b/>
          <w:color w:val="000000" w:themeColor="text1"/>
          <w:sz w:val="28"/>
          <w:szCs w:val="28"/>
        </w:rPr>
        <w:t>Общие положения</w:t>
      </w:r>
    </w:p>
    <w:p w:rsidR="006D20AF" w:rsidRPr="00E66D36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D20AF" w:rsidRPr="00E66D36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E66D36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B1ACD" w:rsidRPr="00E66D36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 п</w:t>
      </w:r>
      <w:r w:rsidR="002D018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редоставления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муниципальной услуги «</w:t>
      </w:r>
      <w:r w:rsidR="005861D6" w:rsidRPr="005861D6">
        <w:rPr>
          <w:rFonts w:ascii="PT Astra Serif" w:hAnsi="PT Astra Serif"/>
          <w:sz w:val="28"/>
          <w:szCs w:val="28"/>
        </w:rPr>
        <w:t>Предоставление решения</w:t>
      </w:r>
      <w:r w:rsidR="005861D6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эксплуатацию</w:t>
      </w:r>
      <w:r w:rsidR="00D854C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органы местного самоуправления - администрацию Красноармейского муниципального района Саратовсокй области </w:t>
      </w:r>
      <w:r w:rsidR="00DB1ACD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(далее – уполномоченный орган </w:t>
      </w:r>
      <w:r w:rsidR="00D854C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местного самоуправления)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E66D36">
        <w:rPr>
          <w:rFonts w:ascii="PT Astra Serif" w:hAnsi="PT Astra Serif"/>
          <w:color w:val="000000" w:themeColor="text1"/>
          <w:sz w:val="28"/>
          <w:szCs w:val="28"/>
        </w:rPr>
        <w:t>ввод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объекта</w:t>
      </w:r>
      <w:r w:rsidR="005A125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эксплуатацию</w:t>
      </w: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 муниципальной услуги «</w:t>
      </w:r>
      <w:r w:rsidR="004F73D9" w:rsidRPr="005861D6">
        <w:rPr>
          <w:rFonts w:ascii="PT Astra Serif" w:hAnsi="PT Astra Serif"/>
          <w:sz w:val="28"/>
          <w:szCs w:val="28"/>
        </w:rPr>
        <w:t>Предоставление решения</w:t>
      </w:r>
      <w:r w:rsidR="004F73D9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» (далее – усл</w:t>
      </w:r>
      <w:r w:rsidR="00CE02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уга) в соответствии со статьей </w:t>
      </w:r>
      <w:r w:rsidR="004F73D9">
        <w:rPr>
          <w:rFonts w:ascii="PT Astra Serif" w:hAnsi="PT Astra Serif"/>
          <w:color w:val="000000" w:themeColor="text1"/>
          <w:sz w:val="28"/>
          <w:szCs w:val="28"/>
        </w:rPr>
        <w:t>40.1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6D20AF" w:rsidRPr="00E66D3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D20AF" w:rsidRPr="00E66D36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PT Astra Serif" w:hAnsi="PT Astra Serif"/>
          <w:b/>
          <w:i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E66D36" w:rsidRDefault="006D20AF" w:rsidP="00DD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2991" w:rsidRPr="00E66D36" w:rsidRDefault="002C6897" w:rsidP="00DD4C8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C6897">
        <w:rPr>
          <w:rFonts w:ascii="PT Astra Serif" w:hAnsi="PT Astra Serif"/>
          <w:color w:val="000000" w:themeColor="text1"/>
          <w:sz w:val="28"/>
          <w:szCs w:val="28"/>
        </w:rPr>
        <w:t>В качестве заявителей при получении муниципальной услуги могут выступать физические и юридические лица</w:t>
      </w:r>
      <w:r w:rsidR="00DD4C8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DD4C8A" w:rsidRPr="00DD4C8A">
        <w:rPr>
          <w:rFonts w:ascii="PT Astra Serif" w:hAnsi="PT Astra Serif"/>
          <w:color w:val="000000" w:themeColor="text1"/>
          <w:sz w:val="28"/>
          <w:szCs w:val="28"/>
        </w:rPr>
        <w:t>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DD4C8A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292991" w:rsidRPr="00E66D36" w:rsidRDefault="00292991" w:rsidP="00DD4C8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E66D3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D20AF" w:rsidRPr="00E66D36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Требования к порядку информирования о </w:t>
      </w:r>
      <w:r w:rsidR="00A212BE" w:rsidRPr="00E66D3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предоставлении муниципальной</w:t>
      </w:r>
      <w:r w:rsidRPr="00E66D3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услуги</w:t>
      </w:r>
    </w:p>
    <w:p w:rsidR="006D20AF" w:rsidRPr="00E66D36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E66D36">
        <w:rPr>
          <w:rFonts w:ascii="PT Astra Serif" w:hAnsi="PT Astra Serif"/>
          <w:bCs/>
          <w:color w:val="000000" w:themeColor="text1"/>
          <w:sz w:val="28"/>
          <w:szCs w:val="28"/>
        </w:rPr>
        <w:t>уполномоченный</w:t>
      </w:r>
      <w:r w:rsidR="00931152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 мест</w:t>
      </w:r>
      <w:r w:rsidR="009317F1" w:rsidRPr="00E66D36">
        <w:rPr>
          <w:rFonts w:ascii="PT Astra Serif" w:hAnsi="PT Astra Serif"/>
          <w:bCs/>
          <w:color w:val="000000" w:themeColor="text1"/>
          <w:sz w:val="28"/>
          <w:szCs w:val="28"/>
        </w:rPr>
        <w:t>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или </w:t>
      </w:r>
      <w:r w:rsidR="009317F1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2) по телефону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уполномоченном органе </w:t>
      </w:r>
      <w:r w:rsidR="00D854C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E66D36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E66D36">
        <w:rPr>
          <w:rFonts w:ascii="PT Astra Serif" w:hAnsi="PT Astra Serif"/>
          <w:color w:val="000000" w:themeColor="text1"/>
          <w:sz w:val="28"/>
          <w:szCs w:val="28"/>
        </w:rPr>
        <w:t>Единый портал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6C2999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E66D36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Федерации (</w:t>
      </w:r>
      <w:hyperlink r:id="rId10" w:history="1">
        <w:r w:rsidR="001455B9" w:rsidRPr="00E66D36">
          <w:rPr>
            <w:rStyle w:val="af9"/>
            <w:rFonts w:ascii="PT Astra Serif" w:hAnsi="PT Astra Serif"/>
            <w:color w:val="000000"/>
            <w:sz w:val="28"/>
            <w:szCs w:val="28"/>
          </w:rPr>
          <w:t>http://64.gosuslugi.ru/</w:t>
        </w:r>
      </w:hyperlink>
      <w:r w:rsidRPr="00E66D36">
        <w:rPr>
          <w:rFonts w:ascii="PT Astra Serif" w:hAnsi="PT Astra Serif"/>
          <w:color w:val="000000" w:themeColor="text1"/>
          <w:sz w:val="28"/>
          <w:szCs w:val="28"/>
        </w:rPr>
        <w:t>) (далее – региональный портал)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D767D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</w:t>
      </w:r>
      <w:r w:rsidR="000D767D" w:rsidRPr="00E66D36">
        <w:rPr>
          <w:rFonts w:ascii="PT Astra Serif" w:hAnsi="PT Astra Serif"/>
          <w:color w:val="000000"/>
          <w:sz w:val="28"/>
          <w:szCs w:val="28"/>
        </w:rPr>
        <w:t>администрации Красноармейского муниципального района, района в информационно-телекоммуникационной сети «Интернет»</w:t>
      </w:r>
      <w:r w:rsidR="000D767D" w:rsidRPr="00E66D36">
        <w:rPr>
          <w:rFonts w:ascii="PT Astra Serif" w:hAnsi="PT Astra Serif"/>
          <w:sz w:val="28"/>
          <w:szCs w:val="28"/>
        </w:rPr>
        <w:t>(</w:t>
      </w:r>
      <w:hyperlink r:id="rId11" w:history="1">
        <w:r w:rsidR="000D767D" w:rsidRPr="00E66D36">
          <w:rPr>
            <w:rStyle w:val="af9"/>
            <w:rFonts w:ascii="PT Astra Serif" w:hAnsi="PT Astra Serif"/>
            <w:sz w:val="28"/>
            <w:szCs w:val="28"/>
          </w:rPr>
          <w:t>https://krasnoarmeysk64.ru/</w:t>
        </w:r>
      </w:hyperlink>
      <w:r w:rsidR="000D767D" w:rsidRPr="00E66D36">
        <w:rPr>
          <w:rFonts w:ascii="PT Astra Serif" w:hAnsi="PT Astra Serif"/>
          <w:color w:val="000000"/>
          <w:sz w:val="28"/>
          <w:szCs w:val="28"/>
        </w:rPr>
        <w:t>).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2C6897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способов подачи </w:t>
      </w:r>
      <w:r w:rsidR="00CE02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заявления </w:t>
      </w:r>
      <w:r w:rsidR="002C6897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на получение</w:t>
      </w:r>
      <w:r w:rsidR="002C6897" w:rsidRPr="005861D6">
        <w:rPr>
          <w:rFonts w:ascii="PT Astra Serif" w:hAnsi="PT Astra Serif"/>
          <w:sz w:val="28"/>
          <w:szCs w:val="28"/>
        </w:rPr>
        <w:t>решения</w:t>
      </w:r>
      <w:r w:rsidR="002C6897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2C6897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адресов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);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порядка и сроков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заявления о </w:t>
      </w:r>
      <w:r w:rsidR="009C6F5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предоставлении </w:t>
      </w:r>
      <w:r w:rsidR="002C6897" w:rsidRPr="005861D6">
        <w:rPr>
          <w:rFonts w:ascii="PT Astra Serif" w:hAnsi="PT Astra Serif"/>
          <w:sz w:val="28"/>
          <w:szCs w:val="28"/>
        </w:rPr>
        <w:t>решения</w:t>
      </w:r>
      <w:r w:rsidR="002C6897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 результатах предоставления муниципальной услуги;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1.6. При устном обращении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з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Если должностное лицо </w:t>
      </w:r>
      <w:r w:rsidR="00AB1B03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не может самостоятельно дать ответ, телефонный звонокдолжен быть переадресован (переведен) на другое должностное лицо или же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E66D36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Должностное лицо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E66D36">
          <w:rPr>
            <w:rFonts w:ascii="PT Astra Serif" w:hAnsi="PT Astra Serif"/>
            <w:color w:val="000000" w:themeColor="text1"/>
            <w:sz w:val="28"/>
            <w:szCs w:val="28"/>
          </w:rPr>
          <w:t>пункте</w:t>
        </w:r>
      </w:hyperlink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1.8. На </w:t>
      </w:r>
      <w:r w:rsidR="00E1116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Едином портале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6507FA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рации от 24 октября 2011 года №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861.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1.9. На официальном сайте </w:t>
      </w:r>
      <w:r w:rsidR="0093115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на стендах в местах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AB1B03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ответственных за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</w:t>
      </w:r>
      <w:r w:rsidR="00D070E0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в сети «Интернет».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1.10. В залах ожидания </w:t>
      </w:r>
      <w:r w:rsidR="00D070E0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</w:t>
      </w:r>
      <w:r w:rsidR="00AB1B03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органом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E66D36">
        <w:rPr>
          <w:rFonts w:ascii="PT Astra Serif" w:hAnsi="PT Astra Serif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E66D36">
        <w:rPr>
          <w:rFonts w:ascii="PT Astra Serif" w:hAnsi="PT Astra Serif"/>
          <w:color w:val="000000" w:themeColor="text1"/>
          <w:sz w:val="28"/>
          <w:szCs w:val="24"/>
        </w:rPr>
        <w:t xml:space="preserve">и о результатах </w:t>
      </w:r>
      <w:r w:rsidR="00845D1F" w:rsidRPr="00E66D36">
        <w:rPr>
          <w:rFonts w:ascii="PT Astra Serif" w:hAnsi="PT Astra Serif"/>
          <w:color w:val="000000" w:themeColor="text1"/>
          <w:sz w:val="28"/>
          <w:szCs w:val="24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E66D36">
        <w:rPr>
          <w:rFonts w:ascii="PT Astra Serif" w:hAnsi="PT Astra Serif"/>
          <w:color w:val="000000" w:themeColor="text1"/>
          <w:sz w:val="28"/>
          <w:szCs w:val="28"/>
        </w:rPr>
        <w:t>Едином портале</w:t>
      </w:r>
      <w:r w:rsidRPr="00E66D36">
        <w:rPr>
          <w:rFonts w:ascii="PT Astra Serif" w:hAnsi="PT Astra Serif"/>
          <w:color w:val="000000" w:themeColor="text1"/>
          <w:sz w:val="28"/>
          <w:szCs w:val="24"/>
        </w:rPr>
        <w:t xml:space="preserve">, </w:t>
      </w:r>
      <w:r w:rsidR="00CE7745" w:rsidRPr="00E66D36">
        <w:rPr>
          <w:rFonts w:ascii="PT Astra Serif" w:hAnsi="PT Astra Serif"/>
          <w:color w:val="000000" w:themeColor="text1"/>
          <w:sz w:val="28"/>
          <w:szCs w:val="24"/>
        </w:rPr>
        <w:t xml:space="preserve">региональном портале, </w:t>
      </w:r>
      <w:r w:rsidRPr="00E66D36">
        <w:rPr>
          <w:rFonts w:ascii="PT Astra Serif" w:hAnsi="PT Astra Serif"/>
          <w:color w:val="000000" w:themeColor="text1"/>
          <w:sz w:val="28"/>
          <w:szCs w:val="24"/>
        </w:rPr>
        <w:t>а также в соответству</w:t>
      </w:r>
      <w:r w:rsidR="00D070E0" w:rsidRPr="00E66D36">
        <w:rPr>
          <w:rFonts w:ascii="PT Astra Serif" w:hAnsi="PT Astra Serif"/>
          <w:color w:val="000000" w:themeColor="text1"/>
          <w:sz w:val="28"/>
          <w:szCs w:val="24"/>
        </w:rPr>
        <w:t xml:space="preserve">ющем структурном подразделении </w:t>
      </w:r>
      <w:r w:rsidR="00D070E0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</w:p>
    <w:p w:rsidR="000B3F69" w:rsidRPr="00E66D36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4"/>
        </w:rPr>
        <w:t xml:space="preserve">Раздел </w:t>
      </w:r>
      <w:r w:rsidR="00511437" w:rsidRPr="00E66D36">
        <w:rPr>
          <w:rFonts w:ascii="PT Astra Serif" w:hAnsi="PT Astra Serif"/>
          <w:b/>
          <w:color w:val="000000" w:themeColor="text1"/>
          <w:sz w:val="28"/>
          <w:szCs w:val="24"/>
        </w:rPr>
        <w:t xml:space="preserve">II. </w:t>
      </w:r>
      <w:r w:rsidR="0034065F" w:rsidRPr="00E66D36">
        <w:rPr>
          <w:rFonts w:ascii="PT Astra Serif" w:eastAsia="Calibri" w:hAnsi="PT Astra Serif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AB1B03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</w:t>
      </w:r>
      <w:r w:rsidR="0034065F" w:rsidRPr="00E66D36">
        <w:rPr>
          <w:rFonts w:ascii="PT Astra Serif" w:eastAsia="Calibri" w:hAnsi="PT Astra Serif"/>
          <w:b/>
          <w:iCs/>
          <w:color w:val="000000" w:themeColor="text1"/>
          <w:sz w:val="28"/>
          <w:szCs w:val="28"/>
        </w:rPr>
        <w:t>услуги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Наименование </w:t>
      </w:r>
      <w:r w:rsidR="00AB1B03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2.1. Наименование государств</w:t>
      </w:r>
      <w:r w:rsidR="00143EA8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енной и муниципальной услуги – «</w:t>
      </w:r>
      <w:r w:rsidR="00143EA8" w:rsidRPr="005861D6">
        <w:rPr>
          <w:rFonts w:ascii="PT Astra Serif" w:hAnsi="PT Astra Serif"/>
          <w:sz w:val="28"/>
          <w:szCs w:val="28"/>
        </w:rPr>
        <w:t>Предоставление решения</w:t>
      </w:r>
      <w:r w:rsidR="00143EA8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143EA8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»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предоставляющего </w:t>
      </w:r>
      <w:r w:rsidR="00AB1B03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муниципальную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B3F69" w:rsidRPr="00E66D36" w:rsidRDefault="003B680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2.2. </w:t>
      </w:r>
      <w:r w:rsidR="00AB1B03" w:rsidRPr="00E66D36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Муниципальная</w:t>
      </w:r>
      <w:r w:rsidR="000B3F69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услуга предоставляется</w:t>
      </w:r>
      <w:r w:rsidR="006507FA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органом местного </w:t>
      </w:r>
      <w:r w:rsidR="006507FA" w:rsidRPr="003E0EB3">
        <w:rPr>
          <w:rFonts w:ascii="PT Astra Serif" w:hAnsi="PT Astra Serif"/>
          <w:bCs/>
          <w:color w:val="000000" w:themeColor="text1"/>
          <w:sz w:val="28"/>
          <w:szCs w:val="28"/>
        </w:rPr>
        <w:t>самоуправления -</w:t>
      </w:r>
      <w:r w:rsidR="00415B65" w:rsidRPr="003E0EB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6507FA" w:rsidRPr="003E0EB3">
        <w:rPr>
          <w:rFonts w:ascii="PT Astra Serif" w:hAnsi="PT Astra Serif"/>
          <w:bCs/>
          <w:color w:val="000000" w:themeColor="text1"/>
          <w:sz w:val="28"/>
          <w:szCs w:val="28"/>
        </w:rPr>
        <w:t>администрацией</w:t>
      </w:r>
      <w:r w:rsidR="006507FA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и осуществляется через отдел по архитектуре, градостроительству</w:t>
      </w:r>
      <w:r w:rsidR="000B3F69" w:rsidRPr="00E66D36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</w:t>
      </w:r>
      <w:r w:rsidR="00A212B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предоставление 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E66D36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D14DA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="003B680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3. </w:t>
      </w:r>
      <w:r w:rsidR="009D027E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AB1B03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услуги</w:t>
      </w:r>
      <w:r w:rsidR="004D14D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: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Градостроительным </w:t>
      </w:r>
      <w:hyperlink r:id="rId12" w:history="1">
        <w:r w:rsidRPr="00E66D36">
          <w:rPr>
            <w:rStyle w:val="af9"/>
            <w:rFonts w:ascii="PT Astra Serif" w:hAnsi="PT Astra Serif"/>
          </w:rPr>
          <w:t>кодексом</w:t>
        </w:r>
      </w:hyperlink>
      <w:r w:rsidRPr="00E66D36">
        <w:rPr>
          <w:rFonts w:ascii="PT Astra Serif" w:hAnsi="PT Astra Serif"/>
        </w:rPr>
        <w:t xml:space="preserve"> Российской Федерации от 29 декабря 2004 г. № 190-ФЗ (первоначальный текст опубликован в издании «Российская газета» от 30 декабря 2004 г. № 290);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lastRenderedPageBreak/>
        <w:t xml:space="preserve">- Федеральным </w:t>
      </w:r>
      <w:hyperlink r:id="rId13" w:history="1">
        <w:r w:rsidRPr="00E66D36">
          <w:rPr>
            <w:rStyle w:val="af9"/>
            <w:rFonts w:ascii="PT Astra Serif" w:hAnsi="PT Astra Serif"/>
          </w:rPr>
          <w:t>законом</w:t>
        </w:r>
      </w:hyperlink>
      <w:r w:rsidRPr="00E66D36">
        <w:rPr>
          <w:rFonts w:ascii="PT Astra Serif" w:hAnsi="PT Astra Serif"/>
        </w:rPr>
        <w:t xml:space="preserve"> от 29 декабря 2004 г. № 191-ФЗ «О введении в действие Градостроительного кодекса Российской Федерации» (первоначальный текст опубликован в издании «Российская газета» от 30 декабря 2004 г. № 290);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Федеральным </w:t>
      </w:r>
      <w:hyperlink r:id="rId14" w:history="1">
        <w:r w:rsidRPr="00E66D36">
          <w:rPr>
            <w:rStyle w:val="af9"/>
            <w:rFonts w:ascii="PT Astra Serif" w:hAnsi="PT Astra Serif"/>
          </w:rPr>
          <w:t>законом</w:t>
        </w:r>
      </w:hyperlink>
      <w:r w:rsidRPr="00E66D36">
        <w:rPr>
          <w:rFonts w:ascii="PT Astra Serif" w:hAnsi="PT Astra Serif"/>
        </w:rPr>
        <w:t xml:space="preserve"> от 27 июля 2010 г. № 210-ФЗ «Об организации предоставления государственных и муниципальных услуг» (первоначальный текст опубликован в издании «Российская газета» от 30 июля 2010 г. № 168);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Федеральным  </w:t>
      </w:r>
      <w:hyperlink r:id="rId15" w:history="1">
        <w:r w:rsidRPr="00E66D36">
          <w:rPr>
            <w:rStyle w:val="af9"/>
            <w:rFonts w:ascii="PT Astra Serif" w:hAnsi="PT Astra Serif"/>
            <w:color w:val="000000"/>
          </w:rPr>
          <w:t>законом</w:t>
        </w:r>
      </w:hyperlink>
      <w:r w:rsidRPr="00E66D36">
        <w:rPr>
          <w:rFonts w:ascii="PT Astra Serif" w:hAnsi="PT Astra Serif"/>
        </w:rPr>
        <w:t xml:space="preserve"> от 27 июля 2006 г. № 152-ФЗ «О персональных данных» (первоначальный текст опубликован в издании «Российская газета» от 29 июля 2006 г. № 165);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Федеральным </w:t>
      </w:r>
      <w:hyperlink r:id="rId16" w:history="1">
        <w:r w:rsidRPr="00E66D36">
          <w:rPr>
            <w:rStyle w:val="af9"/>
            <w:rFonts w:ascii="PT Astra Serif" w:hAnsi="PT Astra Serif"/>
            <w:color w:val="000000"/>
          </w:rPr>
          <w:t>законом</w:t>
        </w:r>
      </w:hyperlink>
      <w:r w:rsidRPr="00E66D36">
        <w:rPr>
          <w:rFonts w:ascii="PT Astra Serif" w:hAnsi="PT Astra Serif"/>
        </w:rPr>
        <w:t xml:space="preserve"> от 24 ноября 1995 г. № 181-ФЗ «О социальной защите инвалидов в Российской Федерации» (первоначальный текст опубликован в издании «Российская газета» от 2 декабря 1995 г. № 234);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</w:rPr>
        <w:t xml:space="preserve">- </w:t>
      </w:r>
      <w:r w:rsidRPr="00E66D36">
        <w:rPr>
          <w:rFonts w:ascii="PT Astra Serif" w:hAnsi="PT Astra Serif"/>
          <w:szCs w:val="24"/>
        </w:rPr>
        <w:t>Федеральным законом от 6 апреля 2011 г. № 63-ФЗ «Об электронной подписи» (первоначальный текст опубликован в издании «Собрание законодательства Российской Федерации» от 11 апреля 2011 г. № 15, ст. 2036);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  <w:szCs w:val="24"/>
        </w:rPr>
        <w:t>- постановлением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(первоначальный текст опубликован в издании «Российская газета» от 2 ноября 2011 г. № 246);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  <w:szCs w:val="24"/>
        </w:rPr>
        <w:t>-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опубликован в издании «Российская газета» от 2 июля 2012 г. № 148);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  <w:szCs w:val="24"/>
        </w:rPr>
        <w:t xml:space="preserve">-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опубликован в издании «Собрание законодательства Российской Федерации» от 3 сентября 2012 г. № 36, ст. 4903); 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  <w:szCs w:val="24"/>
        </w:rPr>
        <w:t>-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(первоначальный текст опубликован в издании «Собрание законодательства Российской Федерации» от 4 февраля 2013 г. № 5, ст. 377);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E66D36">
        <w:rPr>
          <w:rFonts w:ascii="PT Astra Serif" w:hAnsi="PT Astra Serif"/>
          <w:szCs w:val="24"/>
        </w:rPr>
        <w:t>-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 (первоначальный текст опубликован на официальном интернет-портале правовой информации http://www.pravo.gov.ru 5 апреля 2016 года, в издании «Российская газета» от 8 апреля 2016 г. № 75);</w:t>
      </w:r>
    </w:p>
    <w:p w:rsidR="009C6F5D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</w:t>
      </w:r>
      <w:r w:rsidR="009C6F5D">
        <w:rPr>
          <w:rFonts w:ascii="PT Astra Serif" w:hAnsi="PT Astra Serif"/>
        </w:rPr>
        <w:t>п</w:t>
      </w:r>
      <w:r w:rsidR="009C6F5D" w:rsidRPr="009C6F5D">
        <w:rPr>
          <w:rFonts w:ascii="PT Astra Serif" w:hAnsi="PT Astra Serif"/>
        </w:rPr>
        <w:t>остановлением Правительства Российской Федерации от 29.05.2023 № 857</w:t>
      </w:r>
      <w:r w:rsidR="009C6F5D">
        <w:rPr>
          <w:rFonts w:ascii="PT Astra Serif" w:hAnsi="PT Astra Serif"/>
        </w:rPr>
        <w:t xml:space="preserve"> «</w:t>
      </w:r>
      <w:r w:rsidR="009C6F5D" w:rsidRPr="009C6F5D">
        <w:rPr>
          <w:rFonts w:ascii="PT Astra Serif" w:hAnsi="PT Astra Serif"/>
        </w:rPr>
        <w:t xml:space="preserve">Об утверждении требований к архитектурно-градостроительному облику </w:t>
      </w:r>
      <w:r w:rsidR="009C6F5D" w:rsidRPr="009C6F5D">
        <w:rPr>
          <w:rFonts w:ascii="PT Astra Serif" w:hAnsi="PT Astra Serif"/>
        </w:rPr>
        <w:lastRenderedPageBreak/>
        <w:t>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9C6F5D">
        <w:rPr>
          <w:rFonts w:ascii="PT Astra Serif" w:hAnsi="PT Astra Serif"/>
        </w:rPr>
        <w:t>»;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</w:t>
      </w:r>
      <w:hyperlink r:id="rId17" w:history="1">
        <w:r w:rsidRPr="00E66D36">
          <w:rPr>
            <w:rStyle w:val="af9"/>
            <w:rFonts w:ascii="PT Astra Serif" w:hAnsi="PT Astra Serif"/>
          </w:rPr>
          <w:t>Законом</w:t>
        </w:r>
      </w:hyperlink>
      <w:r w:rsidRPr="00E66D36">
        <w:rPr>
          <w:rFonts w:ascii="PT Astra Serif" w:hAnsi="PT Astra Serif"/>
        </w:rPr>
        <w:t xml:space="preserve">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4D14DA" w:rsidRPr="00E66D36" w:rsidRDefault="004D14DA" w:rsidP="004D14DA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 xml:space="preserve">- приказом министерства экономического развития Саратовской области от 14 декабря 2017 года № 2626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 (первоначальный текст опубликован на сайте сетевого издания «Новости Саратовской губернии» </w:t>
      </w:r>
      <w:hyperlink r:id="rId18" w:history="1">
        <w:r w:rsidRPr="00E66D36">
          <w:rPr>
            <w:rStyle w:val="af9"/>
            <w:rFonts w:ascii="PT Astra Serif" w:hAnsi="PT Astra Serif"/>
          </w:rPr>
          <w:t>www.g-64.ru</w:t>
        </w:r>
      </w:hyperlink>
      <w:r w:rsidRPr="00E66D36">
        <w:rPr>
          <w:rFonts w:ascii="PT Astra Serif" w:hAnsi="PT Astra Serif"/>
        </w:rPr>
        <w:t xml:space="preserve"> 19 декабря 2017 года);</w:t>
      </w:r>
    </w:p>
    <w:p w:rsidR="004D14DA" w:rsidRPr="00E66D36" w:rsidRDefault="004D14DA" w:rsidP="00DF33BF">
      <w:pPr>
        <w:pStyle w:val="ConsPlusNormal"/>
        <w:ind w:firstLine="540"/>
        <w:jc w:val="both"/>
        <w:rPr>
          <w:rFonts w:ascii="PT Astra Serif" w:hAnsi="PT Astra Serif"/>
        </w:rPr>
      </w:pPr>
      <w:r w:rsidRPr="00E66D36">
        <w:rPr>
          <w:rFonts w:ascii="PT Astra Serif" w:hAnsi="PT Astra Serif"/>
        </w:rPr>
        <w:t>- Устав</w:t>
      </w:r>
      <w:r w:rsidR="00CA1441" w:rsidRPr="00E66D36">
        <w:rPr>
          <w:rFonts w:ascii="PT Astra Serif" w:hAnsi="PT Astra Serif"/>
        </w:rPr>
        <w:t>а Красноармейского муниципального района саратовской области</w:t>
      </w:r>
      <w:r w:rsidRPr="00E66D36">
        <w:rPr>
          <w:rFonts w:ascii="PT Astra Serif" w:hAnsi="PT Astra Serif"/>
        </w:rPr>
        <w:t xml:space="preserve"> (</w:t>
      </w:r>
      <w:r w:rsidR="00CA1441" w:rsidRPr="00E66D36">
        <w:rPr>
          <w:rFonts w:ascii="PT Astra Serif" w:hAnsi="PT Astra Serif"/>
        </w:rPr>
        <w:t xml:space="preserve">опубликованного на официальном сайте </w:t>
      </w:r>
      <w:r w:rsidR="00DF33BF" w:rsidRPr="00E66D36">
        <w:rPr>
          <w:rFonts w:ascii="PT Astra Serif" w:hAnsi="PT Astra Serif"/>
        </w:rPr>
        <w:t xml:space="preserve">администрации Красноармейского муниципального района Саратовской области </w:t>
      </w:r>
      <w:r w:rsidR="00CA1441" w:rsidRPr="00E66D36">
        <w:rPr>
          <w:rFonts w:ascii="PT Astra Serif" w:hAnsi="PT Astra Serif"/>
        </w:rPr>
        <w:t xml:space="preserve"> https://krasnoarmeysk64.ru/krasnoarmeyskiy-rayon/informatsiya-o-munitsipalnom-rayone/ustav-rayona/index.php?sphrase_id=10293)</w:t>
      </w:r>
    </w:p>
    <w:p w:rsidR="000B3F69" w:rsidRPr="00E66D36" w:rsidRDefault="000B3F69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</w:p>
    <w:p w:rsidR="000B3F69" w:rsidRPr="00E66D36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8689B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</w:t>
      </w:r>
      <w:r w:rsidR="0058689B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язательными для предоставления 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E66D36" w:rsidRDefault="000B3F69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>2.4. Заявитель или его представитель представляет в уполномоченныйорган мест</w:t>
      </w:r>
      <w:r w:rsidR="00CE0245" w:rsidRPr="00E66D36">
        <w:rPr>
          <w:rFonts w:ascii="PT Astra Serif" w:hAnsi="PT Astra Serif"/>
          <w:bCs/>
          <w:color w:val="000000" w:themeColor="text1"/>
        </w:rPr>
        <w:t>ного самоуправления</w:t>
      </w:r>
      <w:r w:rsidRPr="00E66D36">
        <w:rPr>
          <w:rFonts w:ascii="PT Astra Serif" w:hAnsi="PT Astra Serif"/>
          <w:bCs/>
          <w:color w:val="000000" w:themeColor="text1"/>
        </w:rPr>
        <w:t xml:space="preserve"> заявление </w:t>
      </w:r>
      <w:r w:rsidR="004C5449">
        <w:rPr>
          <w:rFonts w:ascii="PT Astra Serif" w:hAnsi="PT Astra Serif"/>
          <w:bCs/>
          <w:color w:val="000000" w:themeColor="text1"/>
        </w:rPr>
        <w:t>о п</w:t>
      </w:r>
      <w:r w:rsidR="004C5449" w:rsidRPr="005861D6">
        <w:rPr>
          <w:rFonts w:ascii="PT Astra Serif" w:hAnsi="PT Astra Serif"/>
        </w:rPr>
        <w:t>редоставлени</w:t>
      </w:r>
      <w:r w:rsidR="004C5449">
        <w:rPr>
          <w:rFonts w:ascii="PT Astra Serif" w:hAnsi="PT Astra Serif"/>
        </w:rPr>
        <w:t>и</w:t>
      </w:r>
      <w:r w:rsidR="004C5449" w:rsidRPr="005861D6">
        <w:rPr>
          <w:rFonts w:ascii="PT Astra Serif" w:hAnsi="PT Astra Serif"/>
        </w:rPr>
        <w:t xml:space="preserve"> решения</w:t>
      </w:r>
      <w:r w:rsidR="004C5449">
        <w:rPr>
          <w:rFonts w:ascii="PT Astra Serif" w:hAnsi="PT Astra Serif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по форме согласно Приложению № 1 к настоящему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Административному регламенту</w:t>
      </w:r>
      <w:r w:rsidRPr="00E66D36">
        <w:rPr>
          <w:rFonts w:ascii="PT Astra Serif" w:hAnsi="PT Astra Serif"/>
          <w:bCs/>
          <w:color w:val="000000" w:themeColor="text1"/>
        </w:rPr>
        <w:t>, а также прилагаемые к нему документы,</w:t>
      </w:r>
      <w:r w:rsidR="00E8268E" w:rsidRPr="00E66D36">
        <w:rPr>
          <w:rFonts w:ascii="PT Astra Serif" w:hAnsi="PT Astra Serif"/>
          <w:bCs/>
          <w:color w:val="000000" w:themeColor="text1"/>
        </w:rPr>
        <w:t xml:space="preserve"> указанные в подпунктах </w:t>
      </w:r>
      <w:r w:rsidR="00E8268E" w:rsidRPr="00946BA4">
        <w:rPr>
          <w:rFonts w:ascii="PT Astra Serif" w:hAnsi="PT Astra Serif"/>
          <w:bCs/>
          <w:color w:val="000000" w:themeColor="text1"/>
        </w:rPr>
        <w:t>"б" - "д</w:t>
      </w:r>
      <w:r w:rsidRPr="00946BA4">
        <w:rPr>
          <w:rFonts w:ascii="PT Astra Serif" w:hAnsi="PT Astra Serif"/>
          <w:bCs/>
          <w:color w:val="000000" w:themeColor="text1"/>
        </w:rPr>
        <w:t>" пункта</w:t>
      </w:r>
      <w:r w:rsidR="00F01E9A" w:rsidRPr="00E66D36">
        <w:rPr>
          <w:rFonts w:ascii="PT Astra Serif" w:hAnsi="PT Astra Serif"/>
          <w:bCs/>
          <w:color w:val="000000" w:themeColor="text1"/>
        </w:rPr>
        <w:t>2.</w:t>
      </w:r>
      <w:r w:rsidRPr="00E66D36">
        <w:rPr>
          <w:rFonts w:ascii="PT Astra Serif" w:hAnsi="PT Astra Serif"/>
          <w:bCs/>
          <w:color w:val="000000" w:themeColor="text1"/>
        </w:rPr>
        <w:t xml:space="preserve">8 настоящего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="00D3771E" w:rsidRPr="00E66D36">
        <w:rPr>
          <w:rFonts w:ascii="PT Astra Serif" w:hAnsi="PT Astra Serif"/>
          <w:bCs/>
          <w:color w:val="000000" w:themeColor="text1"/>
        </w:rPr>
        <w:t>, одним из</w:t>
      </w:r>
      <w:r w:rsidRPr="00E66D36">
        <w:rPr>
          <w:rFonts w:ascii="PT Astra Serif" w:hAnsi="PT Astra Serif"/>
          <w:bCs/>
          <w:color w:val="000000" w:themeColor="text1"/>
        </w:rPr>
        <w:t xml:space="preserve"> следующих способов: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и (далее – региональный портал);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</w:t>
      </w:r>
      <w:r w:rsidR="004C5449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4C5449" w:rsidRPr="005861D6">
        <w:rPr>
          <w:rFonts w:ascii="PT Astra Serif" w:hAnsi="PT Astra Serif"/>
          <w:sz w:val="28"/>
          <w:szCs w:val="28"/>
        </w:rPr>
        <w:t>редоставлени</w:t>
      </w:r>
      <w:r w:rsidR="004C5449">
        <w:rPr>
          <w:rFonts w:ascii="PT Astra Serif" w:hAnsi="PT Astra Serif"/>
          <w:sz w:val="28"/>
          <w:szCs w:val="28"/>
        </w:rPr>
        <w:t>и</w:t>
      </w:r>
      <w:r w:rsidR="004C5449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4C5449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ая система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ЕСИА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E66D36" w:rsidRDefault="004C544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аявлени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ео п</w:t>
      </w:r>
      <w:r w:rsidRPr="005861D6">
        <w:rPr>
          <w:rFonts w:ascii="PT Astra Serif" w:hAnsi="PT Astra Serif"/>
          <w:sz w:val="28"/>
          <w:szCs w:val="28"/>
        </w:rPr>
        <w:t>редоставлени</w:t>
      </w:r>
      <w:r>
        <w:rPr>
          <w:rFonts w:ascii="PT Astra Serif" w:hAnsi="PT Astra Serif"/>
          <w:sz w:val="28"/>
          <w:szCs w:val="28"/>
        </w:rPr>
        <w:t>и</w:t>
      </w:r>
      <w:r w:rsidRPr="005861D6">
        <w:rPr>
          <w:rFonts w:ascii="PT Astra Serif" w:hAnsi="PT Astra Serif"/>
          <w:sz w:val="28"/>
          <w:szCs w:val="28"/>
        </w:rPr>
        <w:t xml:space="preserve"> решения</w:t>
      </w:r>
      <w:r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CE7745" w:rsidRPr="00946BA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подпунктах "б" - "</w:t>
      </w:r>
      <w:r w:rsidR="00E8268E" w:rsidRPr="00946BA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</w:t>
      </w:r>
      <w:r w:rsidR="00CE7745" w:rsidRPr="00946BA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946BA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="00CE7745" w:rsidRPr="00946BA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8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заявления 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Pr="005861D6">
        <w:rPr>
          <w:rFonts w:ascii="PT Astra Serif" w:hAnsi="PT Astra Serif"/>
          <w:sz w:val="28"/>
          <w:szCs w:val="28"/>
        </w:rPr>
        <w:t>редоставлени</w:t>
      </w:r>
      <w:r>
        <w:rPr>
          <w:rFonts w:ascii="PT Astra Serif" w:hAnsi="PT Astra Serif"/>
          <w:sz w:val="28"/>
          <w:szCs w:val="28"/>
        </w:rPr>
        <w:t>и</w:t>
      </w:r>
      <w:r w:rsidRPr="005861D6">
        <w:rPr>
          <w:rFonts w:ascii="PT Astra Serif" w:hAnsi="PT Astra Serif"/>
          <w:sz w:val="28"/>
          <w:szCs w:val="28"/>
        </w:rPr>
        <w:t xml:space="preserve"> решения</w:t>
      </w:r>
      <w:r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</w:t>
      </w:r>
      <w:r w:rsidRPr="003E0EB3">
        <w:rPr>
          <w:rFonts w:ascii="PT Astra Serif" w:hAnsi="PT Astra Serif"/>
          <w:sz w:val="28"/>
          <w:szCs w:val="28"/>
        </w:rPr>
        <w:t>строения</w:t>
      </w:r>
      <w:r w:rsidR="003A0E49" w:rsidRPr="003E0EB3">
        <w:rPr>
          <w:rFonts w:ascii="PT Astra Serif" w:hAnsi="PT Astra Serif"/>
          <w:sz w:val="28"/>
          <w:szCs w:val="28"/>
        </w:rPr>
        <w:t xml:space="preserve"> </w:t>
      </w:r>
      <w:r w:rsidR="00CE7745" w:rsidRPr="003E0EB3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подписывается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90957" w:rsidRPr="00E66D36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890957" w:rsidRDefault="00890957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E93755" w:rsidRPr="00E66D36" w:rsidRDefault="00E93755" w:rsidP="00E93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д</w:t>
      </w:r>
      <w:r w:rsidRPr="00E66D36">
        <w:rPr>
          <w:rFonts w:ascii="PT Astra Serif" w:hAnsi="PT Astra Serif"/>
          <w:sz w:val="28"/>
          <w:szCs w:val="28"/>
        </w:rPr>
        <w:t xml:space="preserve">) в электронной форме </w:t>
      </w:r>
      <w:r w:rsidRPr="00E66D3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использованием государственных информационных систем обеспечения градостроительной деятельности (далее - ИСОГД)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56D1E" w:rsidRPr="00E66D3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A56D1E" w:rsidRPr="00E66D3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</w:t>
      </w:r>
      <w:r w:rsidR="00A212B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</w:t>
      </w:r>
      <w:r w:rsidR="00A212B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A212B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A56D1E" w:rsidRPr="00E66D36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2.5. Документы, прилагаемые заявителем к заявлению </w:t>
      </w:r>
      <w:r w:rsidR="0002746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02746D" w:rsidRPr="005861D6">
        <w:rPr>
          <w:rFonts w:ascii="PT Astra Serif" w:hAnsi="PT Astra Serif"/>
          <w:sz w:val="28"/>
          <w:szCs w:val="28"/>
        </w:rPr>
        <w:t>редоставлени</w:t>
      </w:r>
      <w:r w:rsidR="0002746D">
        <w:rPr>
          <w:rFonts w:ascii="PT Astra Serif" w:hAnsi="PT Astra Serif"/>
          <w:sz w:val="28"/>
          <w:szCs w:val="28"/>
        </w:rPr>
        <w:t>и</w:t>
      </w:r>
      <w:r w:rsidR="0002746D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02746D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представляемые в электронной форме, направляются в следующих форматах: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tiff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E66D36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 xml:space="preserve">д)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zip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rar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E66D36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е)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val="en-US" w:eastAsia="en-US"/>
        </w:rPr>
        <w:t>sig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</w:t>
      </w:r>
      <w:r w:rsidR="0002746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02746D" w:rsidRPr="005861D6">
        <w:rPr>
          <w:rFonts w:ascii="PT Astra Serif" w:hAnsi="PT Astra Serif"/>
          <w:sz w:val="28"/>
          <w:szCs w:val="28"/>
        </w:rPr>
        <w:t>редоставлени</w:t>
      </w:r>
      <w:r w:rsidR="0002746D">
        <w:rPr>
          <w:rFonts w:ascii="PT Astra Serif" w:hAnsi="PT Astra Serif"/>
          <w:sz w:val="28"/>
          <w:szCs w:val="28"/>
        </w:rPr>
        <w:t>и</w:t>
      </w:r>
      <w:r w:rsidR="0002746D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02746D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2.7.  Документы, прилагаемые заявителем к заявлению </w:t>
      </w:r>
      <w:r w:rsidR="0053711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537116" w:rsidRPr="005861D6">
        <w:rPr>
          <w:rFonts w:ascii="PT Astra Serif" w:hAnsi="PT Astra Serif"/>
          <w:sz w:val="28"/>
          <w:szCs w:val="28"/>
        </w:rPr>
        <w:t>редоставлени</w:t>
      </w:r>
      <w:r w:rsidR="00537116">
        <w:rPr>
          <w:rFonts w:ascii="PT Astra Serif" w:hAnsi="PT Astra Serif"/>
          <w:sz w:val="28"/>
          <w:szCs w:val="28"/>
        </w:rPr>
        <w:t>и</w:t>
      </w:r>
      <w:r w:rsidR="00537116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537116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представляемые в электронной форме, должны обеспечивать: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а) </w:t>
      </w:r>
      <w:r w:rsid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аявление </w:t>
      </w:r>
      <w:r w:rsidR="0053711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537116" w:rsidRPr="005861D6">
        <w:rPr>
          <w:rFonts w:ascii="PT Astra Serif" w:hAnsi="PT Astra Serif"/>
          <w:sz w:val="28"/>
          <w:szCs w:val="28"/>
        </w:rPr>
        <w:t>редоставлени</w:t>
      </w:r>
      <w:r w:rsidR="00537116">
        <w:rPr>
          <w:rFonts w:ascii="PT Astra Serif" w:hAnsi="PT Astra Serif"/>
          <w:sz w:val="28"/>
          <w:szCs w:val="28"/>
        </w:rPr>
        <w:t>и</w:t>
      </w:r>
      <w:r w:rsidR="00537116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537116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. В случае представления заявления </w:t>
      </w:r>
      <w:r w:rsidR="0053711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537116" w:rsidRPr="005861D6">
        <w:rPr>
          <w:rFonts w:ascii="PT Astra Serif" w:hAnsi="PT Astra Serif"/>
          <w:sz w:val="28"/>
          <w:szCs w:val="28"/>
        </w:rPr>
        <w:t>редоставлени</w:t>
      </w:r>
      <w:r w:rsidR="00537116">
        <w:rPr>
          <w:rFonts w:ascii="PT Astra Serif" w:hAnsi="PT Astra Serif"/>
          <w:sz w:val="28"/>
          <w:szCs w:val="28"/>
        </w:rPr>
        <w:t>и</w:t>
      </w:r>
      <w:r w:rsidR="00537116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537116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электронной форме посредством Единого портала, регионального портала в соответствии с подпунктом "а" пункта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Административного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б) </w:t>
      </w:r>
      <w:r w:rsid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окумент, удостоверяющий личность заявителя или представителя заявителя, в случае представления заявления </w:t>
      </w:r>
      <w:r w:rsidR="0053711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537116" w:rsidRPr="005861D6">
        <w:rPr>
          <w:rFonts w:ascii="PT Astra Serif" w:hAnsi="PT Astra Serif"/>
          <w:sz w:val="28"/>
          <w:szCs w:val="28"/>
        </w:rPr>
        <w:t>редоставлени</w:t>
      </w:r>
      <w:r w:rsidR="00537116">
        <w:rPr>
          <w:rFonts w:ascii="PT Astra Serif" w:hAnsi="PT Astra Serif"/>
          <w:sz w:val="28"/>
          <w:szCs w:val="28"/>
        </w:rPr>
        <w:t>и</w:t>
      </w:r>
      <w:r w:rsidR="00537116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537116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в) </w:t>
      </w:r>
      <w:r w:rsidR="005D57EF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Д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,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66D36">
        <w:rPr>
          <w:rFonts w:ascii="PT Astra Serif" w:hAnsi="PT Astra Serif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</w:t>
      </w:r>
      <w:r w:rsidR="005D57EF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сью нотариуса.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г)К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опии правоустанавливающих документов на земельный участок и (или) объекты </w:t>
      </w:r>
      <w:r w:rsidRPr="003E0EB3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капитального строительства</w:t>
      </w:r>
      <w:r w:rsidR="006012AB" w:rsidRPr="003E0EB3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д) М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атериалы архитектурно-градостроительного облика объекта капитального строительства.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Материалы архитектурно-градостроительного облика объекта капитального строительства должны выполнятся в виде буклета (альбома), в котором содержатся следующие текстовые и графические материалы: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1) пояснительная записка, включающая обоснование архитектурно-градостроительных, инженерно-технических, конструктивных, экономических, технологических и других проектных решений, а также основные эксплуатационные и объемно-планировочные показатели (вместимость, пропускная способность, мощность, строительный объем, расчетная и общая площадь, удельные показатели объема, площади);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2) ситуационный план, отображающий расположение объекта проектирования в системе города или района (М 1:2000 или М 1:5000);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3) схема планировочной организации земельного участка (на топографической основе в масштабе 1:500);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4) перспективные цветные изображения проектируемого объекта капитального строительства, встроенные в фотографию реального состояния окружающей застройки;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5) цветная схема разверток фасадов (по основным улицам с фотофиксацией существующего положения и встройками фасадов проектируемого (реконструируемого) объекта);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6) схемы фасадов (М 1:200) и фрагментов фасадов (М 1:20) с обозначением фасадных конструкций и указанием отделочных материалов и цветов по колеровочной палитре (колористическое решение фасадов);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7) схемы планов первого и неповторяющихся этажей, а также подземных уровней (масштаб 1:200);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8) схемы разрезов зданий с указанием высотных отметок (М 1:200).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е)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В случае если на земельном участке планируется строительство, реконструкция нескольких объектов капитального строительства, заявление и документы, указанные в настоящем пункте, представляются в отношении каждого объекта капитального строительства.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ж)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Документы, необходимые в соответствии с нормативными правовыми актами для предоставления Муниципальной услуги, представляются в администрацию лично или через законного представителя.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з)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При представлении копии документов необходимо представлять также оригиналы документов, если копии не заверены надлежащим образом. Должностное лицо, ответственное за прием документов, проверяет соответствие копий оригиналам документов, заверяет их.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После того как копии заверены, оригиналы возвращаются Заявителям. Ответственность за подлинность представляемых документов и достоверность содержащейся в них информации несут Заявители, а также лица, выдавшие либо заверившие их в установленном порядке.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и)</w:t>
      </w: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Заявитель имеет право представить документы в администрацию муниципального образования с приложением копий: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- в письменном виде по почте;</w:t>
      </w:r>
    </w:p>
    <w:p w:rsidR="005D57EF" w:rsidRPr="005D57EF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- в электронном виде (при наличии электронной подписи);</w:t>
      </w:r>
    </w:p>
    <w:p w:rsidR="00CE7745" w:rsidRPr="00E66D36" w:rsidRDefault="005D57EF" w:rsidP="005D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5D57EF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- лично, либо через своих представителей.</w:t>
      </w:r>
    </w:p>
    <w:p w:rsidR="00A56D1E" w:rsidRPr="00E66D36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A56D1E" w:rsidRPr="00E66D36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A212B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E66D36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CE7745" w:rsidRPr="00E66D36" w:rsidRDefault="00CE7745" w:rsidP="00D7538D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lastRenderedPageBreak/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E66D36">
        <w:rPr>
          <w:rFonts w:ascii="PT Astra Serif" w:hAnsi="PT Astra Serif"/>
          <w:color w:val="000000" w:themeColor="text1"/>
        </w:rPr>
        <w:t xml:space="preserve">которых </w:t>
      </w:r>
      <w:r w:rsidRPr="00E66D36">
        <w:rPr>
          <w:rFonts w:ascii="PT Astra Serif" w:hAnsi="PT Astra Serif"/>
          <w:bCs/>
          <w:color w:val="000000" w:themeColor="text1"/>
        </w:rPr>
        <w:t xml:space="preserve">находятся </w:t>
      </w:r>
      <w:r w:rsidRPr="00E66D36">
        <w:rPr>
          <w:rFonts w:ascii="PT Astra Serif" w:hAnsi="PT Astra Serif"/>
          <w:color w:val="000000" w:themeColor="text1"/>
        </w:rPr>
        <w:t xml:space="preserve">указанные документы, </w:t>
      </w:r>
      <w:r w:rsidRPr="00E66D36">
        <w:rPr>
          <w:rFonts w:ascii="PT Astra Serif" w:hAnsi="PT Astra Serif"/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(</w:t>
      </w:r>
      <w:r w:rsidR="0062008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на смежные 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земельные участки, </w:t>
      </w:r>
      <w:r w:rsidR="0062008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на которых </w:t>
      </w:r>
      <w:r w:rsid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планируется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строительств</w:t>
      </w:r>
      <w:r w:rsidR="0062008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о, реконструкция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объект</w:t>
      </w:r>
      <w:r w:rsidR="0062008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</w:t>
      </w:r>
      <w:r w:rsidR="00A64291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капитального строительства</w:t>
      </w:r>
      <w:r w:rsid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);</w:t>
      </w:r>
    </w:p>
    <w:p w:rsidR="00E858EB" w:rsidRPr="00E66D36" w:rsidRDefault="0009496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б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пункта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E66D36" w:rsidRDefault="0062008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2.1</w:t>
      </w:r>
      <w:r w:rsid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1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CE7745"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</w:t>
      </w:r>
      <w:r w:rsidR="0009496A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946605" w:rsidRPr="00E66D36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eastAsia="Calibri" w:hAnsi="PT Astra Serif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D7538D" w:rsidRPr="00E66D36">
        <w:rPr>
          <w:rFonts w:ascii="PT Astra Serif" w:eastAsia="Calibri" w:hAnsi="PT Astra Serif"/>
          <w:b/>
          <w:bCs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eastAsia="Calibri" w:hAnsi="PT Astra Serif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4A43D4" w:rsidRPr="00E66D36" w:rsidRDefault="0062008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2.13. </w:t>
      </w:r>
      <w:r w:rsidR="004A43D4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Регистрация заявления </w:t>
      </w:r>
      <w:r w:rsidR="0009496A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4A43D4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представленного заявителем указанными </w:t>
      </w:r>
      <w:r w:rsidR="00C07469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</w:t>
      </w:r>
      <w:r w:rsidR="00D7538D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пособами в уполномоченный </w:t>
      </w:r>
      <w:r w:rsidR="004A43D4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орган местного самоуправленияосуществляется не позднее одного рабочего дня, следующего за днем его поступления.</w:t>
      </w:r>
    </w:p>
    <w:p w:rsidR="004A43D4" w:rsidRPr="00E66D36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В случае представле</w:t>
      </w:r>
      <w:r w:rsidR="0009496A">
        <w:rPr>
          <w:rFonts w:ascii="PT Astra Serif" w:hAnsi="PT Astra Serif"/>
          <w:color w:val="000000" w:themeColor="text1"/>
          <w:sz w:val="28"/>
          <w:szCs w:val="28"/>
        </w:rPr>
        <w:t>ния заявления о</w:t>
      </w:r>
      <w:r w:rsidR="0009496A" w:rsidRPr="0009496A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предоставлении решения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посредством Единого портала,</w:t>
      </w:r>
      <w:r w:rsidR="0009496A">
        <w:rPr>
          <w:rFonts w:ascii="PT Astra Serif" w:hAnsi="PT Astra Serif"/>
          <w:color w:val="000000" w:themeColor="text1"/>
          <w:sz w:val="28"/>
          <w:szCs w:val="28"/>
        </w:rPr>
        <w:t xml:space="preserve"> ИСОГД или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регионального портала вне рабочего времени уполномоченного органа местного самоуправления</w:t>
      </w:r>
      <w:r w:rsidR="00D7538D" w:rsidRPr="00E66D36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либо в выходной, нерабочий праздничный </w:t>
      </w:r>
      <w:r w:rsidRPr="003E0EB3">
        <w:rPr>
          <w:rFonts w:ascii="PT Astra Serif" w:hAnsi="PT Astra Serif"/>
          <w:color w:val="000000" w:themeColor="text1"/>
          <w:sz w:val="28"/>
          <w:szCs w:val="28"/>
        </w:rPr>
        <w:t xml:space="preserve">день </w:t>
      </w:r>
      <w:r w:rsidR="003E0EB3" w:rsidRPr="003E0EB3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3E0EB3">
        <w:rPr>
          <w:rFonts w:ascii="PT Astra Serif" w:hAnsi="PT Astra Serif"/>
          <w:color w:val="000000" w:themeColor="text1"/>
          <w:sz w:val="28"/>
          <w:szCs w:val="28"/>
        </w:rPr>
        <w:t xml:space="preserve">днем поступления заявления </w:t>
      </w:r>
      <w:r w:rsidR="0009496A" w:rsidRPr="003E0EB3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</w:t>
      </w:r>
      <w:r w:rsid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п</w:t>
      </w:r>
      <w:r w:rsidR="0009496A" w:rsidRPr="005861D6">
        <w:rPr>
          <w:rFonts w:ascii="PT Astra Serif" w:hAnsi="PT Astra Serif"/>
          <w:sz w:val="28"/>
          <w:szCs w:val="28"/>
        </w:rPr>
        <w:t>редоставлени</w:t>
      </w:r>
      <w:r w:rsidR="0009496A">
        <w:rPr>
          <w:rFonts w:ascii="PT Astra Serif" w:hAnsi="PT Astra Serif"/>
          <w:sz w:val="28"/>
          <w:szCs w:val="28"/>
        </w:rPr>
        <w:t>и</w:t>
      </w:r>
      <w:r w:rsidR="0009496A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09496A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</w:t>
      </w:r>
      <w:r w:rsidR="003E0EB3">
        <w:rPr>
          <w:rFonts w:ascii="PT Astra Serif" w:hAnsi="PT Astra Serif"/>
          <w:sz w:val="28"/>
          <w:szCs w:val="28"/>
        </w:rPr>
        <w:t xml:space="preserve"> </w:t>
      </w:r>
      <w:r w:rsidR="0009496A">
        <w:rPr>
          <w:rFonts w:ascii="PT Astra Serif" w:hAnsi="PT Astra Serif"/>
          <w:sz w:val="28"/>
          <w:szCs w:val="28"/>
        </w:rPr>
        <w:lastRenderedPageBreak/>
        <w:t>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D7538D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D7538D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</w:t>
      </w:r>
      <w:r w:rsidR="003E5A85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десяти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рабочих дней со дня поступления заявления </w:t>
      </w:r>
      <w:r w:rsidR="003E5A85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3E5A85" w:rsidRPr="005861D6">
        <w:rPr>
          <w:rFonts w:ascii="PT Astra Serif" w:hAnsi="PT Astra Serif"/>
          <w:sz w:val="28"/>
          <w:szCs w:val="28"/>
        </w:rPr>
        <w:t>редоставлени</w:t>
      </w:r>
      <w:r w:rsidR="003E5A85">
        <w:rPr>
          <w:rFonts w:ascii="PT Astra Serif" w:hAnsi="PT Astra Serif"/>
          <w:sz w:val="28"/>
          <w:szCs w:val="28"/>
        </w:rPr>
        <w:t>и</w:t>
      </w:r>
      <w:r w:rsidR="003E5A85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3E5A85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A37450">
        <w:rPr>
          <w:rFonts w:ascii="PT Astra Serif" w:hAnsi="PT Astra Serif"/>
          <w:sz w:val="28"/>
          <w:szCs w:val="28"/>
        </w:rPr>
        <w:t xml:space="preserve">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 уполномоченный орган местного самоуправления.</w:t>
      </w:r>
    </w:p>
    <w:p w:rsidR="00946605" w:rsidRPr="00E66D36" w:rsidRDefault="003E5A8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Заявление о п</w:t>
      </w:r>
      <w:r w:rsidRPr="005861D6">
        <w:rPr>
          <w:rFonts w:ascii="PT Astra Serif" w:hAnsi="PT Astra Serif"/>
          <w:sz w:val="28"/>
          <w:szCs w:val="28"/>
        </w:rPr>
        <w:t>редоставлени</w:t>
      </w:r>
      <w:r>
        <w:rPr>
          <w:rFonts w:ascii="PT Astra Serif" w:hAnsi="PT Astra Serif"/>
          <w:sz w:val="28"/>
          <w:szCs w:val="28"/>
        </w:rPr>
        <w:t>и</w:t>
      </w:r>
      <w:r w:rsidRPr="005861D6">
        <w:rPr>
          <w:rFonts w:ascii="PT Astra Serif" w:hAnsi="PT Astra Serif"/>
          <w:sz w:val="28"/>
          <w:szCs w:val="28"/>
        </w:rPr>
        <w:t xml:space="preserve"> решения</w:t>
      </w:r>
      <w:r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E4467B">
        <w:rPr>
          <w:rFonts w:ascii="PT Astra Serif" w:hAnsi="PT Astra Serif"/>
          <w:sz w:val="28"/>
          <w:szCs w:val="28"/>
        </w:rPr>
        <w:t xml:space="preserve"> </w:t>
      </w:r>
      <w:r w:rsidR="00C07469"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считается</w:t>
      </w:r>
      <w:r w:rsidR="00C07469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поступившим в уполномоченный орган местного самоуправления со дня его регистрации.</w:t>
      </w:r>
      <w:r w:rsidR="00C07469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cr/>
      </w:r>
    </w:p>
    <w:p w:rsidR="00946605" w:rsidRPr="00E66D36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Pr="00A37450" w:rsidRDefault="00CE7745" w:rsidP="00302E6A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2.15. Оснований для приостановления предоставления услуги или отказа в предоставлении услуги не предусмотрено законодательством Российской </w:t>
      </w:r>
      <w:r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Федерации.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</w:t>
      </w:r>
      <w:r w:rsidR="00A37450" w:rsidRPr="00A37450">
        <w:rPr>
          <w:rFonts w:ascii="PT Astra Serif" w:hAnsi="PT Astra Serif"/>
          <w:sz w:val="28"/>
          <w:szCs w:val="28"/>
        </w:rPr>
        <w:t>решения о согласовании архитектурно-градостроительногооблика объекта капитального строения</w:t>
      </w:r>
      <w:r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2.22 настоящего </w:t>
      </w:r>
      <w:r w:rsidR="007F4375"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A37450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E66D36" w:rsidRDefault="00946605" w:rsidP="00302E6A">
      <w:pPr>
        <w:pStyle w:val="ConsPlusNormal"/>
        <w:ind w:firstLine="709"/>
        <w:jc w:val="both"/>
        <w:rPr>
          <w:rFonts w:ascii="PT Astra Serif" w:hAnsi="PT Astra Serif"/>
          <w:b/>
          <w:bCs/>
          <w:color w:val="000000" w:themeColor="text1"/>
        </w:rPr>
      </w:pPr>
    </w:p>
    <w:p w:rsidR="00946605" w:rsidRPr="00E66D36" w:rsidRDefault="00946605" w:rsidP="00302E6A">
      <w:pPr>
        <w:pStyle w:val="ConsPlusNormal"/>
        <w:ind w:firstLine="709"/>
        <w:jc w:val="both"/>
        <w:rPr>
          <w:rFonts w:ascii="PT Astra Serif" w:hAnsi="PT Astra Serif"/>
          <w:b/>
          <w:bCs/>
          <w:color w:val="000000" w:themeColor="text1"/>
        </w:rPr>
      </w:pPr>
      <w:r w:rsidRPr="00E66D36">
        <w:rPr>
          <w:rFonts w:ascii="PT Astra Serif" w:hAnsi="PT Astra Serif"/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D7538D" w:rsidRPr="00E66D36">
        <w:rPr>
          <w:rFonts w:ascii="PT Astra Serif" w:hAnsi="PT Astra Serif"/>
          <w:b/>
          <w:bCs/>
          <w:color w:val="000000" w:themeColor="text1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</w:rPr>
        <w:t xml:space="preserve"> услуги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2.16.Исчерпывающий перечень оснований для отказа в приеме документов, указанных в пункте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3E5A85" w:rsidRPr="003E5A85" w:rsidRDefault="003E5A85" w:rsidP="003E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а) </w:t>
      </w:r>
      <w:r w:rsidRPr="003E5A85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поступление заявления об оказании муниципальной услуги от лица, не имеющего полномочий на обращение; 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в) непредставление документо</w:t>
      </w:r>
      <w:r w:rsidR="003E5A85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в, предусмотренных подпунктами «а» - «в», «д»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пункта 2.8 настоящего Административного регламента;</w:t>
      </w:r>
    </w:p>
    <w:p w:rsidR="00CE7745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г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д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ж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) заявление </w:t>
      </w:r>
      <w:r w:rsidR="003E5A85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</w:t>
      </w:r>
      <w:r w:rsidR="003E5A85" w:rsidRPr="005861D6">
        <w:rPr>
          <w:rFonts w:ascii="PT Astra Serif" w:hAnsi="PT Astra Serif"/>
          <w:sz w:val="28"/>
          <w:szCs w:val="28"/>
        </w:rPr>
        <w:t>редоставлени</w:t>
      </w:r>
      <w:r w:rsidR="003E5A85">
        <w:rPr>
          <w:rFonts w:ascii="PT Astra Serif" w:hAnsi="PT Astra Serif"/>
          <w:sz w:val="28"/>
          <w:szCs w:val="28"/>
        </w:rPr>
        <w:t>и</w:t>
      </w:r>
      <w:r w:rsidR="003E5A85" w:rsidRPr="005861D6">
        <w:rPr>
          <w:rFonts w:ascii="PT Astra Serif" w:hAnsi="PT Astra Serif"/>
          <w:sz w:val="28"/>
          <w:szCs w:val="28"/>
        </w:rPr>
        <w:t xml:space="preserve"> решения</w:t>
      </w:r>
      <w:r w:rsidR="003E5A85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и документы, указанные в подпунктах "б" - "</w:t>
      </w:r>
      <w:r w:rsidR="008453DD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д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E66D36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E66D36" w:rsidRDefault="006507F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2.17.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Решение об отказе в приеме документов, указанных в пункте 2.8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Pr="00E66D36">
        <w:rPr>
          <w:rFonts w:ascii="PT Astra Serif" w:hAnsi="PT Astra Serif"/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местного самоуправления за получением услуги.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Опис</w:t>
      </w:r>
      <w:r w:rsidR="008A0F0E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ание результата предоставления 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E66D36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Pr="00E66D36" w:rsidRDefault="006507F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2.20.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Результатом предоставления услуги является:</w:t>
      </w:r>
    </w:p>
    <w:p w:rsidR="00CE7745" w:rsidRPr="009F41E4" w:rsidRDefault="00CE7745" w:rsidP="009F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а) 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решени</w:t>
      </w:r>
      <w:r w:rsid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о согласовании архитектурно-градостроительного облика объекта капитального строения</w:t>
      </w:r>
      <w:r w:rsidR="00B833E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б) решение об отказе 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предоставлени</w:t>
      </w:r>
      <w:r w:rsid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я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решения о согласовании архитектурно-градостроительного облика объекта капитального строения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при наличии оснований, указанных в пункте 2.22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E66D36" w:rsidRDefault="009F41E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2.21. </w:t>
      </w:r>
      <w:r w:rsidR="00CE7745"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выдаче </w:t>
      </w:r>
      <w:r w:rsidRPr="005861D6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строения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E66D36" w:rsidRDefault="006507F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2.22. </w:t>
      </w:r>
      <w:r w:rsidR="00CE774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Исчерпывающий перечень оснований для отказа в выдаче разрешения на ввод объекта в эксплуатацию: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</w:t>
      </w:r>
      <w:r w:rsid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ом«д» пункта 2.8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9F41E4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 xml:space="preserve">б) 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несоответствие эскизного проекта архитектурно-градостроительного облика объекта концепции общего цветового решения застройки улиц и территории муниципального образования и Правилам землепользования и застройки для соответствующей территориальной зоны, а также градостроительному плану земельного участка</w:t>
      </w:r>
      <w:r w:rsid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9F41E4" w:rsidRPr="009F41E4" w:rsidRDefault="00CE7745" w:rsidP="009F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в) </w:t>
      </w:r>
      <w:r w:rsidR="009F41E4"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невозможность прочтения текста копий документов; отсутствие сведений об испрашиваемом земельном участке в государственном кадастре недвижимости; </w:t>
      </w:r>
    </w:p>
    <w:p w:rsidR="009F41E4" w:rsidRDefault="009F41E4" w:rsidP="009F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г) </w:t>
      </w:r>
      <w:r w:rsidRPr="009F41E4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поступление от заявителя письменного заявления о прекращении рассмотрения заявления;</w:t>
      </w:r>
    </w:p>
    <w:p w:rsidR="00CE7745" w:rsidRPr="00E66D36" w:rsidRDefault="00CE7745" w:rsidP="009F4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35A7F" w:rsidRPr="00E66D36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A35A7F" w:rsidRPr="00E66D36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eastAsia="Calibri" w:hAnsi="PT Astra Serif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муниципальнойуслуги</w:t>
      </w:r>
    </w:p>
    <w:p w:rsidR="00A35A7F" w:rsidRPr="00E66D36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6507FA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.24. 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Предоставление услуги осуществляется без взимания платы.</w:t>
      </w:r>
    </w:p>
    <w:p w:rsidR="004E3C8F" w:rsidRPr="00E66D36" w:rsidRDefault="004E3C8F" w:rsidP="00302E6A">
      <w:pPr>
        <w:pStyle w:val="ConsPlusNormal"/>
        <w:ind w:firstLine="709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E3C8F" w:rsidRPr="00E66D36" w:rsidRDefault="004E3C8F" w:rsidP="00302E6A">
      <w:pPr>
        <w:pStyle w:val="ConsPlusNormal"/>
        <w:ind w:firstLine="709"/>
        <w:jc w:val="center"/>
        <w:rPr>
          <w:rFonts w:ascii="PT Astra Serif" w:hAnsi="PT Astra Serif"/>
          <w:b/>
          <w:bCs/>
          <w:color w:val="000000" w:themeColor="text1"/>
        </w:rPr>
      </w:pPr>
      <w:r w:rsidRPr="00E66D36">
        <w:rPr>
          <w:rFonts w:ascii="PT Astra Serif" w:hAnsi="PT Astra Serif"/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FF33FF" w:rsidRPr="00E66D36">
        <w:rPr>
          <w:rFonts w:ascii="PT Astra Serif" w:hAnsi="PT Astra Serif"/>
          <w:b/>
          <w:bCs/>
          <w:color w:val="000000" w:themeColor="text1"/>
        </w:rPr>
        <w:t xml:space="preserve">муниципальной </w:t>
      </w:r>
      <w:r w:rsidRPr="00E66D36">
        <w:rPr>
          <w:rFonts w:ascii="PT Astra Serif" w:hAnsi="PT Astra Serif"/>
          <w:b/>
          <w:bCs/>
          <w:color w:val="000000" w:themeColor="text1"/>
        </w:rPr>
        <w:t>услуги документах</w:t>
      </w:r>
    </w:p>
    <w:p w:rsidR="004E3C8F" w:rsidRPr="00E66D36" w:rsidRDefault="004E3C8F" w:rsidP="00302E6A">
      <w:pPr>
        <w:pStyle w:val="ConsPlusNormal"/>
        <w:ind w:firstLine="709"/>
        <w:jc w:val="center"/>
        <w:rPr>
          <w:rFonts w:ascii="PT Astra Serif" w:hAnsi="PT Astra Serif"/>
          <w:bCs/>
          <w:color w:val="000000" w:themeColor="text1"/>
        </w:rPr>
      </w:pP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>2.2</w:t>
      </w:r>
      <w:r w:rsidR="00EC04FE">
        <w:rPr>
          <w:rFonts w:ascii="PT Astra Serif" w:hAnsi="PT Astra Serif"/>
          <w:bCs/>
          <w:color w:val="000000" w:themeColor="text1"/>
        </w:rPr>
        <w:t>5</w:t>
      </w:r>
      <w:r w:rsidRPr="00E66D36">
        <w:rPr>
          <w:rFonts w:ascii="PT Astra Serif" w:hAnsi="PT Astra Serif"/>
          <w:bCs/>
          <w:color w:val="000000" w:themeColor="text1"/>
        </w:rPr>
        <w:t>. Порядок исправления</w:t>
      </w:r>
      <w:r w:rsidR="00EC04FE">
        <w:rPr>
          <w:rFonts w:ascii="PT Astra Serif" w:hAnsi="PT Astra Serif"/>
          <w:bCs/>
          <w:color w:val="000000" w:themeColor="text1"/>
        </w:rPr>
        <w:t xml:space="preserve"> допущенных опечаток и ошибок в</w:t>
      </w:r>
      <w:r w:rsidR="00EC04FE" w:rsidRPr="009F41E4">
        <w:rPr>
          <w:rFonts w:ascii="PT Astra Serif" w:hAnsi="PT Astra Serif"/>
          <w:bCs/>
          <w:color w:val="000000" w:themeColor="text1"/>
        </w:rPr>
        <w:t xml:space="preserve"> решени</w:t>
      </w:r>
      <w:r w:rsidR="00EC04FE">
        <w:rPr>
          <w:rFonts w:ascii="PT Astra Serif" w:hAnsi="PT Astra Serif"/>
          <w:bCs/>
          <w:color w:val="000000" w:themeColor="text1"/>
        </w:rPr>
        <w:t>и</w:t>
      </w:r>
      <w:r w:rsidR="00EC04FE" w:rsidRPr="009F41E4">
        <w:rPr>
          <w:rFonts w:ascii="PT Astra Serif" w:hAnsi="PT Astra Serif"/>
          <w:bCs/>
          <w:color w:val="000000" w:themeColor="text1"/>
        </w:rPr>
        <w:t xml:space="preserve">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>.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="00EB0906" w:rsidRPr="00EB0906">
        <w:rPr>
          <w:rFonts w:ascii="PT Astra Serif" w:eastAsia="Times New Roman" w:hAnsi="PT Astra Serif"/>
          <w:bCs/>
          <w:color w:val="000000" w:themeColor="text1"/>
          <w:lang w:eastAsia="ru-RU"/>
        </w:rPr>
        <w:t>решени</w:t>
      </w:r>
      <w:r w:rsidR="00EB0906">
        <w:rPr>
          <w:rFonts w:ascii="PT Astra Serif" w:eastAsia="Times New Roman" w:hAnsi="PT Astra Serif"/>
          <w:bCs/>
          <w:color w:val="000000" w:themeColor="text1"/>
          <w:lang w:eastAsia="ru-RU"/>
        </w:rPr>
        <w:t>и</w:t>
      </w:r>
      <w:r w:rsidR="00EB0906" w:rsidRPr="00EB0906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bCs/>
          <w:color w:val="000000" w:themeColor="text1"/>
        </w:rPr>
        <w:t xml:space="preserve">(далее - заявление об исправлении допущенных опечаток и ошибок) по форме согласно Приложению № 4 к настоящему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Административному регламенту</w:t>
      </w:r>
      <w:r w:rsidRPr="00E66D36">
        <w:rPr>
          <w:rFonts w:ascii="PT Astra Serif" w:hAnsi="PT Astra Serif"/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Pr="00E66D36">
        <w:rPr>
          <w:rFonts w:ascii="PT Astra Serif" w:hAnsi="PT Astra Serif"/>
          <w:bCs/>
          <w:color w:val="000000" w:themeColor="text1"/>
        </w:rPr>
        <w:t>.</w:t>
      </w:r>
    </w:p>
    <w:p w:rsidR="00CE7745" w:rsidRPr="00872F72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872F72">
        <w:rPr>
          <w:rFonts w:ascii="PT Astra Serif" w:hAnsi="PT Astra Serif"/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EB0906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решении о согласовании архитектурно-градостроительного облика объекта капитального строения </w:t>
      </w:r>
      <w:r w:rsidRPr="00872F72">
        <w:rPr>
          <w:rFonts w:ascii="PT Astra Serif" w:hAnsi="PT Astra Serif"/>
          <w:bCs/>
          <w:color w:val="000000" w:themeColor="text1"/>
        </w:rPr>
        <w:t xml:space="preserve">уполномоченный орган местного самоуправления вносит исправления в ранее выданное </w:t>
      </w:r>
      <w:r w:rsidR="00EB0906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решение о согласовании архитектурно-градостроительного </w:t>
      </w:r>
      <w:r w:rsidR="00EB0906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lastRenderedPageBreak/>
        <w:t>облика объекта капитального строения</w:t>
      </w:r>
      <w:r w:rsidR="00872F72" w:rsidRPr="00872F72">
        <w:rPr>
          <w:rFonts w:ascii="PT Astra Serif" w:hAnsi="PT Astra Serif"/>
          <w:bCs/>
          <w:color w:val="000000" w:themeColor="text1"/>
        </w:rPr>
        <w:t>, при этом д</w:t>
      </w:r>
      <w:r w:rsidRPr="00872F72">
        <w:rPr>
          <w:rFonts w:ascii="PT Astra Serif" w:hAnsi="PT Astra Serif"/>
          <w:bCs/>
          <w:color w:val="000000" w:themeColor="text1"/>
        </w:rPr>
        <w:t xml:space="preserve">ата и номер выданного </w:t>
      </w:r>
      <w:r w:rsidR="00872F72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>решени</w:t>
      </w:r>
      <w:r w:rsidR="00872F72">
        <w:rPr>
          <w:rFonts w:ascii="PT Astra Serif" w:eastAsia="Times New Roman" w:hAnsi="PT Astra Serif"/>
          <w:bCs/>
          <w:color w:val="000000" w:themeColor="text1"/>
          <w:lang w:eastAsia="ru-RU"/>
        </w:rPr>
        <w:t>я</w:t>
      </w:r>
      <w:r w:rsidR="00872F72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о согласовании архитектурно-градостроительного облика объекта капитального строения </w:t>
      </w:r>
      <w:r w:rsidRPr="00872F72">
        <w:rPr>
          <w:rFonts w:ascii="PT Astra Serif" w:hAnsi="PT Astra Serif"/>
          <w:bCs/>
          <w:color w:val="000000" w:themeColor="text1"/>
        </w:rPr>
        <w:t>не изменяются</w:t>
      </w:r>
      <w:r w:rsidR="00872F72" w:rsidRPr="00872F72">
        <w:rPr>
          <w:rFonts w:ascii="PT Astra Serif" w:hAnsi="PT Astra Serif"/>
          <w:bCs/>
          <w:color w:val="000000" w:themeColor="text1"/>
        </w:rPr>
        <w:t>.</w:t>
      </w:r>
    </w:p>
    <w:p w:rsidR="00CE7745" w:rsidRPr="00E66D36" w:rsidRDefault="00872F72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>
        <w:rPr>
          <w:rFonts w:ascii="PT Astra Serif" w:eastAsia="Times New Roman" w:hAnsi="PT Astra Serif"/>
          <w:bCs/>
          <w:color w:val="000000" w:themeColor="text1"/>
          <w:lang w:eastAsia="ru-RU"/>
        </w:rPr>
        <w:t>Решение</w:t>
      </w:r>
      <w:r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о согласовании архитектурно-градостроительного облика объекта капитального строения </w:t>
      </w:r>
      <w:r w:rsidR="00CE7745" w:rsidRPr="00872F72">
        <w:rPr>
          <w:rFonts w:ascii="PT Astra Serif" w:hAnsi="PT Astra Serif"/>
          <w:bCs/>
          <w:color w:val="000000" w:themeColor="text1"/>
        </w:rPr>
        <w:t>с внесенными исправлениями допущенных опечаток и ошибок либо решение об о</w:t>
      </w:r>
      <w:r w:rsidRPr="00872F72">
        <w:rPr>
          <w:rFonts w:ascii="PT Astra Serif" w:hAnsi="PT Astra Serif"/>
          <w:bCs/>
          <w:color w:val="000000" w:themeColor="text1"/>
        </w:rPr>
        <w:t>тказе во внесении исправлений в</w:t>
      </w:r>
      <w:r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>решение о согласовании архитектурно-градостроительного облика объекта капитального строения</w:t>
      </w:r>
      <w:r w:rsidR="00CE7745" w:rsidRPr="00872F72">
        <w:rPr>
          <w:rFonts w:ascii="PT Astra Serif" w:hAnsi="PT Astra Serif"/>
          <w:bCs/>
          <w:color w:val="000000" w:themeColor="text1"/>
        </w:rPr>
        <w:t xml:space="preserve">в эксплуатацию по форме согласно приложению № 5 к настоящему </w:t>
      </w:r>
      <w:r w:rsidR="007F4375" w:rsidRPr="00872F72">
        <w:rPr>
          <w:rFonts w:ascii="PT Astra Serif" w:hAnsi="PT Astra Serif"/>
          <w:bCs/>
          <w:color w:val="000000" w:themeColor="text1"/>
        </w:rPr>
        <w:t>Административному регламенту</w:t>
      </w:r>
      <w:r w:rsidR="00CE7745" w:rsidRPr="00872F72">
        <w:rPr>
          <w:rFonts w:ascii="PT Astra Serif" w:hAnsi="PT Astra Serif"/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872F72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="00CE7745" w:rsidRPr="00872F72">
        <w:rPr>
          <w:rFonts w:ascii="PT Astra Serif" w:hAnsi="PT Astra Serif"/>
          <w:bCs/>
          <w:color w:val="000000" w:themeColor="text1"/>
        </w:rPr>
        <w:t xml:space="preserve">, способом, указанным в заявлении об исправлении допущенных опечаток и ошибок, в течение </w:t>
      </w:r>
      <w:r w:rsidRPr="00872F72">
        <w:rPr>
          <w:rFonts w:ascii="PT Astra Serif" w:hAnsi="PT Astra Serif"/>
          <w:bCs/>
          <w:color w:val="000000" w:themeColor="text1"/>
        </w:rPr>
        <w:t>десяти</w:t>
      </w:r>
      <w:r w:rsidR="00CE7745" w:rsidRPr="00872F72">
        <w:rPr>
          <w:rFonts w:ascii="PT Astra Serif" w:hAnsi="PT Astra Serif"/>
          <w:bCs/>
          <w:color w:val="000000" w:themeColor="text1"/>
        </w:rPr>
        <w:t xml:space="preserve"> рабочих дней с даты поступления заявления об исправлении допущенных опечаток и ошибок.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>2.2</w:t>
      </w:r>
      <w:r w:rsidR="004A03F3">
        <w:rPr>
          <w:rFonts w:ascii="PT Astra Serif" w:hAnsi="PT Astra Serif"/>
          <w:bCs/>
          <w:color w:val="000000" w:themeColor="text1"/>
        </w:rPr>
        <w:t>6</w:t>
      </w:r>
      <w:r w:rsidRPr="00E66D36">
        <w:rPr>
          <w:rFonts w:ascii="PT Astra Serif" w:hAnsi="PT Astra Serif"/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в </w:t>
      </w:r>
      <w:r w:rsidR="00872F72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>решени</w:t>
      </w:r>
      <w:r w:rsidR="00872F72">
        <w:rPr>
          <w:rFonts w:ascii="PT Astra Serif" w:eastAsia="Times New Roman" w:hAnsi="PT Astra Serif"/>
          <w:bCs/>
          <w:color w:val="000000" w:themeColor="text1"/>
          <w:lang w:eastAsia="ru-RU"/>
        </w:rPr>
        <w:t>е</w:t>
      </w:r>
      <w:r w:rsidR="00872F72" w:rsidRPr="00872F7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>: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Pr="00E66D36">
        <w:rPr>
          <w:rFonts w:ascii="PT Astra Serif" w:hAnsi="PT Astra Serif"/>
          <w:bCs/>
          <w:color w:val="000000" w:themeColor="text1"/>
        </w:rPr>
        <w:t>;</w:t>
      </w:r>
    </w:p>
    <w:p w:rsidR="00CE7745" w:rsidRPr="007A405D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7A405D">
        <w:rPr>
          <w:rFonts w:ascii="PT Astra Serif" w:hAnsi="PT Astra Serif"/>
          <w:bCs/>
          <w:color w:val="000000" w:themeColor="text1"/>
        </w:rPr>
        <w:t>б) отсутствие факта допущения опечаток и ошибок</w:t>
      </w:r>
      <w:r w:rsidR="007A405D" w:rsidRPr="007A405D">
        <w:rPr>
          <w:rFonts w:ascii="PT Astra Serif" w:hAnsi="PT Astra Serif"/>
          <w:bCs/>
          <w:color w:val="000000" w:themeColor="text1"/>
        </w:rPr>
        <w:t xml:space="preserve"> в</w:t>
      </w:r>
      <w:r w:rsidRPr="007A405D">
        <w:rPr>
          <w:rFonts w:ascii="PT Astra Serif" w:hAnsi="PT Astra Serif"/>
          <w:bCs/>
          <w:color w:val="000000" w:themeColor="text1"/>
        </w:rPr>
        <w:t xml:space="preserve"> </w:t>
      </w:r>
      <w:r w:rsidR="007A405D" w:rsidRPr="007A405D">
        <w:rPr>
          <w:rFonts w:ascii="PT Astra Serif" w:hAnsi="PT Astra Serif"/>
        </w:rPr>
        <w:t>решении о согласовании архитектурно-градостроительногооблика объекта капитального строения</w:t>
      </w:r>
      <w:r w:rsidRPr="007A405D">
        <w:rPr>
          <w:rFonts w:ascii="PT Astra Serif" w:hAnsi="PT Astra Serif"/>
          <w:bCs/>
          <w:color w:val="000000" w:themeColor="text1"/>
        </w:rPr>
        <w:t>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7A405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2.</w:t>
      </w:r>
      <w:r w:rsidR="00FC3E89" w:rsidRPr="007A405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27</w:t>
      </w:r>
      <w:r w:rsidRPr="007A405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Порядок оставления заявления </w:t>
      </w:r>
      <w:r w:rsidR="001F12BB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без рассмотрения.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E66D36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заявления </w:t>
      </w:r>
      <w:r w:rsidR="001F12BB" w:rsidRPr="0009496A">
        <w:rPr>
          <w:rFonts w:ascii="PT Astra Serif" w:hAnsi="PT Astra Serif"/>
          <w:bCs/>
          <w:color w:val="000000" w:themeColor="text1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без рассмотрения</w:t>
      </w:r>
      <w:r w:rsidR="006507FA" w:rsidRPr="00E66D36">
        <w:rPr>
          <w:rFonts w:ascii="PT Astra Serif" w:hAnsi="PT Astra Serif"/>
          <w:bCs/>
          <w:color w:val="000000" w:themeColor="text1"/>
        </w:rPr>
        <w:t xml:space="preserve"> по форме согласно Приложению №</w:t>
      </w:r>
      <w:r w:rsidR="006653F2">
        <w:rPr>
          <w:rFonts w:ascii="PT Astra Serif" w:hAnsi="PT Astra Serif"/>
          <w:bCs/>
          <w:color w:val="000000" w:themeColor="text1"/>
        </w:rPr>
        <w:t>6</w:t>
      </w:r>
      <w:r w:rsidRPr="00E66D36">
        <w:rPr>
          <w:rFonts w:ascii="PT Astra Serif" w:hAnsi="PT Astra Serif"/>
          <w:color w:val="000000" w:themeColor="text1"/>
        </w:rPr>
        <w:t xml:space="preserve">в порядке, установленном пунктами 2.4 – 2.7, 2.13 настоящего </w:t>
      </w:r>
      <w:r w:rsidR="007F4375" w:rsidRPr="00E66D36">
        <w:rPr>
          <w:rFonts w:ascii="PT Astra Serif" w:hAnsi="PT Astra Serif"/>
          <w:color w:val="000000" w:themeColor="text1"/>
        </w:rPr>
        <w:t>Административного регламента</w:t>
      </w:r>
      <w:r w:rsidRPr="00E66D36">
        <w:rPr>
          <w:rFonts w:ascii="PT Astra Serif" w:hAnsi="PT Astra Serif"/>
          <w:color w:val="000000" w:themeColor="text1"/>
        </w:rPr>
        <w:t xml:space="preserve">, </w:t>
      </w:r>
      <w:r w:rsidRPr="00E66D36">
        <w:rPr>
          <w:rFonts w:ascii="PT Astra Serif" w:hAnsi="PT Astra Serif"/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E66D36" w:rsidRDefault="00CE7745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На основании поступившего заявления об оставлении </w:t>
      </w:r>
      <w:r w:rsidRPr="00E66D36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заявления </w:t>
      </w:r>
      <w:r w:rsidR="001F12BB" w:rsidRPr="0009496A">
        <w:rPr>
          <w:rFonts w:ascii="PT Astra Serif" w:hAnsi="PT Astra Serif"/>
          <w:bCs/>
          <w:color w:val="000000" w:themeColor="text1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без рассмотрения уполномоченный орган местного самоуправления принимает решение об оставлении </w:t>
      </w:r>
      <w:r w:rsidRPr="00E66D36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заявления </w:t>
      </w:r>
      <w:r w:rsidR="00A954FD" w:rsidRPr="00A954FD">
        <w:rPr>
          <w:rFonts w:ascii="PT Astra Serif" w:eastAsia="Times New Roman" w:hAnsi="PT Astra Serif"/>
          <w:bCs/>
          <w:color w:val="000000" w:themeColor="text1"/>
          <w:lang w:eastAsia="ru-RU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без рассмотрения.</w:t>
      </w:r>
    </w:p>
    <w:p w:rsidR="00CE7745" w:rsidRPr="00E66D36" w:rsidRDefault="00CE7745" w:rsidP="00302E6A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</w:rPr>
      </w:pPr>
      <w:r w:rsidRPr="00E66D36">
        <w:rPr>
          <w:rFonts w:ascii="PT Astra Serif" w:hAnsi="PT Astra Serif"/>
          <w:bCs/>
          <w:color w:val="000000" w:themeColor="text1"/>
        </w:rPr>
        <w:t xml:space="preserve">Решение об оставлении </w:t>
      </w:r>
      <w:r w:rsidR="00B743C2">
        <w:rPr>
          <w:rFonts w:ascii="PT Astra Serif" w:hAnsi="PT Astra Serif"/>
          <w:bCs/>
          <w:color w:val="000000" w:themeColor="text1"/>
        </w:rPr>
        <w:t xml:space="preserve">заявления </w:t>
      </w:r>
      <w:r w:rsidR="00B743C2" w:rsidRPr="0009496A">
        <w:rPr>
          <w:rFonts w:ascii="PT Astra Serif" w:hAnsi="PT Astra Serif"/>
          <w:bCs/>
          <w:color w:val="000000" w:themeColor="text1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без рассмотрения направляется заявителю по форме, приведенной в Приложении № </w:t>
      </w:r>
      <w:r w:rsidR="005847ED">
        <w:rPr>
          <w:rFonts w:ascii="PT Astra Serif" w:hAnsi="PT Astra Serif"/>
          <w:bCs/>
          <w:color w:val="000000" w:themeColor="text1"/>
        </w:rPr>
        <w:t>7</w:t>
      </w:r>
      <w:r w:rsidRPr="00E66D36">
        <w:rPr>
          <w:rFonts w:ascii="PT Astra Serif" w:hAnsi="PT Astra Serif"/>
          <w:bCs/>
          <w:color w:val="000000" w:themeColor="text1"/>
        </w:rPr>
        <w:t xml:space="preserve"> к настоящему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Административному регламенту</w:t>
      </w:r>
      <w:r w:rsidRPr="00E66D36">
        <w:rPr>
          <w:rFonts w:ascii="PT Astra Serif" w:hAnsi="PT Astra Serif"/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E66D36">
        <w:rPr>
          <w:rFonts w:ascii="PT Astra Serif" w:hAnsi="PT Astra Serif"/>
          <w:bCs/>
          <w:color w:val="000000" w:themeColor="text1"/>
        </w:rPr>
        <w:t>Административного регламента</w:t>
      </w:r>
      <w:r w:rsidRPr="00E66D36">
        <w:rPr>
          <w:rFonts w:ascii="PT Astra Serif" w:hAnsi="PT Astra Serif"/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="00B743C2" w:rsidRPr="00B743C2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о предоставлении решения о согласовании архитектурно-градостроительного </w:t>
      </w:r>
      <w:r w:rsidR="00B743C2" w:rsidRPr="00B743C2">
        <w:rPr>
          <w:rFonts w:ascii="PT Astra Serif" w:eastAsia="Times New Roman" w:hAnsi="PT Astra Serif"/>
          <w:bCs/>
          <w:color w:val="000000" w:themeColor="text1"/>
          <w:lang w:eastAsia="ru-RU"/>
        </w:rPr>
        <w:lastRenderedPageBreak/>
        <w:t>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</w:rPr>
        <w:t xml:space="preserve"> без рассмотрения, не позднее рабочего дня, следующего за днем поступления такого заявления.</w:t>
      </w:r>
    </w:p>
    <w:p w:rsidR="00CE7745" w:rsidRPr="00E66D36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Оставление заявления о выдаче </w:t>
      </w:r>
      <w:r w:rsidR="00771D2D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не препятствует повторному обращению заявителя в уполномоченныйорган местного самоуправления за предоставлением услуги.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FC3E89">
        <w:rPr>
          <w:rFonts w:ascii="PT Astra Serif" w:hAnsi="PT Astra Serif"/>
          <w:color w:val="000000" w:themeColor="text1"/>
          <w:sz w:val="28"/>
          <w:szCs w:val="28"/>
        </w:rPr>
        <w:t>28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При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E66D36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1)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предоставлением услуги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1143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628B6" w:rsidRPr="00E66D36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DE2027" w:rsidRPr="00E66D36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услугуорганов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E66D36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3)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либо в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="00511437" w:rsidRPr="00E66D36">
        <w:rPr>
          <w:rFonts w:ascii="PT Astra Serif" w:hAnsi="PT Astra Serif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773D01" w:rsidRDefault="00E4467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773D01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FC3E89" w:rsidRPr="00773D0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11437" w:rsidRPr="00773D01" w:rsidRDefault="00E4467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наличие ошибок в </w:t>
      </w:r>
      <w:r w:rsidR="00520D58" w:rsidRPr="00773D0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773D0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и</w:t>
      </w:r>
      <w:r w:rsidR="00FC3E89" w:rsidRPr="00773D0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 документах, поданных заявителем после первоначального отказа в приеме документов, необходимых для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, либо в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773D01" w:rsidRDefault="00E4467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, либо в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85C45" w:rsidRPr="00E66D36" w:rsidRDefault="00E4467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</w:t>
      </w:r>
      <w:r w:rsidR="00511437" w:rsidRPr="00773D01">
        <w:rPr>
          <w:rFonts w:ascii="PT Astra Serif" w:hAnsi="PT Astra Serif"/>
          <w:color w:val="000000" w:themeColor="text1"/>
          <w:sz w:val="28"/>
          <w:szCs w:val="28"/>
        </w:rPr>
        <w:lastRenderedPageBreak/>
        <w:t>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E66D36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C750A" w:rsidRPr="00E66D36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370CD1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муниципальной 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370CD1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муниципальной 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услуги</w:t>
      </w:r>
    </w:p>
    <w:p w:rsidR="000443B4" w:rsidRPr="00E66D36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E6C97" w:rsidRPr="00E66D36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F626A4" w:rsidRPr="00E66D36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628B6" w:rsidRPr="00E66D36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отсутствуют. </w:t>
      </w:r>
    </w:p>
    <w:p w:rsidR="001179DC" w:rsidRPr="00E66D3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179DC" w:rsidRPr="00E66D3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70CD1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муниципальной 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услуги и при получении результата предоставления муниципальной услуги</w:t>
      </w:r>
    </w:p>
    <w:p w:rsidR="001179DC" w:rsidRPr="00E66D36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F626A4" w:rsidRPr="00E66D36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628B6" w:rsidRPr="00E66D36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уполномоченном органе местного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 не более 15 минут.</w:t>
      </w:r>
    </w:p>
    <w:p w:rsidR="00182043" w:rsidRPr="00E66D36" w:rsidRDefault="00182043" w:rsidP="00182043">
      <w:pPr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/>
          <w:b/>
          <w:i/>
          <w:color w:val="000000"/>
          <w:sz w:val="28"/>
          <w:szCs w:val="28"/>
        </w:rPr>
      </w:pPr>
    </w:p>
    <w:p w:rsidR="00182043" w:rsidRPr="00E66D36" w:rsidRDefault="00182043" w:rsidP="001820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hAnsi="PT Astra Serif"/>
          <w:b/>
          <w:i/>
          <w:color w:val="000000"/>
          <w:sz w:val="28"/>
          <w:szCs w:val="28"/>
        </w:rPr>
      </w:pPr>
      <w:r w:rsidRPr="00E66D36">
        <w:rPr>
          <w:rFonts w:ascii="PT Astra Serif" w:hAnsi="PT Astra Serif"/>
          <w:b/>
          <w:i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82043" w:rsidRPr="00E66D36" w:rsidRDefault="00182043" w:rsidP="0018204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PT Astra Serif" w:hAnsi="PT Astra Serif"/>
          <w:b/>
          <w:color w:val="000000"/>
          <w:sz w:val="28"/>
          <w:szCs w:val="28"/>
        </w:rPr>
      </w:pPr>
    </w:p>
    <w:p w:rsidR="00182043" w:rsidRPr="00E66D36" w:rsidRDefault="00182043" w:rsidP="00182043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E66D36">
        <w:rPr>
          <w:rFonts w:ascii="PT Astra Serif" w:hAnsi="PT Astra Serif"/>
          <w:color w:val="000000"/>
          <w:sz w:val="28"/>
          <w:szCs w:val="28"/>
        </w:rPr>
        <w:t>2.35.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182043" w:rsidRPr="00E66D36" w:rsidRDefault="00182043" w:rsidP="00182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E66D36">
        <w:rPr>
          <w:rFonts w:ascii="PT Astra Serif" w:hAnsi="PT Astra Serif"/>
          <w:color w:val="000000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182043" w:rsidRPr="00E66D36" w:rsidRDefault="00182043" w:rsidP="00182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E66D36">
        <w:rPr>
          <w:rFonts w:ascii="PT Astra Serif" w:hAnsi="PT Astra Serif"/>
          <w:color w:val="000000"/>
          <w:sz w:val="28"/>
          <w:szCs w:val="28"/>
        </w:rPr>
        <w:t>Прошедшее регистрацию заявление направляется в подразделение на следующий рабочий день.</w:t>
      </w:r>
    </w:p>
    <w:p w:rsidR="00182043" w:rsidRPr="00E66D36" w:rsidRDefault="00182043" w:rsidP="00182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370CD1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муниципальная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услуга</w:t>
      </w: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F626A4" w:rsidRPr="00E66D36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82043" w:rsidRPr="00E66D3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 Местоположение административн</w:t>
      </w:r>
      <w:r w:rsidR="00182043" w:rsidRPr="00E66D36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здани</w:t>
      </w:r>
      <w:r w:rsidR="00182043" w:rsidRPr="00E66D36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котор</w:t>
      </w:r>
      <w:r w:rsidR="00182043" w:rsidRPr="00E66D36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прием </w:t>
      </w:r>
      <w:r w:rsidR="00A6618D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заявлений о </w:t>
      </w:r>
      <w:r w:rsidR="009F6F4D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предоставлении решения о согласовании архитектурно-градостроительного облика объекта капитального строения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E66D3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trike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которых предоставляется услуга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специальными приспособлениями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Центральн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ый вход в здание уполномоченного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773D01" w:rsidRDefault="00092345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наименование;</w:t>
      </w:r>
    </w:p>
    <w:p w:rsidR="00CE6C97" w:rsidRPr="00773D01" w:rsidRDefault="00092345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773D01" w:rsidRDefault="00092345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режим работы;</w:t>
      </w:r>
    </w:p>
    <w:p w:rsidR="00CE6C97" w:rsidRPr="00773D01" w:rsidRDefault="00092345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график приема;</w:t>
      </w:r>
    </w:p>
    <w:p w:rsidR="00CE6C97" w:rsidRPr="00773D01" w:rsidRDefault="00092345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номера телефонов для справок.</w:t>
      </w:r>
    </w:p>
    <w:p w:rsidR="00CE6C97" w:rsidRPr="00773D0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773D0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Помещения, в которых </w:t>
      </w:r>
      <w:r w:rsidR="00845D1F" w:rsidRPr="00773D01">
        <w:rPr>
          <w:rFonts w:ascii="PT Astra Serif" w:hAnsi="PT Astra Serif"/>
          <w:color w:val="000000" w:themeColor="text1"/>
          <w:sz w:val="28"/>
          <w:szCs w:val="28"/>
        </w:rPr>
        <w:t>предоставляется услуга</w:t>
      </w:r>
      <w:r w:rsidRPr="00773D01">
        <w:rPr>
          <w:rFonts w:ascii="PT Astra Serif" w:hAnsi="PT Astra Serif"/>
          <w:color w:val="000000" w:themeColor="text1"/>
          <w:sz w:val="28"/>
          <w:szCs w:val="28"/>
        </w:rPr>
        <w:t>, оснащаются:</w:t>
      </w:r>
    </w:p>
    <w:p w:rsidR="00CE6C97" w:rsidRPr="00773D01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773D01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773D01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3D0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73D01">
        <w:rPr>
          <w:rFonts w:ascii="PT Astra Serif" w:hAnsi="PT Astra Serif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Зал ожидания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Места для заполнения </w:t>
      </w:r>
      <w:r w:rsidR="00A6618D" w:rsidRPr="00E66D36">
        <w:rPr>
          <w:rFonts w:ascii="PT Astra Serif" w:hAnsi="PT Astra Serif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Места приема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графика приема</w:t>
      </w:r>
      <w:r w:rsidR="00F7463F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елей.</w:t>
      </w:r>
    </w:p>
    <w:p w:rsidR="00CE6C97" w:rsidRPr="007A2D3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7A2D3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7A2D3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При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предоставляется услуга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предоставляется услуга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предоставляется услуга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, и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к услуге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7A2D38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trike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7A2D38">
        <w:rPr>
          <w:rFonts w:ascii="PT Astra Serif" w:hAnsi="PT Astra Serif"/>
          <w:color w:val="000000" w:themeColor="text1"/>
          <w:sz w:val="28"/>
          <w:szCs w:val="28"/>
        </w:rPr>
        <w:t>предоставляются услуги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2D38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7A2D38">
        <w:rPr>
          <w:rFonts w:ascii="PT Astra Serif" w:hAnsi="PT Astra Serif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421F00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услуги</w:t>
      </w:r>
    </w:p>
    <w:p w:rsidR="00032690" w:rsidRPr="00E66D3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CE6C97" w:rsidRPr="00E66D36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E66D36">
        <w:rPr>
          <w:rFonts w:ascii="PT Astra Serif" w:eastAsia="Calibri" w:hAnsi="PT Astra Serif"/>
          <w:color w:val="000000" w:themeColor="text1"/>
          <w:sz w:val="28"/>
          <w:szCs w:val="28"/>
        </w:rPr>
        <w:t>2.3</w:t>
      </w:r>
      <w:r w:rsidR="000628B6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предоставления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являются: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0041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004199">
        <w:rPr>
          <w:rFonts w:ascii="PT Astra Serif" w:eastAsia="Calibri" w:hAnsi="PT Astra Serif"/>
          <w:color w:val="000000" w:themeColor="text1"/>
          <w:sz w:val="28"/>
          <w:szCs w:val="28"/>
        </w:rPr>
        <w:t>наличие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полной и понятной информации о порядке, сроках и ходе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предоставления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возможность получения</w:t>
      </w:r>
      <w:r w:rsidR="00F7463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заявит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елем уведомлений о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предоставлении 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 помощью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Единого портала, регионального портала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предоставления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E66D36">
        <w:rPr>
          <w:rFonts w:ascii="PT Astra Serif" w:eastAsia="Calibri" w:hAnsi="PT Astra Serif"/>
          <w:color w:val="000000" w:themeColor="text1"/>
          <w:sz w:val="28"/>
          <w:szCs w:val="28"/>
        </w:rPr>
        <w:t>2.</w:t>
      </w:r>
      <w:r w:rsidR="00F626A4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0628B6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являются: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своевременность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предоставления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предоставлении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заявит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елям;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предоставлении услуги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E66D3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заявит</w:t>
      </w:r>
      <w:r w:rsidR="00CE6C97" w:rsidRPr="00E66D36">
        <w:rPr>
          <w:rFonts w:ascii="PT Astra Serif" w:eastAsia="Calibri" w:hAnsi="PT Astra Serif"/>
          <w:color w:val="000000" w:themeColor="text1"/>
          <w:sz w:val="28"/>
          <w:szCs w:val="28"/>
        </w:rPr>
        <w:t>елей.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CE6C97" w:rsidRPr="00E66D3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III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E66D3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3.1.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E66D36" w:rsidRDefault="0009234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04199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14A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прием,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заявления </w:t>
      </w:r>
      <w:r w:rsidR="009F6F4D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A1C0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E66D36">
        <w:rPr>
          <w:rFonts w:ascii="PT Astra Serif" w:hAnsi="PT Astra Serif"/>
          <w:color w:val="000000" w:themeColor="text1"/>
          <w:sz w:val="28"/>
          <w:szCs w:val="28"/>
        </w:rPr>
        <w:t>ф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E66D36" w:rsidRDefault="0009234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E66D36" w:rsidRDefault="0009234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принятие решения;</w:t>
      </w:r>
    </w:p>
    <w:p w:rsidR="001E47A5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C14A6" w:rsidRPr="00E66D36">
        <w:rPr>
          <w:rFonts w:ascii="PT Astra Serif" w:hAnsi="PT Astra Serif"/>
          <w:color w:val="000000" w:themeColor="text1"/>
          <w:sz w:val="28"/>
          <w:szCs w:val="28"/>
        </w:rPr>
        <w:t>выдача результата.</w:t>
      </w:r>
    </w:p>
    <w:p w:rsidR="00032690" w:rsidRPr="00E66D36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Описание административных процедур представлено в </w:t>
      </w:r>
      <w:r w:rsidRPr="00B27542">
        <w:rPr>
          <w:rFonts w:ascii="PT Astra Serif" w:hAnsi="PT Astra Serif"/>
          <w:color w:val="000000" w:themeColor="text1"/>
          <w:sz w:val="28"/>
          <w:szCs w:val="28"/>
        </w:rPr>
        <w:t>Прило</w:t>
      </w:r>
      <w:r w:rsidR="005847ED">
        <w:rPr>
          <w:rFonts w:ascii="PT Astra Serif" w:hAnsi="PT Astra Serif"/>
          <w:color w:val="000000" w:themeColor="text1"/>
          <w:sz w:val="28"/>
          <w:szCs w:val="28"/>
        </w:rPr>
        <w:t>жении № 9</w:t>
      </w:r>
      <w:r w:rsidRPr="00B27542">
        <w:rPr>
          <w:rFonts w:ascii="PT Astra Serif" w:hAnsi="PT Astra Serif"/>
          <w:color w:val="000000" w:themeColor="text1"/>
          <w:sz w:val="28"/>
          <w:szCs w:val="28"/>
        </w:rPr>
        <w:t xml:space="preserve"> к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настоящему Административному регламенту.</w:t>
      </w:r>
    </w:p>
    <w:p w:rsidR="00032690" w:rsidRPr="00E66D3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</w:t>
      </w:r>
      <w:r w:rsidR="001A50D0" w:rsidRPr="00E66D36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предоставлении муниципальной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E6C97" w:rsidRPr="00E66D36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3.2. При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электронной форме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елю обеспечиваются: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формирование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прием и регистрация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результата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CE6C97" w:rsidRPr="00E66D36" w:rsidRDefault="0009234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0923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либо муниципального служащего.</w:t>
      </w: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032690" w:rsidRPr="00E66D36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3.3. Формирование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8602C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Формирование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8602C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8602C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8602C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в какой-либо иной форме.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8602C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осуществляется после заполнения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D37EA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D37EA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D37EA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E66D36">
        <w:rPr>
          <w:rFonts w:ascii="PT Astra Serif" w:hAnsi="PT Astra Serif"/>
          <w:color w:val="000000" w:themeColor="text1"/>
          <w:sz w:val="28"/>
          <w:szCs w:val="28"/>
        </w:rPr>
        <w:t>под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пунктах</w:t>
      </w:r>
      <w:r w:rsidR="00757B2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"б"-"д" пункта 2.8, п</w:t>
      </w:r>
      <w:r w:rsidR="002B7C54" w:rsidRPr="00E66D36">
        <w:rPr>
          <w:rFonts w:ascii="PT Astra Serif" w:hAnsi="PT Astra Serif"/>
          <w:color w:val="000000" w:themeColor="text1"/>
          <w:sz w:val="28"/>
          <w:szCs w:val="28"/>
        </w:rPr>
        <w:t>ункте 2.9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Едином портале, региональном портале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D5285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к ранее поданным им </w:t>
      </w:r>
      <w:r w:rsidR="00CB6098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заявлениям </w:t>
      </w:r>
      <w:r w:rsidR="00520D58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</w:t>
      </w:r>
      <w:r w:rsidR="00AB00E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заявлений </w:t>
      </w:r>
      <w:r w:rsidR="00AB00E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– в течение не менее 3 месяцев.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="00AB00E2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, направляются в 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полномоченный орган</w:t>
      </w:r>
      <w:r w:rsidR="00A6618D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государ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A6618D" w:rsidRPr="00E66D36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посредством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Единого портала, регионального портала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3.4. 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Уполномоченный орган </w:t>
      </w:r>
      <w:r w:rsidR="00A6618D" w:rsidRPr="00E66D36">
        <w:rPr>
          <w:rFonts w:ascii="PT Astra Serif" w:hAnsi="PT Astra Serif"/>
          <w:color w:val="000000" w:themeColor="text1"/>
          <w:sz w:val="28"/>
          <w:szCs w:val="28"/>
        </w:rPr>
        <w:t>государственн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обеспечивает в срок не позднее одного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Едином портале, региональном портале, а 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выходной,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б) регистрацию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 предоставлении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3.5. Электронное </w:t>
      </w:r>
      <w:r w:rsidR="00520D5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="00C36C83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полномоченного органа</w:t>
      </w:r>
      <w:r w:rsidR="00A6618D" w:rsidRPr="00E66D36">
        <w:rPr>
          <w:rFonts w:ascii="PT Astra Serif" w:hAnsi="PT Astra Serif"/>
          <w:color w:val="000000" w:themeColor="text1"/>
          <w:sz w:val="28"/>
          <w:szCs w:val="28"/>
        </w:rPr>
        <w:t>государственн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заявления </w:t>
      </w:r>
      <w:r w:rsidR="00F13B90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ационной системе, используемой 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полномоченным органом</w:t>
      </w:r>
      <w:r w:rsidR="00A6618D" w:rsidRPr="00E66D36">
        <w:rPr>
          <w:rFonts w:ascii="PT Astra Serif" w:hAnsi="PT Astra Serif"/>
          <w:color w:val="000000" w:themeColor="text1"/>
          <w:sz w:val="28"/>
          <w:szCs w:val="28"/>
        </w:rPr>
        <w:t>государственн</w:t>
      </w:r>
      <w:r w:rsidR="00CB6098" w:rsidRPr="00E66D36">
        <w:rPr>
          <w:rFonts w:ascii="PT Astra Serif" w:hAnsi="PT Astra Serif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E66D36" w:rsidRDefault="00E11D5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заявлений о </w:t>
      </w:r>
      <w:r w:rsidR="00DB46DE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предоставлении решения о согласовании архитектурно-градостроительного облика объекта капитального строения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поступивших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посредствомЕдиного портала, регионального портала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E66D36" w:rsidRDefault="00E11D5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DB46DE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приложенные </w:t>
      </w:r>
      <w:r w:rsidR="0020105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к ним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документы;</w:t>
      </w:r>
    </w:p>
    <w:p w:rsidR="00CE6C97" w:rsidRPr="00E66D36" w:rsidRDefault="00E11D5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E66D36">
        <w:rPr>
          <w:rFonts w:ascii="PT Astra Serif" w:hAnsi="PT Astra Serif"/>
          <w:bCs/>
          <w:color w:val="000000" w:themeColor="text1"/>
          <w:sz w:val="28"/>
          <w:szCs w:val="28"/>
        </w:rPr>
        <w:t>Едином портале, региональном портале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251FB7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о результате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E66D36">
        <w:rPr>
          <w:rFonts w:ascii="PT Astra Serif" w:hAnsi="PT Astra Serif"/>
          <w:color w:val="000000" w:themeColor="text1"/>
          <w:sz w:val="28"/>
          <w:szCs w:val="28"/>
        </w:rPr>
        <w:t>Едином портале, региональном портале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251FB7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251FB7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 предоставлении решения о согласовании архитектурно-градостроительного облика объекта </w:t>
      </w:r>
      <w:r w:rsidR="00251FB7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lastRenderedPageBreak/>
        <w:t>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251FB7" w:rsidRPr="0009496A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о предоставлении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9" w:history="1">
        <w:r w:rsidRPr="00E66D36">
          <w:rPr>
            <w:rFonts w:ascii="PT Astra Serif" w:hAnsi="PT Astra Serif"/>
            <w:color w:val="000000" w:themeColor="text1"/>
            <w:sz w:val="28"/>
            <w:szCs w:val="28"/>
          </w:rPr>
          <w:t>Правилами</w:t>
        </w:r>
      </w:hyperlink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должностного лица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6C97" w:rsidRPr="00E66D3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IV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предоставлении)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D843C7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</w:t>
      </w:r>
      <w:r w:rsidR="00D843C7" w:rsidRPr="00E66D36">
        <w:rPr>
          <w:rFonts w:ascii="PT Astra Serif" w:hAnsi="PT Astra Serif"/>
          <w:b/>
          <w:color w:val="000000" w:themeColor="text1"/>
          <w:sz w:val="28"/>
          <w:szCs w:val="28"/>
        </w:rPr>
        <w:t>еством предоставления муниципальной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услуги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полномоченного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самоуправления, утверждаемых руководителем уполномоченного органа 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>органа местного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контролю подлежат: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соблюдение сроков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F2567" w:rsidRPr="00E66D36">
        <w:rPr>
          <w:rFonts w:ascii="PT Astra Serif" w:hAnsi="PT Astra Serif"/>
          <w:i/>
          <w:iCs/>
          <w:color w:val="000000" w:themeColor="text1"/>
          <w:sz w:val="28"/>
          <w:szCs w:val="28"/>
        </w:rPr>
        <w:t>Саратовской области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нормативных правовых акто</w:t>
      </w:r>
      <w:r w:rsidR="00604FC5" w:rsidRPr="00E66D36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0F256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органов местного самоуправления</w:t>
      </w:r>
      <w:r w:rsidR="00E44A4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-</w:t>
      </w:r>
      <w:r w:rsidR="000F2567" w:rsidRPr="00E66D36">
        <w:rPr>
          <w:rFonts w:ascii="PT Astra Serif" w:hAnsi="PT Astra Serif"/>
          <w:i/>
          <w:color w:val="000000" w:themeColor="text1"/>
          <w:sz w:val="28"/>
          <w:szCs w:val="28"/>
        </w:rPr>
        <w:t xml:space="preserve"> администрации Красноармейского муниципального района Саратовской области</w:t>
      </w:r>
      <w:r w:rsidR="00CE6C97" w:rsidRPr="00E66D36">
        <w:rPr>
          <w:rFonts w:ascii="PT Astra Serif" w:hAnsi="PT Astra Serif"/>
          <w:i/>
          <w:iCs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F2567" w:rsidRPr="00E66D36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Саратовской области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 нормативных правовых актов органов местного самоуправления </w:t>
      </w:r>
      <w:r w:rsidR="00E44A42" w:rsidRPr="00E66D36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E44A42" w:rsidRPr="00E66D36">
        <w:rPr>
          <w:rFonts w:ascii="PT Astra Serif" w:hAnsi="PT Astra Serif"/>
          <w:i/>
          <w:color w:val="000000" w:themeColor="text1"/>
          <w:sz w:val="28"/>
          <w:szCs w:val="28"/>
        </w:rPr>
        <w:t xml:space="preserve"> администрации Красноармейского муниципального района Саратовской области</w:t>
      </w:r>
      <w:r w:rsidR="00C438DC" w:rsidRPr="00E66D36">
        <w:rPr>
          <w:rFonts w:ascii="PT Astra Serif" w:hAnsi="PT Astra Serif"/>
          <w:i/>
          <w:color w:val="000000" w:themeColor="text1"/>
          <w:sz w:val="28"/>
          <w:szCs w:val="28"/>
        </w:rPr>
        <w:t>,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предоставлении)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предоставлением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4.7. Должностные лица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органа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60262" w:rsidRPr="00E66D36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V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="00C60262"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43C7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муниципальную</w:t>
      </w:r>
      <w:r w:rsidR="00C60262"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D843C7" w:rsidRPr="00E66D36">
        <w:rPr>
          <w:rFonts w:ascii="PT Astra Serif" w:hAnsi="PT Astra Serif"/>
          <w:b/>
          <w:color w:val="000000" w:themeColor="text1"/>
          <w:sz w:val="28"/>
          <w:szCs w:val="28"/>
        </w:rPr>
        <w:t>муниципальных</w:t>
      </w:r>
      <w:r w:rsidR="00C60262"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служащих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должностных лиц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служащих, многофункционального центра, а также работника многофункционального центра при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предоставлении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в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уполномоченный орган местного самоуправления, организации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на решение и действия (бездействие)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руководителя 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уполномоченного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органа местно</w:t>
      </w:r>
      <w:r w:rsidR="00D843C7" w:rsidRPr="00E66D36">
        <w:rPr>
          <w:rFonts w:ascii="PT Astra Serif" w:hAnsi="PT Astra Serif"/>
          <w:color w:val="000000" w:themeColor="text1"/>
          <w:sz w:val="28"/>
          <w:szCs w:val="28"/>
        </w:rPr>
        <w:t>го самоуправления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21533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уполномоченном органе местного самоуправления,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на сайте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полномоченного 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>органа местного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1533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на Едином портале, региональном портале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20" w:history="1">
        <w:r w:rsidR="00CE6C97" w:rsidRPr="00E66D36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="00215332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№ 210-ФЗ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t xml:space="preserve">- </w:t>
      </w:r>
      <w:hyperlink r:id="rId21" w:history="1">
        <w:r w:rsidR="00CE6C97" w:rsidRPr="00E66D36">
          <w:rPr>
            <w:rFonts w:ascii="PT Astra Serif" w:hAnsi="PT Astra Serif"/>
            <w:color w:val="000000" w:themeColor="text1"/>
            <w:sz w:val="28"/>
            <w:szCs w:val="28"/>
          </w:rPr>
          <w:t>постановлением</w:t>
        </w:r>
      </w:hyperlink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</w:t>
      </w:r>
      <w:r w:rsidR="00CE6C97" w:rsidRPr="00E66D36">
        <w:rPr>
          <w:rFonts w:ascii="PT Astra Serif" w:hAnsi="PT Astra Serif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E66D36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51802" w:rsidRPr="00E66D36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предоставлением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E66D36" w:rsidRDefault="00E11D5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услуги,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E66D36">
        <w:rPr>
          <w:rFonts w:ascii="PT Astra Serif" w:hAnsi="PT Astra Serif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E6C97" w:rsidRPr="00E66D36" w:rsidRDefault="00E11D5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E66D36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E66D36" w:rsidRDefault="00CE6C97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E66D36" w:rsidRDefault="00CE6C97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E66D36" w:rsidRDefault="00CE6C97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E66D36" w:rsidRDefault="00CE6C97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E66D36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заявит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E66D36" w:rsidRDefault="00CE6C97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51802" w:rsidRPr="00E66D36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C51802" w:rsidRPr="00E66D36" w:rsidRDefault="00C51802" w:rsidP="00302E6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6.3. </w:t>
      </w:r>
      <w:r w:rsidRPr="00004199">
        <w:rPr>
          <w:rFonts w:ascii="PT Astra Serif" w:hAnsi="PT Astra Serif"/>
          <w:color w:val="000000" w:themeColor="text1"/>
          <w:sz w:val="28"/>
          <w:szCs w:val="28"/>
        </w:rPr>
        <w:t xml:space="preserve">При наличии в </w:t>
      </w:r>
      <w:r w:rsidR="00520D58" w:rsidRPr="00004199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заявлении </w:t>
      </w:r>
      <w:r w:rsidR="00004199" w:rsidRPr="00004199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о предоставлении </w:t>
      </w:r>
      <w:r w:rsidR="00004199" w:rsidRPr="00004199">
        <w:rPr>
          <w:rFonts w:ascii="PT Astra Serif" w:hAnsi="PT Astra Serif"/>
          <w:sz w:val="28"/>
          <w:szCs w:val="28"/>
        </w:rPr>
        <w:t xml:space="preserve">решения о согласовании архитектурно-градостроительногооблика объекта капитального строения </w:t>
      </w:r>
      <w:r w:rsidRPr="00004199">
        <w:rPr>
          <w:rFonts w:ascii="PT Astra Serif" w:hAnsi="PT Astra Serif"/>
          <w:color w:val="000000" w:themeColor="text1"/>
          <w:sz w:val="28"/>
          <w:szCs w:val="28"/>
        </w:rPr>
        <w:t>указания о выдаче результатов оказания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через многофункциональный центр, </w:t>
      </w:r>
      <w:r w:rsidR="00734E4F" w:rsidRPr="00E66D36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полномоченный орган </w:t>
      </w:r>
      <w:r w:rsidR="00734E4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E66D36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полномоченным органом</w:t>
      </w:r>
      <w:r w:rsidR="00734E4F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E66D36">
        <w:rPr>
          <w:rFonts w:ascii="PT Astra Serif" w:hAnsi="PT Astra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Порядок и сроки передачи </w:t>
      </w:r>
      <w:r w:rsidR="004010D6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E66D36">
        <w:rPr>
          <w:rFonts w:ascii="PT Astra Serif" w:hAnsi="PT Astra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результатом услуги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E66D36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Работник многофункционального центраосуществляет следующие действия: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004199" w:rsidRPr="005861D6">
        <w:rPr>
          <w:rFonts w:ascii="PT Astra Serif" w:hAnsi="PT Astra Serif"/>
          <w:sz w:val="28"/>
          <w:szCs w:val="28"/>
        </w:rPr>
        <w:t>решения</w:t>
      </w:r>
      <w:r w:rsidR="00004199">
        <w:rPr>
          <w:rFonts w:ascii="PT Astra Serif" w:hAnsi="PT Astra Serif"/>
          <w:sz w:val="28"/>
          <w:szCs w:val="28"/>
        </w:rPr>
        <w:t xml:space="preserve"> о согласовании архитектурно-градостроительногооблика объекта капитального </w:t>
      </w:r>
      <w:r w:rsidR="00004199" w:rsidRPr="00004199">
        <w:rPr>
          <w:rFonts w:ascii="PT Astra Serif" w:hAnsi="PT Astra Serif"/>
          <w:sz w:val="28"/>
          <w:szCs w:val="28"/>
        </w:rPr>
        <w:t>строения</w:t>
      </w:r>
      <w:r w:rsidR="00004199" w:rsidRPr="0000419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CE6C97" w:rsidRPr="00004199">
        <w:rPr>
          <w:rFonts w:ascii="PT Astra Serif" w:hAnsi="PT Astra Serif"/>
          <w:color w:val="000000" w:themeColor="text1"/>
          <w:sz w:val="28"/>
          <w:szCs w:val="28"/>
        </w:rPr>
        <w:t>в ГИС;</w:t>
      </w:r>
    </w:p>
    <w:p w:rsidR="00CE6C97" w:rsidRPr="00E66D36" w:rsidRDefault="00E11D53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E66D36">
        <w:rPr>
          <w:rFonts w:ascii="PT Astra Serif" w:hAnsi="PT Astra Serif"/>
          <w:color w:val="000000" w:themeColor="text1"/>
          <w:sz w:val="28"/>
          <w:szCs w:val="28"/>
        </w:rPr>
        <w:t>предоставления услуги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E66D36" w:rsidRDefault="008B7DA5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E66D36" w:rsidRDefault="008B7DA5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E66D36" w:rsidRDefault="008B7DA5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CE6C97" w:rsidRPr="00E66D36">
        <w:rPr>
          <w:rFonts w:ascii="PT Astra Serif" w:hAnsi="PT Astra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E66D36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CE6C97" w:rsidRPr="00E66D36" w:rsidSect="006507FA">
          <w:footnotePr>
            <w:numRestart w:val="eachSect"/>
          </w:footnotePr>
          <w:pgSz w:w="11906" w:h="16838" w:code="9"/>
          <w:pgMar w:top="1134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E66D36" w:rsidRDefault="00564F60" w:rsidP="002C447D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>ПРИЛОЖЕНИЕ № 1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br/>
      </w:r>
      <w:r w:rsidR="001355ED"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к </w:t>
      </w:r>
      <w:r w:rsidR="007A5134"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Административному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регламентупредоставления муниципальной услуги "</w:t>
      </w:r>
      <w:r w:rsidR="00794331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Предоставление </w:t>
      </w:r>
      <w:r w:rsidR="00794331" w:rsidRPr="00794331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решения о согласовании архитектурно-градостроительного облика объекта капитального строения 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"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PT Astra Serif" w:hAnsi="PT Astra Serif"/>
          <w:b/>
          <w:color w:val="000000" w:themeColor="text1"/>
          <w:sz w:val="16"/>
          <w:szCs w:val="16"/>
        </w:rPr>
      </w:pPr>
    </w:p>
    <w:p w:rsidR="008648EE" w:rsidRPr="00E66D36" w:rsidRDefault="008648EE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З А Я В Л Е Н И Е</w:t>
      </w:r>
    </w:p>
    <w:p w:rsidR="00564F60" w:rsidRPr="00794331" w:rsidRDefault="00564F60" w:rsidP="00794331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 xml:space="preserve">о </w:t>
      </w:r>
      <w:r w:rsidR="00794331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237807">
        <w:rPr>
          <w:rFonts w:ascii="PT Astra Serif" w:hAnsi="PT Astra Serif"/>
          <w:b/>
          <w:color w:val="000000" w:themeColor="text1"/>
          <w:sz w:val="28"/>
          <w:szCs w:val="28"/>
        </w:rPr>
        <w:t>редоставлени</w:t>
      </w:r>
      <w:r w:rsidR="00794331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794331" w:rsidRPr="00794331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строения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E66D36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64F60" w:rsidRPr="00E66D36" w:rsidRDefault="00D36950" w:rsidP="00D3695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Администрация Красноармейского муниципального района</w:t>
            </w:r>
          </w:p>
        </w:tc>
      </w:tr>
      <w:tr w:rsidR="00302E6A" w:rsidRPr="00E66D36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E66D36" w:rsidRDefault="00D36950" w:rsidP="00D3695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Саратовской области</w:t>
            </w:r>
          </w:p>
        </w:tc>
      </w:tr>
      <w:tr w:rsidR="00564F60" w:rsidRPr="00E66D36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E66D3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В соответствии со статьей </w:t>
      </w:r>
      <w:r w:rsidR="0079433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40.1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 прошу </w:t>
      </w:r>
      <w:r w:rsidR="00794331" w:rsidRPr="0079433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решени</w:t>
      </w:r>
      <w:r w:rsidR="0079433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е</w:t>
      </w:r>
      <w:r w:rsidR="00794331" w:rsidRPr="00794331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о согласовании архитектурно-градостроительного облика объекта капитального строения</w:t>
      </w: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902"/>
        <w:gridCol w:w="4111"/>
      </w:tblGrid>
      <w:tr w:rsidR="00302E6A" w:rsidRPr="00E66D36" w:rsidTr="00E70D90">
        <w:trPr>
          <w:trHeight w:val="540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64F60" w:rsidRPr="00E66D36" w:rsidRDefault="00564F60" w:rsidP="00302E6A">
            <w:pPr>
              <w:ind w:left="720"/>
              <w:contextualSpacing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E66D36" w:rsidTr="00E70D90">
        <w:trPr>
          <w:trHeight w:val="60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428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753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66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279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17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901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019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1093"/>
        </w:trPr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64F60" w:rsidRPr="00E66D36" w:rsidRDefault="00564F60" w:rsidP="00552906">
            <w:pPr>
              <w:spacing w:after="160" w:line="259" w:lineRule="auto"/>
              <w:rPr>
                <w:rFonts w:ascii="PT Astra Serif" w:eastAsia="Calibri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E66D36" w:rsidRDefault="00564F60" w:rsidP="00302E6A">
            <w:pPr>
              <w:spacing w:after="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E66D36" w:rsidTr="00E70D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Наименование объекта к</w:t>
            </w:r>
            <w:r w:rsidR="00FF1E07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апитального строительства (реконструкции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) в соответствии с проектной документацией</w:t>
            </w:r>
          </w:p>
          <w:p w:rsidR="00564F60" w:rsidRPr="003F338A" w:rsidRDefault="00564F60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3F338A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564F60" w:rsidRPr="003F338A" w:rsidRDefault="00564F60" w:rsidP="00FF1E07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3F338A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  <w:lang w:eastAsia="en-US"/>
              </w:rPr>
              <w:t>(указывается адрес объекта капитального строительства</w:t>
            </w:r>
            <w:r w:rsidR="00FF1E07" w:rsidRPr="003F338A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  <w:lang w:eastAsia="en-US"/>
              </w:rPr>
              <w:t>/реконструкции</w:t>
            </w:r>
            <w:r w:rsidRPr="003F338A">
              <w:rPr>
                <w:rFonts w:ascii="PT Astra Serif" w:eastAsia="Calibri" w:hAnsi="PT Astra Serif"/>
                <w:i/>
                <w:color w:val="000000" w:themeColor="text1"/>
                <w:sz w:val="16"/>
                <w:szCs w:val="16"/>
                <w:lang w:eastAsia="en-US"/>
              </w:rPr>
              <w:t>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F338A" w:rsidRPr="00E66D36" w:rsidTr="00E70D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Функциональное назначение объекта капитального</w:t>
            </w:r>
            <w:r w:rsidR="00F475F8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 строения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825"/>
        </w:trPr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E66D36" w:rsidTr="00E70D9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E66D36" w:rsidRDefault="00564F60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F338A" w:rsidRPr="00E66D36" w:rsidTr="00E70D9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3F338A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Адрес (местоположение)</w:t>
            </w:r>
            <w:r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 земельного участка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(земельных участков), в пределах которого (которых) расположен объект капитального строительства</w:t>
            </w: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</w:tcPr>
          <w:p w:rsidR="003F338A" w:rsidRPr="00E66D36" w:rsidRDefault="003F338A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66D36" w:rsidTr="00E70D90">
        <w:trPr>
          <w:trHeight w:val="600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64F60" w:rsidRPr="00F475F8" w:rsidRDefault="00F475F8" w:rsidP="00F475F8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F475F8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Номер ранее выданного решения о согласовании архитектурно-градостроительного облика объекта</w:t>
            </w:r>
            <w:r w:rsidRPr="00F475F8">
              <w:rPr>
                <w:rStyle w:val="af8"/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footnoteReference w:id="3"/>
            </w:r>
            <w:r w:rsidRPr="00F475F8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</w:tr>
    </w:tbl>
    <w:p w:rsidR="00564F60" w:rsidRPr="00E66D3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/>
          <w:bCs/>
          <w:color w:val="000000" w:themeColor="text1"/>
          <w:sz w:val="24"/>
          <w:szCs w:val="24"/>
          <w:lang w:eastAsia="en-US"/>
        </w:rPr>
      </w:pPr>
    </w:p>
    <w:p w:rsidR="00564F60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F475F8">
        <w:rPr>
          <w:rFonts w:ascii="PT Astra Serif" w:hAnsi="PT Astra Serif"/>
          <w:color w:val="000000" w:themeColor="text1"/>
          <w:sz w:val="24"/>
          <w:szCs w:val="24"/>
        </w:rPr>
        <w:t>Документы, прилагаемые к заявлению:</w:t>
      </w:r>
    </w:p>
    <w:p w:rsidR="00F475F8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1.____________________________________________________________________________________________________________________________________________________________</w:t>
      </w:r>
    </w:p>
    <w:p w:rsidR="00F475F8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2.____________________________________________________________________________________________________________________________________________________________</w:t>
      </w:r>
    </w:p>
    <w:p w:rsidR="00F475F8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3.____________________________________________________________________________________________________________________________________________________________</w:t>
      </w:r>
    </w:p>
    <w:p w:rsidR="00F475F8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4.____________________________________________________________________________________________________________________________________________________________</w:t>
      </w:r>
    </w:p>
    <w:p w:rsidR="00F475F8" w:rsidRPr="00E66D36" w:rsidRDefault="00F475F8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5.____________________________________________________________________________________________________________________________________________________________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  <w:r w:rsidRPr="00E66D36">
        <w:rPr>
          <w:rFonts w:ascii="PT Astra Serif" w:hAnsi="PT Astra Serif"/>
          <w:color w:val="000000" w:themeColor="text1"/>
          <w:sz w:val="24"/>
          <w:szCs w:val="24"/>
        </w:rPr>
        <w:t>Номер телефона и адрес электронной почты для связи:__________</w:t>
      </w:r>
      <w:r w:rsidR="00F475F8">
        <w:rPr>
          <w:rFonts w:ascii="PT Astra Serif" w:hAnsi="PT Astra Serif"/>
          <w:color w:val="000000" w:themeColor="text1"/>
          <w:sz w:val="24"/>
          <w:szCs w:val="24"/>
        </w:rPr>
        <w:t>_____________</w:t>
      </w:r>
      <w:r w:rsidRPr="00E66D36">
        <w:rPr>
          <w:rFonts w:ascii="PT Astra Serif" w:hAnsi="PT Astra Serif"/>
          <w:color w:val="000000" w:themeColor="text1"/>
          <w:sz w:val="24"/>
          <w:szCs w:val="24"/>
        </w:rPr>
        <w:t>__________</w:t>
      </w:r>
      <w:r w:rsidR="00BB4DAB" w:rsidRPr="00E66D36">
        <w:rPr>
          <w:rFonts w:ascii="PT Astra Serif" w:hAnsi="PT Astra Serif"/>
          <w:color w:val="000000" w:themeColor="text1"/>
          <w:sz w:val="24"/>
          <w:szCs w:val="24"/>
        </w:rPr>
        <w:t>_</w:t>
      </w:r>
    </w:p>
    <w:p w:rsidR="00564F60" w:rsidRPr="00E66D36" w:rsidRDefault="00564F60" w:rsidP="00302E6A">
      <w:pPr>
        <w:tabs>
          <w:tab w:val="left" w:pos="1968"/>
        </w:tabs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  <w:r w:rsidRPr="00E66D36">
        <w:rPr>
          <w:rFonts w:ascii="PT Astra Serif" w:hAnsi="PT Astra Serif"/>
          <w:color w:val="000000" w:themeColor="text1"/>
          <w:sz w:val="24"/>
          <w:szCs w:val="24"/>
        </w:rPr>
        <w:t>Результат предоставления услуги прошу: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E70D9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="00E70D90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 Красноармейск, ул. Ленина, д. 62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918" w:type="dxa"/>
            <w:gridSpan w:val="2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E66D36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64F60" w:rsidRPr="00E66D36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475F8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475F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475F8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F475F8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475F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52906" w:rsidRDefault="00552906" w:rsidP="00552906">
      <w:pPr>
        <w:pStyle w:val="ConsPlusNormal"/>
        <w:pBdr>
          <w:bottom w:val="single" w:sz="4" w:space="1" w:color="auto"/>
        </w:pBdr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552906" w:rsidRDefault="00552906">
      <w:pPr>
        <w:spacing w:after="0" w:line="240" w:lineRule="auto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:rsidR="00552906" w:rsidRPr="00552906" w:rsidRDefault="00552906" w:rsidP="00552906">
      <w:pPr>
        <w:pStyle w:val="ConsPlusNormal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552906">
        <w:rPr>
          <w:rFonts w:ascii="PT Astra Serif" w:hAnsi="PT Astra Serif"/>
          <w:b/>
          <w:sz w:val="24"/>
          <w:szCs w:val="24"/>
        </w:rPr>
        <w:lastRenderedPageBreak/>
        <w:t>СОГЛАСИЕ</w:t>
      </w:r>
    </w:p>
    <w:p w:rsidR="00552906" w:rsidRPr="00552906" w:rsidRDefault="00552906" w:rsidP="0055290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52906"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552906" w:rsidRPr="00552906" w:rsidRDefault="00552906" w:rsidP="0055290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52906"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552906" w:rsidRPr="00552906" w:rsidRDefault="00552906" w:rsidP="00552906">
      <w:pPr>
        <w:jc w:val="center"/>
        <w:rPr>
          <w:rFonts w:ascii="PT Astra Serif" w:hAnsi="PT Astra Serif"/>
          <w:sz w:val="24"/>
          <w:szCs w:val="24"/>
        </w:rPr>
      </w:pPr>
    </w:p>
    <w:p w:rsidR="00552906" w:rsidRPr="00552906" w:rsidRDefault="00552906" w:rsidP="00552906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52906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52906" w:rsidRPr="00552906" w:rsidRDefault="00552906" w:rsidP="00552906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52906">
        <w:rPr>
          <w:rFonts w:ascii="PT Astra Serif" w:hAnsi="PT Astra Serif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52906" w:rsidRPr="00552906" w:rsidRDefault="00552906" w:rsidP="00552906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552906">
        <w:rPr>
          <w:rFonts w:ascii="PT Astra Serif" w:hAnsi="PT Astra Serif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552906" w:rsidRPr="009A3FDA" w:rsidRDefault="00552906" w:rsidP="00552906">
      <w:pPr>
        <w:jc w:val="both"/>
        <w:rPr>
          <w:sz w:val="24"/>
          <w:szCs w:val="24"/>
        </w:rPr>
      </w:pPr>
    </w:p>
    <w:p w:rsidR="00552906" w:rsidRPr="009A3FDA" w:rsidRDefault="00552906" w:rsidP="00552906">
      <w:pPr>
        <w:jc w:val="right"/>
        <w:rPr>
          <w:sz w:val="24"/>
          <w:szCs w:val="24"/>
        </w:rPr>
      </w:pPr>
      <w:r w:rsidRPr="009A3FDA">
        <w:rPr>
          <w:sz w:val="24"/>
          <w:szCs w:val="24"/>
        </w:rPr>
        <w:t xml:space="preserve">                                                                    ___________/__________ </w:t>
      </w:r>
    </w:p>
    <w:p w:rsidR="00552906" w:rsidRPr="009A3FDA" w:rsidRDefault="00552906" w:rsidP="00552906">
      <w:pPr>
        <w:pStyle w:val="ConsPlusNormal"/>
        <w:jc w:val="right"/>
        <w:outlineLvl w:val="1"/>
        <w:rPr>
          <w:sz w:val="16"/>
          <w:szCs w:val="16"/>
        </w:rPr>
      </w:pPr>
      <w:r w:rsidRPr="009A3FDA">
        <w:rPr>
          <w:sz w:val="16"/>
          <w:szCs w:val="16"/>
        </w:rPr>
        <w:t>(подпись заявителя)</w:t>
      </w:r>
    </w:p>
    <w:p w:rsidR="00552906" w:rsidRDefault="00552906" w:rsidP="00552906">
      <w:pPr>
        <w:rPr>
          <w:sz w:val="24"/>
          <w:szCs w:val="24"/>
        </w:rPr>
      </w:pPr>
    </w:p>
    <w:p w:rsidR="00552906" w:rsidRPr="0057779C" w:rsidRDefault="00552906" w:rsidP="00552906">
      <w:pPr>
        <w:rPr>
          <w:sz w:val="24"/>
          <w:szCs w:val="24"/>
        </w:rPr>
      </w:pPr>
      <w:r w:rsidRPr="0057779C">
        <w:rPr>
          <w:sz w:val="24"/>
          <w:szCs w:val="24"/>
        </w:rPr>
        <w:t xml:space="preserve">_ _ _ _ _ _ _ _ _ _ _ _ _ _ _ _ _ _ _ _ _ _ _ _ __ _ _ _ _ _  _ _ _ _ _ _ _ _ _ _ _ _ _ _ _ _ _ _ _ _ </w:t>
      </w:r>
      <w:r>
        <w:rPr>
          <w:sz w:val="24"/>
          <w:szCs w:val="24"/>
        </w:rPr>
        <w:t xml:space="preserve">_ _ __ _ </w:t>
      </w:r>
    </w:p>
    <w:p w:rsidR="00552906" w:rsidRPr="00552906" w:rsidRDefault="00552906" w:rsidP="00552906">
      <w:pPr>
        <w:jc w:val="center"/>
        <w:rPr>
          <w:sz w:val="16"/>
          <w:szCs w:val="16"/>
        </w:rPr>
      </w:pPr>
      <w:r w:rsidRPr="007464C9">
        <w:rPr>
          <w:sz w:val="16"/>
          <w:szCs w:val="16"/>
        </w:rPr>
        <w:t>(следующие позиции заполняются должност</w:t>
      </w:r>
      <w:r>
        <w:rPr>
          <w:sz w:val="16"/>
          <w:szCs w:val="16"/>
        </w:rPr>
        <w:t>ным лицом, принявшим заявление)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2906" w:rsidRPr="00552906" w:rsidRDefault="00552906" w:rsidP="00552906">
            <w:pPr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2906" w:rsidRPr="00552906" w:rsidRDefault="00552906" w:rsidP="00552906">
      <w:pPr>
        <w:rPr>
          <w:rFonts w:ascii="PT Astra Serif" w:hAnsi="PT Astra Serif"/>
          <w:sz w:val="16"/>
          <w:szCs w:val="16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2906" w:rsidRPr="00552906" w:rsidRDefault="00552906" w:rsidP="00552906">
            <w:pPr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2906" w:rsidRPr="00552906" w:rsidRDefault="00552906" w:rsidP="00552906">
      <w:pPr>
        <w:rPr>
          <w:rFonts w:ascii="PT Astra Serif" w:hAnsi="PT Astra Serif"/>
          <w:sz w:val="14"/>
          <w:szCs w:val="1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552906" w:rsidRPr="00552906" w:rsidRDefault="00552906" w:rsidP="00552906">
            <w:pPr>
              <w:autoSpaceDE w:val="0"/>
              <w:autoSpaceDN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552906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2906" w:rsidRPr="00552906" w:rsidTr="00261362">
        <w:tc>
          <w:tcPr>
            <w:tcW w:w="5823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52906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</w:tbl>
    <w:p w:rsidR="00552906" w:rsidRPr="00552906" w:rsidRDefault="00552906" w:rsidP="00552906">
      <w:pPr>
        <w:rPr>
          <w:rFonts w:ascii="PT Astra Serif" w:hAnsi="PT Astra Serif"/>
          <w:sz w:val="4"/>
          <w:szCs w:val="4"/>
        </w:rPr>
      </w:pPr>
      <w:r>
        <w:rPr>
          <w:rFonts w:ascii="PT Astra Serif" w:hAnsi="PT Astra Serif"/>
          <w:sz w:val="4"/>
          <w:szCs w:val="4"/>
        </w:rPr>
        <w:t>,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65"/>
        <w:gridCol w:w="656"/>
        <w:gridCol w:w="3124"/>
      </w:tblGrid>
      <w:tr w:rsidR="00552906" w:rsidRPr="00552906" w:rsidTr="00261362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52906" w:rsidRPr="00552906" w:rsidTr="00261362"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52906">
              <w:rPr>
                <w:rFonts w:ascii="PT Astra Serif" w:hAnsi="PT Astra Serif"/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52906" w:rsidRPr="00552906" w:rsidTr="00261362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906" w:rsidRPr="00552906" w:rsidRDefault="00552906" w:rsidP="0026136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52906" w:rsidRPr="00552906" w:rsidTr="00261362"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52906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</w:tcPr>
          <w:p w:rsidR="00552906" w:rsidRPr="00552906" w:rsidRDefault="00552906" w:rsidP="0026136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52906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564F60" w:rsidRPr="00552906" w:rsidRDefault="00552906" w:rsidP="00552906">
      <w:pPr>
        <w:rPr>
          <w:rFonts w:ascii="PT Astra Serif" w:hAnsi="PT Astra Serif"/>
          <w:color w:val="000000" w:themeColor="text1"/>
          <w:sz w:val="16"/>
          <w:szCs w:val="16"/>
        </w:rPr>
      </w:pPr>
      <w:r w:rsidRPr="00552906">
        <w:rPr>
          <w:rFonts w:ascii="PT Astra Serif" w:hAnsi="PT Astra Serif"/>
          <w:sz w:val="16"/>
          <w:szCs w:val="16"/>
        </w:rPr>
        <w:br w:type="page"/>
      </w:r>
    </w:p>
    <w:p w:rsidR="00237807" w:rsidRDefault="002C447D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2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br/>
      </w:r>
      <w:r w:rsidR="00237807"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предоставления муниципальной услуги "</w:t>
      </w:r>
      <w:r w:rsidR="00237807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Предоставление </w:t>
      </w:r>
      <w:r w:rsidR="00237807" w:rsidRPr="00794331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решения о согласовании архитектурно-градостроительного облика объекта капитального строения </w:t>
      </w:r>
      <w:r w:rsidR="00237807"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"</w:t>
      </w:r>
    </w:p>
    <w:p w:rsidR="00564F60" w:rsidRPr="00237807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hAnsi="PT Astra Serif"/>
          <w:color w:val="000000" w:themeColor="text1"/>
        </w:rPr>
      </w:pPr>
      <w:r w:rsidRPr="00237807">
        <w:rPr>
          <w:rFonts w:ascii="PT Astra Serif" w:hAnsi="PT Astra Serif"/>
          <w:color w:val="000000" w:themeColor="text1"/>
        </w:rPr>
        <w:t>ФОРМА</w:t>
      </w:r>
    </w:p>
    <w:p w:rsidR="00564F60" w:rsidRPr="00E66D36" w:rsidRDefault="00564F60" w:rsidP="00302E6A">
      <w:pPr>
        <w:pStyle w:val="a5"/>
        <w:ind w:left="5387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Кому</w:t>
      </w:r>
      <w:r w:rsidRPr="00E66D36">
        <w:rPr>
          <w:rFonts w:ascii="PT Astra Serif" w:hAnsi="PT Astra Serif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E66D36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7"/>
          <w:szCs w:val="27"/>
        </w:rPr>
        <w:t>_____________________________________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E66D36" w:rsidRDefault="00564F60" w:rsidP="00302E6A">
      <w:pPr>
        <w:spacing w:line="240" w:lineRule="auto"/>
        <w:jc w:val="right"/>
        <w:rPr>
          <w:rFonts w:ascii="PT Astra Serif" w:hAnsi="PT Astra Serif"/>
          <w:color w:val="000000" w:themeColor="text1"/>
          <w:sz w:val="24"/>
        </w:rPr>
      </w:pPr>
    </w:p>
    <w:p w:rsidR="00564F60" w:rsidRPr="00E66D36" w:rsidRDefault="00564F60" w:rsidP="00302E6A">
      <w:pPr>
        <w:spacing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Р Е Ш Е Н И Е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/>
      </w:r>
    </w:p>
    <w:p w:rsidR="00D36950" w:rsidRPr="00E66D36" w:rsidRDefault="00D36950" w:rsidP="00D36950">
      <w:pPr>
        <w:pBdr>
          <w:bottom w:val="single" w:sz="4" w:space="1" w:color="auto"/>
        </w:pBd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Красноармейского муниципального района Саратовской области </w:t>
      </w:r>
    </w:p>
    <w:p w:rsidR="00564F60" w:rsidRPr="00E66D36" w:rsidRDefault="00564F60" w:rsidP="00D36950">
      <w:pPr>
        <w:spacing w:line="240" w:lineRule="auto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E66D36">
        <w:rPr>
          <w:rFonts w:ascii="PT Astra Serif" w:hAnsi="PT Astra Serif"/>
          <w:color w:val="000000" w:themeColor="text1"/>
          <w:sz w:val="20"/>
          <w:szCs w:val="20"/>
        </w:rPr>
        <w:t>самоуправления, организации)</w:t>
      </w:r>
    </w:p>
    <w:p w:rsidR="00564F60" w:rsidRPr="00B1430C" w:rsidRDefault="00564F60" w:rsidP="00302E6A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1430C">
        <w:rPr>
          <w:rFonts w:ascii="PT Astra Serif" w:hAnsi="PT Astra Serif"/>
          <w:color w:val="000000" w:themeColor="text1"/>
          <w:sz w:val="26"/>
          <w:szCs w:val="26"/>
        </w:rPr>
        <w:t>В приеме документов для предоставления услуги "</w:t>
      </w:r>
      <w:r w:rsidR="00237807" w:rsidRPr="00B1430C">
        <w:rPr>
          <w:rFonts w:ascii="PT Astra Serif" w:hAnsi="PT Astra Serif"/>
          <w:color w:val="000000" w:themeColor="text1"/>
          <w:sz w:val="26"/>
          <w:szCs w:val="26"/>
        </w:rPr>
        <w:t>Предоставление  решения о согласовании архитектурно-градостроительного облика объекта капитального строения</w:t>
      </w:r>
      <w:r w:rsidRPr="00B1430C">
        <w:rPr>
          <w:rFonts w:ascii="PT Astra Serif" w:hAnsi="PT Astra Serif"/>
          <w:color w:val="000000" w:themeColor="text1"/>
          <w:sz w:val="26"/>
          <w:szCs w:val="26"/>
        </w:rPr>
        <w:t>" Вам отказано по следующим основаниям: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4"/>
        </w:rPr>
      </w:pPr>
    </w:p>
    <w:tbl>
      <w:tblPr>
        <w:tblW w:w="10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5528"/>
        <w:gridCol w:w="3685"/>
      </w:tblGrid>
      <w:tr w:rsidR="00302E6A" w:rsidRPr="00E66D36" w:rsidTr="00B1430C">
        <w:tc>
          <w:tcPr>
            <w:tcW w:w="1135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№ пункта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Административ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5528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с 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Административ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685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Разъяснение причин отказа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E66D36" w:rsidTr="00B1430C">
        <w:trPr>
          <w:trHeight w:val="806"/>
        </w:trPr>
        <w:tc>
          <w:tcPr>
            <w:tcW w:w="113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подпункт "а"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</w:t>
            </w:r>
            <w:r w:rsidR="00237807" w:rsidRPr="00237807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 предоставлении  решения о согласовании архитектурно-градостроительного облика объекта капитального строения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E66D36" w:rsidTr="00B1430C">
        <w:trPr>
          <w:trHeight w:val="806"/>
        </w:trPr>
        <w:tc>
          <w:tcPr>
            <w:tcW w:w="113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подпункт "б"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E66D36" w:rsidTr="00B1430C">
        <w:trPr>
          <w:trHeight w:val="806"/>
        </w:trPr>
        <w:tc>
          <w:tcPr>
            <w:tcW w:w="1135" w:type="dxa"/>
          </w:tcPr>
          <w:p w:rsidR="00226BE1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lastRenderedPageBreak/>
              <w:t>подпункт "в" пункта 2.16</w:t>
            </w:r>
          </w:p>
        </w:tc>
        <w:tc>
          <w:tcPr>
            <w:tcW w:w="5528" w:type="dxa"/>
          </w:tcPr>
          <w:p w:rsidR="00226BE1" w:rsidRPr="00E66D36" w:rsidRDefault="00226BE1" w:rsidP="00237807">
            <w:pPr>
              <w:spacing w:line="240" w:lineRule="auto"/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</w:t>
            </w:r>
            <w:r w:rsidR="00237807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смотренных подпунктами «а» - «в», «д»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481318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3685" w:type="dxa"/>
          </w:tcPr>
          <w:p w:rsidR="00226BE1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E66D36" w:rsidTr="00B1430C">
        <w:trPr>
          <w:trHeight w:val="1972"/>
        </w:trPr>
        <w:tc>
          <w:tcPr>
            <w:tcW w:w="1135" w:type="dxa"/>
          </w:tcPr>
          <w:p w:rsidR="00564F60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"г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E66D36" w:rsidTr="00B1430C">
        <w:trPr>
          <w:trHeight w:val="900"/>
        </w:trPr>
        <w:tc>
          <w:tcPr>
            <w:tcW w:w="113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</w:t>
            </w:r>
            <w:r w:rsidR="00226BE1" w:rsidRPr="00E66D36">
              <w:rPr>
                <w:rFonts w:ascii="PT Astra Serif" w:hAnsi="PT Astra Serif"/>
                <w:color w:val="000000" w:themeColor="text1"/>
                <w:sz w:val="24"/>
              </w:rPr>
              <w:t>д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E66D36" w:rsidTr="00B1430C">
        <w:trPr>
          <w:trHeight w:val="1530"/>
        </w:trPr>
        <w:tc>
          <w:tcPr>
            <w:tcW w:w="1135" w:type="dxa"/>
          </w:tcPr>
          <w:p w:rsidR="00564F60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"е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E66D36" w:rsidTr="00B1430C">
        <w:trPr>
          <w:trHeight w:val="2282"/>
        </w:trPr>
        <w:tc>
          <w:tcPr>
            <w:tcW w:w="1135" w:type="dxa"/>
          </w:tcPr>
          <w:p w:rsidR="00564F60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"ж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</w:t>
            </w:r>
            <w:r w:rsidR="002A7C1F" w:rsidRPr="002A7C1F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о предоставлении  решения о согласовании архитектурно-градостроительного облика объекта капитального строения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и документы,</w:t>
            </w:r>
            <w:r w:rsidR="000024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электронных документов</w:t>
            </w: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E66D36" w:rsidTr="00B1430C">
        <w:trPr>
          <w:trHeight w:val="28"/>
        </w:trPr>
        <w:tc>
          <w:tcPr>
            <w:tcW w:w="1135" w:type="dxa"/>
          </w:tcPr>
          <w:p w:rsidR="00564F60" w:rsidRPr="00E66D36" w:rsidRDefault="00226BE1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подпункт "з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</w:t>
            </w:r>
            <w:r w:rsidR="00564F60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3685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E66D36" w:rsidRDefault="00564F60" w:rsidP="00302E6A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E66D36">
        <w:rPr>
          <w:rFonts w:ascii="PT Astra Serif" w:hAnsi="PT Astra Serif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E66D36" w:rsidRDefault="00564F60" w:rsidP="00302E6A">
      <w:pPr>
        <w:widowControl w:val="0"/>
        <w:spacing w:after="0" w:line="240" w:lineRule="auto"/>
        <w:jc w:val="both"/>
        <w:rPr>
          <w:rFonts w:ascii="PT Astra Serif" w:hAnsi="PT Astra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autoSpaceDE w:val="0"/>
        <w:autoSpaceDN w:val="0"/>
        <w:spacing w:before="240"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Дата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130E06" w:rsidRDefault="00130E06" w:rsidP="00130E06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3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br/>
        <w:t>к Административномурегламенту предоставления муниципальной услуги "</w:t>
      </w:r>
      <w:r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Предоставление </w:t>
      </w:r>
      <w:r w:rsidRPr="00794331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 xml:space="preserve">решения о согласовании архитектурно-градостроительного облика объекта капитального строения </w:t>
      </w:r>
      <w:r w:rsidRPr="00E66D36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"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ФОРМА</w:t>
      </w:r>
    </w:p>
    <w:p w:rsidR="00564F60" w:rsidRPr="00E66D36" w:rsidRDefault="00564F60" w:rsidP="00302E6A">
      <w:pPr>
        <w:spacing w:after="0" w:line="259" w:lineRule="auto"/>
        <w:ind w:left="4679" w:firstLine="708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Кому</w:t>
      </w:r>
      <w:r w:rsidRPr="00E66D36">
        <w:rPr>
          <w:rFonts w:ascii="PT Astra Serif" w:hAnsi="PT Astra Serif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130E0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130E06">
        <w:rPr>
          <w:rFonts w:ascii="PT Astra Serif" w:hAnsi="PT Astra Serif"/>
          <w:color w:val="000000" w:themeColor="text1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7"/>
          <w:szCs w:val="27"/>
        </w:rPr>
        <w:t>_________________________________________</w:t>
      </w:r>
    </w:p>
    <w:p w:rsidR="00564F60" w:rsidRPr="00130E0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130E06">
        <w:rPr>
          <w:rFonts w:ascii="PT Astra Serif" w:hAnsi="PT Astra Serif"/>
          <w:color w:val="000000" w:themeColor="text1"/>
          <w:sz w:val="18"/>
          <w:szCs w:val="18"/>
        </w:rPr>
        <w:t>почтовый индекс и адрес, телефон, адрес электронной почты)</w:t>
      </w:r>
    </w:p>
    <w:p w:rsidR="00564F60" w:rsidRPr="00E66D36" w:rsidRDefault="00564F60" w:rsidP="00302E6A">
      <w:pPr>
        <w:spacing w:line="240" w:lineRule="auto"/>
        <w:jc w:val="right"/>
        <w:rPr>
          <w:rFonts w:ascii="PT Astra Serif" w:hAnsi="PT Astra Serif"/>
          <w:color w:val="000000" w:themeColor="text1"/>
          <w:sz w:val="24"/>
        </w:rPr>
      </w:pPr>
    </w:p>
    <w:p w:rsidR="00564F60" w:rsidRPr="00E66D36" w:rsidRDefault="00564F60" w:rsidP="00130E06">
      <w:pPr>
        <w:spacing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РЕШЕНИЕ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об отказе в выдаче </w:t>
      </w:r>
      <w:r w:rsidR="00130E06" w:rsidRPr="00130E06">
        <w:rPr>
          <w:rFonts w:ascii="PT Astra Serif" w:hAnsi="PT Astra Serif"/>
          <w:b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капитально</w:t>
      </w:r>
      <w:r w:rsidR="00466DC3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 строения </w:t>
      </w:r>
    </w:p>
    <w:p w:rsidR="00564F60" w:rsidRPr="00E66D36" w:rsidRDefault="00D36950" w:rsidP="00D36950">
      <w:pPr>
        <w:pBdr>
          <w:bottom w:val="single" w:sz="4" w:space="1" w:color="auto"/>
        </w:pBd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Администрация Красноармейского муниципального района Саратовской области</w:t>
      </w:r>
    </w:p>
    <w:p w:rsidR="00564F60" w:rsidRPr="00130E06" w:rsidRDefault="00564F60" w:rsidP="00302E6A">
      <w:pPr>
        <w:spacing w:line="240" w:lineRule="auto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130E06">
        <w:rPr>
          <w:rFonts w:ascii="PT Astra Serif" w:hAnsi="PT Astra Serif"/>
          <w:color w:val="000000" w:themeColor="text1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_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принято 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(дата и номер регистрации)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E66D36" w:rsidTr="00BC4D02">
        <w:tc>
          <w:tcPr>
            <w:tcW w:w="1418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№ пункта 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Админи</w:t>
            </w:r>
            <w:r w:rsidR="00136E7D" w:rsidRPr="00E66D36">
              <w:rPr>
                <w:rFonts w:ascii="PT Astra Serif" w:hAnsi="PT Astra Serif"/>
                <w:color w:val="000000" w:themeColor="text1"/>
                <w:sz w:val="24"/>
              </w:rPr>
              <w:t>-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стратив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с 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Административ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E66D36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E66D36" w:rsidTr="00BC4D02">
        <w:trPr>
          <w:trHeight w:val="837"/>
        </w:trPr>
        <w:tc>
          <w:tcPr>
            <w:tcW w:w="1418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lang w:val="en-US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подпункт "а"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E66D36" w:rsidRDefault="00564F60" w:rsidP="00130E06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</w:t>
            </w:r>
            <w:r w:rsidR="00130E0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 предусмотренных подпунктом 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8, </w:t>
            </w:r>
            <w:r w:rsidR="007A5134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E66D3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E66D36" w:rsidTr="00BC4D02">
        <w:trPr>
          <w:trHeight w:val="1537"/>
        </w:trPr>
        <w:tc>
          <w:tcPr>
            <w:tcW w:w="1418" w:type="dxa"/>
          </w:tcPr>
          <w:p w:rsidR="00564F60" w:rsidRPr="00E66D36" w:rsidRDefault="00BC4D02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E66D36" w:rsidRDefault="00130E06" w:rsidP="00130E06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30E06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эскизного проекта архитектурно-градостроительного облика объекта концепции общего цветового решения застройки улиц и территории муниципального образования и Правилам землепользования и застройки для соответствующей территориальной зоны, а также градостроительному плану земельного участка</w:t>
            </w:r>
          </w:p>
        </w:tc>
        <w:tc>
          <w:tcPr>
            <w:tcW w:w="3827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E66D36" w:rsidTr="00BC4D02">
        <w:trPr>
          <w:trHeight w:val="28"/>
        </w:trPr>
        <w:tc>
          <w:tcPr>
            <w:tcW w:w="1418" w:type="dxa"/>
          </w:tcPr>
          <w:p w:rsidR="00564F60" w:rsidRPr="00E66D36" w:rsidRDefault="00BC4D02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D7273C" w:rsidRDefault="00D7273C" w:rsidP="00302E6A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7273C">
              <w:rPr>
                <w:rFonts w:ascii="PT Astra Serif" w:eastAsia="Calibri" w:hAnsi="PT Astra Serif"/>
                <w:bCs/>
                <w:color w:val="000000" w:themeColor="text1"/>
                <w:sz w:val="24"/>
                <w:szCs w:val="24"/>
                <w:lang w:eastAsia="en-US"/>
              </w:rPr>
              <w:t>невозможность прочтения текста копий документов; отсутствие сведений об испрашиваемом земельном участке в государственном кадастре недвижимости</w:t>
            </w:r>
          </w:p>
        </w:tc>
        <w:tc>
          <w:tcPr>
            <w:tcW w:w="3827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E66D36" w:rsidRDefault="00564F60" w:rsidP="00302E6A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="00D7273C">
        <w:rPr>
          <w:rFonts w:ascii="PT Astra Serif" w:hAnsi="PT Astra Serif" w:cs="Times New Roman"/>
          <w:color w:val="000000" w:themeColor="text1"/>
          <w:sz w:val="28"/>
          <w:szCs w:val="28"/>
        </w:rPr>
        <w:t>о п</w:t>
      </w:r>
      <w:r w:rsidR="00D7273C" w:rsidRPr="00D7273C">
        <w:rPr>
          <w:rFonts w:ascii="PT Astra Serif" w:hAnsi="PT Astra Serif" w:cs="Times New Roman"/>
          <w:color w:val="000000" w:themeColor="text1"/>
          <w:sz w:val="28"/>
          <w:szCs w:val="28"/>
        </w:rPr>
        <w:t>редоставлени</w:t>
      </w:r>
      <w:r w:rsidR="00D7273C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D7273C" w:rsidRPr="00D7273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:rsidR="00564F60" w:rsidRPr="00E66D36" w:rsidRDefault="00564F60" w:rsidP="00302E6A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E66D36" w:rsidRDefault="00564F60" w:rsidP="00302E6A">
      <w:pPr>
        <w:pStyle w:val="ConsPlusNonformat"/>
        <w:ind w:firstLine="708"/>
        <w:rPr>
          <w:rFonts w:ascii="PT Astra Serif" w:hAnsi="PT Astra Serif" w:cs="Times New Roman"/>
          <w:color w:val="000000" w:themeColor="text1"/>
          <w:sz w:val="24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E66D36" w:rsidRDefault="00564F60" w:rsidP="00302E6A">
      <w:pPr>
        <w:pStyle w:val="ConsPlusNonformat"/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6D36">
        <w:rPr>
          <w:rFonts w:ascii="PT Astra Serif" w:hAnsi="PT Astra Serif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E66D36" w:rsidRDefault="00564F60" w:rsidP="00302E6A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564F60" w:rsidRPr="00E66D36" w:rsidRDefault="00564F60" w:rsidP="00302E6A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64F60" w:rsidRPr="00E66D36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spacing w:after="240"/>
        <w:rPr>
          <w:rFonts w:ascii="PT Astra Serif" w:hAnsi="PT Astra Serif"/>
          <w:color w:val="000000" w:themeColor="text1"/>
          <w:sz w:val="2"/>
          <w:szCs w:val="2"/>
        </w:rPr>
      </w:pPr>
    </w:p>
    <w:p w:rsidR="00564F60" w:rsidRPr="00E66D36" w:rsidRDefault="00564F60" w:rsidP="00302E6A">
      <w:pPr>
        <w:spacing w:before="120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Дата</w:t>
      </w:r>
    </w:p>
    <w:p w:rsidR="00564F60" w:rsidRPr="00E66D36" w:rsidRDefault="00564F60" w:rsidP="00302E6A">
      <w:pPr>
        <w:spacing w:after="0" w:line="240" w:lineRule="auto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br w:type="page"/>
      </w:r>
    </w:p>
    <w:p w:rsidR="00030DF8" w:rsidRPr="00DD6AC5" w:rsidRDefault="00030DF8" w:rsidP="00030DF8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>ПРИЛОЖЕНИЕ № 4</w:t>
      </w:r>
    </w:p>
    <w:p w:rsidR="00030DF8" w:rsidRPr="00DD6AC5" w:rsidRDefault="00030DF8" w:rsidP="00030DF8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</w:t>
      </w:r>
      <w:r w:rsidR="003C5848"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тавления муниципальной услуги "</w:t>
      </w: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Предоставление решения о согласовании архитектурно-градостроительного облика объекта капитального строения "</w:t>
      </w:r>
    </w:p>
    <w:p w:rsidR="00564F60" w:rsidRPr="00E66D36" w:rsidRDefault="00564F60" w:rsidP="00030DF8">
      <w:pPr>
        <w:autoSpaceDE w:val="0"/>
        <w:autoSpaceDN w:val="0"/>
        <w:spacing w:after="0" w:line="240" w:lineRule="auto"/>
        <w:ind w:left="567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ФОРМА</w:t>
      </w:r>
    </w:p>
    <w:p w:rsidR="00564F60" w:rsidRPr="00E66D36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564F60" w:rsidRPr="00E66D36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466DC3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br/>
        <w:t xml:space="preserve">в </w:t>
      </w:r>
      <w:r w:rsidR="00466DC3" w:rsidRPr="00466DC3">
        <w:rPr>
          <w:rFonts w:ascii="PT Astra Serif" w:hAnsi="PT Astra Serif"/>
          <w:b/>
          <w:bCs/>
          <w:color w:val="000000" w:themeColor="text1"/>
          <w:sz w:val="28"/>
          <w:szCs w:val="28"/>
        </w:rPr>
        <w:t>решени</w:t>
      </w:r>
      <w:r w:rsidR="00466DC3">
        <w:rPr>
          <w:rFonts w:ascii="PT Astra Serif" w:hAnsi="PT Astra Serif"/>
          <w:b/>
          <w:bCs/>
          <w:color w:val="000000" w:themeColor="text1"/>
          <w:sz w:val="28"/>
          <w:szCs w:val="28"/>
        </w:rPr>
        <w:t>и</w:t>
      </w:r>
      <w:r w:rsidR="00466DC3" w:rsidRPr="00466DC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о согласовании архитектурно-градостроительного</w:t>
      </w:r>
    </w:p>
    <w:p w:rsidR="00564F60" w:rsidRPr="00E66D36" w:rsidRDefault="00466DC3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66DC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облика объекта капитального строения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"__" __________ 20___ г.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E66D36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D36950" w:rsidRPr="00E66D36" w:rsidRDefault="00D36950" w:rsidP="00D3695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Администрация Красноармейского муниципального района</w:t>
            </w:r>
          </w:p>
          <w:p w:rsidR="00564F60" w:rsidRPr="00E66D36" w:rsidRDefault="00D36950" w:rsidP="00D3695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Саратовской области</w:t>
            </w:r>
          </w:p>
        </w:tc>
      </w:tr>
      <w:tr w:rsidR="00302E6A" w:rsidRPr="00E66D36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66DC3" w:rsidRDefault="00564F60" w:rsidP="00466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>решени</w:t>
      </w:r>
      <w:r w:rsidR="00466DC3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 xml:space="preserve">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E66D36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E66D36" w:rsidRDefault="00564F60" w:rsidP="00302E6A">
            <w:pPr>
              <w:spacing w:after="160" w:line="259" w:lineRule="auto"/>
              <w:ind w:left="360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E66D36" w:rsidTr="00890957">
        <w:trPr>
          <w:trHeight w:val="60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428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753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66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279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17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901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1093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66D36" w:rsidRDefault="00564F60" w:rsidP="00302E6A">
            <w:pPr>
              <w:spacing w:after="160" w:line="259" w:lineRule="auto"/>
              <w:contextualSpacing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E66D36" w:rsidRDefault="00564F60" w:rsidP="00466DC3">
            <w:pPr>
              <w:spacing w:after="160" w:line="259" w:lineRule="auto"/>
              <w:ind w:left="360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 w:rsidR="00466DC3" w:rsidRP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решени</w:t>
            </w:r>
            <w:r w:rsid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466DC3" w:rsidRP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о согласовании архитектурно-градостроительного облика объекта капитального строения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, содержащемопечатку/ ошибку</w:t>
            </w:r>
          </w:p>
        </w:tc>
      </w:tr>
      <w:tr w:rsidR="00302E6A" w:rsidRPr="00E66D36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056CE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E66D36" w:rsidTr="00890957">
        <w:trPr>
          <w:trHeight w:val="62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E66D36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E66D36" w:rsidRDefault="00564F60" w:rsidP="00466DC3">
            <w:pPr>
              <w:spacing w:after="160" w:line="259" w:lineRule="auto"/>
              <w:ind w:left="360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466DC3" w:rsidRP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решени</w:t>
            </w:r>
            <w:r w:rsid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466DC3" w:rsidRPr="00466DC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о согласовании архитектурно-градостроительного облика объекта капитального строения</w:t>
            </w:r>
          </w:p>
        </w:tc>
      </w:tr>
      <w:tr w:rsidR="00302E6A" w:rsidRPr="00E66D36" w:rsidTr="00890957">
        <w:trPr>
          <w:trHeight w:val="1093"/>
        </w:trPr>
        <w:tc>
          <w:tcPr>
            <w:tcW w:w="1043" w:type="dxa"/>
          </w:tcPr>
          <w:p w:rsidR="00564F60" w:rsidRPr="00D056CE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указанные </w:t>
            </w:r>
            <w:r w:rsidR="00D056CE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в решении о согласовании архитектурно-градостроительного облика объекта капитального строения</w:t>
            </w:r>
          </w:p>
        </w:tc>
        <w:tc>
          <w:tcPr>
            <w:tcW w:w="2693" w:type="dxa"/>
            <w:gridSpan w:val="2"/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</w:t>
            </w:r>
            <w:r w:rsidR="00D056CE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в решении о согласовании архитектурно-градостроительного облика объекта капитального строения</w:t>
            </w:r>
          </w:p>
        </w:tc>
        <w:tc>
          <w:tcPr>
            <w:tcW w:w="3119" w:type="dxa"/>
            <w:gridSpan w:val="2"/>
          </w:tcPr>
          <w:p w:rsidR="00564F60" w:rsidRPr="00D056CE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br/>
            </w: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ов) документа(</w:t>
            </w:r>
            <w:r w:rsidR="00BB4DAB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 xml:space="preserve">ов), документации, на основании которых принималось </w:t>
            </w:r>
            <w:r w:rsidR="00D056CE" w:rsidRPr="00D056CE"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  <w:t>в решении о согласовании архитектурно-градостроительного облика объекта капитального строения</w:t>
            </w:r>
          </w:p>
        </w:tc>
      </w:tr>
      <w:tr w:rsidR="00302E6A" w:rsidRPr="00E66D36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spacing w:after="0" w:line="240" w:lineRule="auto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BB4DAB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Приложение: _</w:t>
      </w:r>
      <w:r w:rsidR="00564F60" w:rsidRPr="00E66D36">
        <w:rPr>
          <w:rFonts w:ascii="PT Astra Serif" w:hAnsi="PT Astra Serif"/>
          <w:color w:val="000000" w:themeColor="text1"/>
          <w:sz w:val="28"/>
          <w:szCs w:val="28"/>
        </w:rPr>
        <w:t>_________________________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_______________________________</w:t>
      </w:r>
      <w:r w:rsidR="00564F60" w:rsidRPr="00E66D36">
        <w:rPr>
          <w:rFonts w:ascii="PT Astra Serif" w:hAnsi="PT Astra Serif"/>
          <w:color w:val="000000" w:themeColor="text1"/>
          <w:sz w:val="28"/>
          <w:szCs w:val="28"/>
        </w:rPr>
        <w:t>_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E66D36" w:rsidRDefault="00564F60" w:rsidP="00302E6A">
      <w:pPr>
        <w:tabs>
          <w:tab w:val="left" w:pos="1968"/>
        </w:tabs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137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918" w:type="dxa"/>
            <w:gridSpan w:val="2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66D36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64F60" w:rsidRPr="00E66D36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564F60" w:rsidRPr="00E66D36" w:rsidRDefault="00564F60" w:rsidP="00302E6A">
      <w:pPr>
        <w:spacing w:after="0" w:line="240" w:lineRule="auto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br w:type="page"/>
      </w:r>
    </w:p>
    <w:p w:rsidR="00030DF8" w:rsidRPr="00DD6AC5" w:rsidRDefault="00030DF8" w:rsidP="00030DF8">
      <w:pPr>
        <w:pStyle w:val="a5"/>
        <w:ind w:left="5670"/>
        <w:jc w:val="right"/>
        <w:rPr>
          <w:rFonts w:ascii="PT Astra Serif" w:hAnsi="PT Astra Serif"/>
          <w:color w:val="000000" w:themeColor="text1"/>
          <w:sz w:val="16"/>
          <w:szCs w:val="16"/>
        </w:rPr>
      </w:pPr>
      <w:r w:rsidRPr="00DD6AC5">
        <w:rPr>
          <w:rFonts w:ascii="PT Astra Serif" w:hAnsi="PT Astra Serif"/>
          <w:color w:val="000000" w:themeColor="text1"/>
          <w:sz w:val="16"/>
          <w:szCs w:val="16"/>
        </w:rPr>
        <w:lastRenderedPageBreak/>
        <w:t>ПРИЛОЖЕНИЕ № 5</w:t>
      </w:r>
    </w:p>
    <w:p w:rsidR="00564F60" w:rsidRPr="00DD6AC5" w:rsidRDefault="00030DF8" w:rsidP="00030DF8">
      <w:pPr>
        <w:pStyle w:val="a5"/>
        <w:ind w:left="5670"/>
        <w:jc w:val="right"/>
        <w:rPr>
          <w:rFonts w:ascii="PT Astra Serif" w:hAnsi="PT Astra Serif"/>
          <w:color w:val="000000" w:themeColor="text1"/>
          <w:sz w:val="16"/>
          <w:szCs w:val="16"/>
        </w:rPr>
      </w:pPr>
      <w:r w:rsidRPr="00DD6AC5">
        <w:rPr>
          <w:rFonts w:ascii="PT Astra Serif" w:hAnsi="PT Astra Serif"/>
          <w:color w:val="000000" w:themeColor="text1"/>
          <w:sz w:val="16"/>
          <w:szCs w:val="16"/>
        </w:rPr>
        <w:t>к Административномурегламенту предос</w:t>
      </w:r>
      <w:r w:rsidR="003C5848" w:rsidRPr="00DD6AC5">
        <w:rPr>
          <w:rFonts w:ascii="PT Astra Serif" w:hAnsi="PT Astra Serif"/>
          <w:color w:val="000000" w:themeColor="text1"/>
          <w:sz w:val="16"/>
          <w:szCs w:val="16"/>
        </w:rPr>
        <w:t>тавления муниципальной услуги "</w:t>
      </w:r>
      <w:r w:rsidRPr="00DD6AC5">
        <w:rPr>
          <w:rFonts w:ascii="PT Astra Serif" w:hAnsi="PT Astra Serif"/>
          <w:color w:val="000000" w:themeColor="text1"/>
          <w:sz w:val="16"/>
          <w:szCs w:val="16"/>
        </w:rPr>
        <w:t>Предоставление решения о согласовании архитектурно-градостроительного облика объекта капитального строения "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ФОРМА</w:t>
      </w:r>
    </w:p>
    <w:p w:rsidR="00564F60" w:rsidRPr="00E66D36" w:rsidRDefault="00564F60" w:rsidP="00302E6A">
      <w:pPr>
        <w:pStyle w:val="a5"/>
        <w:ind w:left="567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pStyle w:val="a5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7"/>
          <w:szCs w:val="27"/>
        </w:rPr>
        <w:t>Кому ____________________________________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7"/>
          <w:szCs w:val="27"/>
        </w:rPr>
        <w:t>_________________________________________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E66D36" w:rsidRDefault="00564F60" w:rsidP="00302E6A">
      <w:pPr>
        <w:spacing w:line="240" w:lineRule="auto"/>
        <w:jc w:val="right"/>
        <w:rPr>
          <w:rFonts w:ascii="PT Astra Serif" w:hAnsi="PT Astra Serif"/>
          <w:b/>
          <w:color w:val="000000" w:themeColor="text1"/>
          <w:sz w:val="24"/>
        </w:rPr>
      </w:pPr>
    </w:p>
    <w:p w:rsidR="00564F60" w:rsidRPr="00E66D36" w:rsidRDefault="00564F60" w:rsidP="00302E6A">
      <w:pPr>
        <w:spacing w:line="240" w:lineRule="auto"/>
        <w:jc w:val="right"/>
        <w:rPr>
          <w:rFonts w:ascii="PT Astra Serif" w:hAnsi="PT Astra Serif"/>
          <w:b/>
          <w:color w:val="000000" w:themeColor="text1"/>
          <w:sz w:val="24"/>
        </w:rPr>
      </w:pPr>
    </w:p>
    <w:p w:rsidR="00564F60" w:rsidRDefault="00564F60" w:rsidP="00302E6A">
      <w:pPr>
        <w:spacing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Р Е Ш Е Н И Е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="00466DC3" w:rsidRPr="00466DC3">
        <w:rPr>
          <w:rFonts w:ascii="PT Astra Serif" w:hAnsi="PT Astra Serif"/>
          <w:b/>
          <w:color w:val="000000" w:themeColor="text1"/>
          <w:sz w:val="28"/>
          <w:szCs w:val="28"/>
        </w:rPr>
        <w:t>решени</w:t>
      </w:r>
      <w:r w:rsidR="00466DC3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466DC3" w:rsidRPr="00466DC3">
        <w:rPr>
          <w:rFonts w:ascii="PT Astra Serif" w:hAnsi="PT Astra Serif"/>
          <w:b/>
          <w:color w:val="000000" w:themeColor="text1"/>
          <w:sz w:val="28"/>
          <w:szCs w:val="28"/>
        </w:rPr>
        <w:t xml:space="preserve"> о согласовании архитектурно-градостроительного облика объекта капитального строения</w:t>
      </w:r>
    </w:p>
    <w:p w:rsidR="00466DC3" w:rsidRPr="00E66D36" w:rsidRDefault="00466DC3" w:rsidP="00466DC3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36950" w:rsidRPr="00E66D36" w:rsidRDefault="00D36950" w:rsidP="00B7310D">
      <w:pPr>
        <w:pBdr>
          <w:bottom w:val="single" w:sz="4" w:space="0" w:color="auto"/>
        </w:pBd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Красноармейского муниципального района Саратовской области </w:t>
      </w:r>
    </w:p>
    <w:p w:rsidR="00564F60" w:rsidRPr="00466DC3" w:rsidRDefault="00564F60" w:rsidP="00D36950">
      <w:pPr>
        <w:spacing w:line="240" w:lineRule="auto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466DC3">
        <w:rPr>
          <w:rFonts w:ascii="PT Astra Serif" w:hAnsi="PT Astra Serif"/>
          <w:color w:val="000000" w:themeColor="text1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466DC3" w:rsidRDefault="00564F60" w:rsidP="00302E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>решени</w:t>
      </w:r>
      <w:r w:rsidR="009656F1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 xml:space="preserve">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от</w:t>
      </w:r>
      <w:r w:rsidR="00BB4DAB" w:rsidRPr="00E66D3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________________ № _______________ </w:t>
      </w:r>
    </w:p>
    <w:p w:rsidR="00466DC3" w:rsidRPr="00E66D36" w:rsidRDefault="00466DC3" w:rsidP="00466DC3">
      <w:pPr>
        <w:spacing w:after="0" w:line="240" w:lineRule="auto"/>
        <w:ind w:left="708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(дата и номер регистрации)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принято решение об отказе во внесенииисправлений в 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>решени</w:t>
      </w:r>
      <w:r w:rsidR="00466DC3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466DC3" w:rsidRPr="00466DC3">
        <w:rPr>
          <w:rFonts w:ascii="PT Astra Serif" w:hAnsi="PT Astra Serif"/>
          <w:color w:val="000000" w:themeColor="text1"/>
          <w:sz w:val="28"/>
          <w:szCs w:val="28"/>
        </w:rPr>
        <w:t xml:space="preserve"> о согласовании архитектурно-градостроительного облика объекта капитального строения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16"/>
          <w:szCs w:val="28"/>
        </w:rPr>
      </w:pPr>
    </w:p>
    <w:tbl>
      <w:tblPr>
        <w:tblW w:w="10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3"/>
        <w:gridCol w:w="4887"/>
        <w:gridCol w:w="4044"/>
      </w:tblGrid>
      <w:tr w:rsidR="00302E6A" w:rsidRPr="00E66D36" w:rsidTr="00466DC3">
        <w:trPr>
          <w:trHeight w:val="871"/>
        </w:trPr>
        <w:tc>
          <w:tcPr>
            <w:tcW w:w="1343" w:type="dxa"/>
          </w:tcPr>
          <w:p w:rsidR="00564F60" w:rsidRPr="00466DC3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№ пункта</w:t>
            </w:r>
            <w:r w:rsidR="007A5134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</w:t>
            </w:r>
            <w:r w:rsidR="00136E7D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  <w:r w:rsidR="007A5134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стратив</w:t>
            </w:r>
            <w:r w:rsidR="00136E7D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  <w:r w:rsidR="00BC4D02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ного регламента</w:t>
            </w:r>
          </w:p>
        </w:tc>
        <w:tc>
          <w:tcPr>
            <w:tcW w:w="4887" w:type="dxa"/>
          </w:tcPr>
          <w:p w:rsidR="00564F60" w:rsidRPr="00466DC3" w:rsidRDefault="00564F60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Наименование основания для отказа во внесении исправлений в разрешение </w:t>
            </w:r>
            <w:r w:rsidRPr="00466DC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на ввод объекта в эксплуатацию </w:t>
            </w:r>
            <w:r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 соответствии </w:t>
            </w:r>
            <w:r w:rsidR="00BC4D02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</w:t>
            </w:r>
            <w:r w:rsidR="007A5134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Административ</w:t>
            </w:r>
            <w:r w:rsidR="00BC4D02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466DC3" w:rsidRDefault="00136E7D" w:rsidP="00302E6A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Разъяснение причин отказа во внесении исправлений в разрешение на ввод объекта в </w:t>
            </w:r>
            <w:r w:rsidR="00564F60" w:rsidRPr="00466D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эксплуатацию</w:t>
            </w:r>
          </w:p>
        </w:tc>
      </w:tr>
      <w:tr w:rsidR="00302E6A" w:rsidRPr="00E66D36" w:rsidTr="00466DC3">
        <w:trPr>
          <w:trHeight w:val="1335"/>
        </w:trPr>
        <w:tc>
          <w:tcPr>
            <w:tcW w:w="1343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подпункт "а"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28</w:t>
            </w:r>
          </w:p>
        </w:tc>
        <w:tc>
          <w:tcPr>
            <w:tcW w:w="4887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2 </w:t>
            </w:r>
            <w:r w:rsidR="007A5134" w:rsidRPr="00E66D36">
              <w:rPr>
                <w:rFonts w:ascii="PT Astra Serif" w:hAnsi="PT Astra Serif"/>
                <w:color w:val="000000" w:themeColor="text1"/>
                <w:sz w:val="24"/>
              </w:rPr>
              <w:t>Административ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E66D36" w:rsidTr="00466DC3">
        <w:trPr>
          <w:trHeight w:val="13"/>
        </w:trPr>
        <w:tc>
          <w:tcPr>
            <w:tcW w:w="1343" w:type="dxa"/>
          </w:tcPr>
          <w:p w:rsidR="00564F60" w:rsidRPr="00E66D36" w:rsidRDefault="00564F60" w:rsidP="00302E6A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подпункт "б" пункта </w:t>
            </w:r>
            <w:r w:rsidR="00BC4D02" w:rsidRPr="00E66D36">
              <w:rPr>
                <w:rFonts w:ascii="PT Astra Serif" w:hAnsi="PT Astra Serif"/>
                <w:color w:val="000000" w:themeColor="text1"/>
                <w:sz w:val="24"/>
              </w:rPr>
              <w:t>2.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28</w:t>
            </w:r>
          </w:p>
        </w:tc>
        <w:tc>
          <w:tcPr>
            <w:tcW w:w="4887" w:type="dxa"/>
          </w:tcPr>
          <w:p w:rsidR="00564F60" w:rsidRPr="00E66D36" w:rsidRDefault="00564F60" w:rsidP="003F35B9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>отсутс</w:t>
            </w:r>
            <w:r w:rsidR="00136E7D" w:rsidRPr="00E66D36">
              <w:rPr>
                <w:rFonts w:ascii="PT Astra Serif" w:hAnsi="PT Astra Serif"/>
                <w:color w:val="000000" w:themeColor="text1"/>
                <w:sz w:val="24"/>
              </w:rPr>
              <w:t>твие факта допущения опечаток и </w:t>
            </w:r>
            <w:r w:rsidRPr="00E66D36">
              <w:rPr>
                <w:rFonts w:ascii="PT Astra Serif" w:hAnsi="PT Astra Serif"/>
                <w:color w:val="000000" w:themeColor="text1"/>
                <w:sz w:val="24"/>
              </w:rPr>
              <w:t xml:space="preserve">ошибок в </w:t>
            </w:r>
            <w:r w:rsidR="003F35B9" w:rsidRPr="003F35B9">
              <w:rPr>
                <w:rFonts w:ascii="PT Astra Serif" w:hAnsi="PT Astra Serif"/>
                <w:color w:val="000000" w:themeColor="text1"/>
                <w:sz w:val="24"/>
              </w:rPr>
              <w:t>решени</w:t>
            </w:r>
            <w:r w:rsidR="003F35B9">
              <w:rPr>
                <w:rFonts w:ascii="PT Astra Serif" w:hAnsi="PT Astra Serif"/>
                <w:color w:val="000000" w:themeColor="text1"/>
                <w:sz w:val="24"/>
              </w:rPr>
              <w:t>и</w:t>
            </w:r>
            <w:r w:rsidR="003F35B9" w:rsidRPr="003F35B9">
              <w:rPr>
                <w:rFonts w:ascii="PT Astra Serif" w:hAnsi="PT Astra Serif"/>
                <w:color w:val="000000" w:themeColor="text1"/>
                <w:sz w:val="24"/>
              </w:rPr>
              <w:t xml:space="preserve"> о согласовании архитектурно-градостроительного облика объекта капитального строения</w:t>
            </w:r>
          </w:p>
        </w:tc>
        <w:tc>
          <w:tcPr>
            <w:tcW w:w="4044" w:type="dxa"/>
          </w:tcPr>
          <w:p w:rsidR="00564F60" w:rsidRPr="00E66D36" w:rsidRDefault="00564F60" w:rsidP="00302E6A">
            <w:pPr>
              <w:spacing w:line="240" w:lineRule="auto"/>
              <w:rPr>
                <w:rFonts w:ascii="PT Astra Serif" w:hAnsi="PT Astra Serif"/>
                <w:i/>
                <w:color w:val="000000" w:themeColor="text1"/>
                <w:sz w:val="24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E66D36" w:rsidRDefault="00564F60" w:rsidP="00302E6A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об исправлении допущенных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опечаток и ошибок в </w:t>
      </w:r>
      <w:r w:rsidR="00425461" w:rsidRPr="00425461">
        <w:rPr>
          <w:rFonts w:ascii="PT Astra Serif" w:hAnsi="PT Astra Serif"/>
          <w:color w:val="000000" w:themeColor="text1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E66D36" w:rsidRDefault="00564F60" w:rsidP="00302E6A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E66D36" w:rsidRDefault="00564F60" w:rsidP="00302E6A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4"/>
        </w:rPr>
      </w:pP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E66D36">
        <w:rPr>
          <w:rFonts w:ascii="PT Astra Serif" w:hAnsi="PT Astra Serif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E66D36" w:rsidRDefault="00564F60" w:rsidP="00302E6A">
      <w:pPr>
        <w:pStyle w:val="ConsPlusNonformat"/>
        <w:ind w:firstLine="708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E66D36">
        <w:rPr>
          <w:rFonts w:ascii="PT Astra Serif" w:hAnsi="PT Astra Serif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E66D36" w:rsidRDefault="00564F60" w:rsidP="00302E6A">
      <w:pPr>
        <w:pStyle w:val="ConsPlusNonformat"/>
        <w:ind w:firstLine="708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564F60" w:rsidRPr="00E66D36" w:rsidRDefault="00564F60" w:rsidP="00302E6A">
      <w:pPr>
        <w:pStyle w:val="ConsPlusNonformat"/>
        <w:ind w:firstLine="708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spacing w:before="120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Дата</w:t>
      </w:r>
    </w:p>
    <w:p w:rsidR="00564F60" w:rsidRPr="00E66D36" w:rsidRDefault="00564F60" w:rsidP="00302E6A">
      <w:pPr>
        <w:spacing w:after="0" w:line="240" w:lineRule="auto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E66D36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br w:type="page"/>
      </w:r>
    </w:p>
    <w:p w:rsidR="00B2312B" w:rsidRPr="00DD6AC5" w:rsidRDefault="00B2312B" w:rsidP="00B2312B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 w:rsidR="005847ED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6</w:t>
      </w:r>
    </w:p>
    <w:p w:rsidR="00564F60" w:rsidRPr="00DD6AC5" w:rsidRDefault="00B2312B" w:rsidP="00B2312B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предоставления муниципальной услуги "Предоставление решения о согласовании архитектурно-градостроительного облика объекта капитального строения "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ФОРМА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З А Я В Л Е Н И Е</w:t>
      </w:r>
    </w:p>
    <w:p w:rsidR="00B7310D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оставлении заявления о </w:t>
      </w:r>
      <w:r w:rsidR="00B7310D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предоставлении </w:t>
      </w:r>
      <w:r w:rsidR="00B7310D" w:rsidRPr="00B7310D">
        <w:rPr>
          <w:rFonts w:ascii="PT Astra Serif" w:hAnsi="PT Astra Serif"/>
          <w:b/>
          <w:bCs/>
          <w:color w:val="000000" w:themeColor="text1"/>
          <w:sz w:val="28"/>
          <w:szCs w:val="28"/>
        </w:rPr>
        <w:t>решении</w:t>
      </w:r>
      <w:r w:rsidR="00B7310D">
        <w:rPr>
          <w:rFonts w:ascii="PT Astra Serif" w:hAnsi="PT Astra Serif"/>
          <w:b/>
          <w:bCs/>
          <w:color w:val="000000" w:themeColor="text1"/>
          <w:sz w:val="28"/>
          <w:szCs w:val="28"/>
        </w:rPr>
        <w:t>я</w:t>
      </w:r>
    </w:p>
    <w:p w:rsidR="00564F60" w:rsidRPr="00E66D36" w:rsidRDefault="00B7310D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7310D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о согласовании архитектурно-градостроительного облика объекта капитального строения </w:t>
      </w:r>
      <w:r w:rsidR="00564F60" w:rsidRPr="00E66D36">
        <w:rPr>
          <w:rFonts w:ascii="PT Astra Serif" w:hAnsi="PT Astra Serif"/>
          <w:b/>
          <w:bCs/>
          <w:color w:val="000000" w:themeColor="text1"/>
          <w:sz w:val="28"/>
          <w:szCs w:val="28"/>
        </w:rPr>
        <w:t>без рассмотрения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«__» __________ 20___ г.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827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7"/>
      </w:tblGrid>
      <w:tr w:rsidR="00302E6A" w:rsidRPr="00E66D36" w:rsidTr="007A265A">
        <w:trPr>
          <w:trHeight w:val="165"/>
        </w:trPr>
        <w:tc>
          <w:tcPr>
            <w:tcW w:w="9827" w:type="dxa"/>
            <w:tcBorders>
              <w:top w:val="nil"/>
              <w:left w:val="nil"/>
              <w:right w:val="nil"/>
            </w:tcBorders>
          </w:tcPr>
          <w:p w:rsidR="00564F60" w:rsidRPr="00E66D36" w:rsidRDefault="007A265A" w:rsidP="007A265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Администрация Красноармейского муниципального района</w:t>
            </w:r>
          </w:p>
        </w:tc>
      </w:tr>
      <w:tr w:rsidR="00302E6A" w:rsidRPr="00E66D36" w:rsidTr="007A265A">
        <w:trPr>
          <w:trHeight w:val="126"/>
        </w:trPr>
        <w:tc>
          <w:tcPr>
            <w:tcW w:w="9827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E66D36" w:rsidRDefault="007A265A" w:rsidP="007A265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Саратовской области</w:t>
            </w:r>
          </w:p>
        </w:tc>
      </w:tr>
      <w:tr w:rsidR="00564F60" w:rsidRPr="00E66D36" w:rsidTr="007A265A">
        <w:trPr>
          <w:trHeight w:val="135"/>
        </w:trPr>
        <w:tc>
          <w:tcPr>
            <w:tcW w:w="9827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E66D36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E66D36" w:rsidRDefault="00564F60" w:rsidP="00302E6A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564F60" w:rsidRPr="00E66D36" w:rsidRDefault="00B7310D" w:rsidP="00302E6A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Прошу оставить </w:t>
      </w:r>
      <w:r w:rsidR="00564F60"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заявление </w:t>
      </w:r>
      <w:r>
        <w:rPr>
          <w:rFonts w:ascii="PT Astra Serif" w:hAnsi="PT Astra Serif"/>
          <w:color w:val="000000" w:themeColor="text1"/>
          <w:sz w:val="28"/>
          <w:szCs w:val="28"/>
        </w:rPr>
        <w:t>о предоставлении</w:t>
      </w:r>
      <w:r w:rsidRPr="00B7310D">
        <w:rPr>
          <w:rFonts w:ascii="PT Astra Serif" w:hAnsi="PT Astra Serif"/>
          <w:color w:val="000000" w:themeColor="text1"/>
          <w:sz w:val="28"/>
          <w:szCs w:val="28"/>
        </w:rPr>
        <w:t xml:space="preserve"> решении о согласовании архитектурно-градостроительного облика объекта капитального строения </w:t>
      </w:r>
      <w:r w:rsidR="00564F60" w:rsidRPr="00E66D36">
        <w:rPr>
          <w:rFonts w:ascii="PT Astra Serif" w:hAnsi="PT Astra Serif"/>
          <w:color w:val="000000" w:themeColor="text1"/>
          <w:sz w:val="28"/>
          <w:szCs w:val="28"/>
        </w:rPr>
        <w:t>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E66D36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E66D36" w:rsidRDefault="00564F60" w:rsidP="00302E6A">
            <w:pPr>
              <w:ind w:left="720"/>
              <w:contextualSpacing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E66D36" w:rsidTr="00890957">
        <w:trPr>
          <w:trHeight w:val="60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428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753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66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279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175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901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  <w:tr w:rsidR="00302E6A" w:rsidRPr="00E66D36" w:rsidTr="00890957">
        <w:trPr>
          <w:trHeight w:val="1093"/>
        </w:trPr>
        <w:tc>
          <w:tcPr>
            <w:tcW w:w="1043" w:type="dxa"/>
          </w:tcPr>
          <w:p w:rsidR="00564F60" w:rsidRPr="00E66D36" w:rsidRDefault="00564F60" w:rsidP="00302E6A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E66D36" w:rsidRDefault="00564F60" w:rsidP="00302E6A">
            <w:pPr>
              <w:spacing w:after="160" w:line="259" w:lineRule="auto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</w:p>
        </w:tc>
      </w:tr>
    </w:tbl>
    <w:p w:rsidR="00564F60" w:rsidRPr="00E66D36" w:rsidRDefault="00564F60" w:rsidP="00302E6A">
      <w:pPr>
        <w:spacing w:after="0"/>
        <w:ind w:right="423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E66D36" w:rsidRDefault="00564F60" w:rsidP="00302E6A">
      <w:pPr>
        <w:tabs>
          <w:tab w:val="left" w:pos="1968"/>
        </w:tabs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E66D36" w:rsidTr="00890957">
        <w:tc>
          <w:tcPr>
            <w:tcW w:w="8788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8788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8788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8788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890957">
        <w:tc>
          <w:tcPr>
            <w:tcW w:w="9918" w:type="dxa"/>
            <w:gridSpan w:val="2"/>
            <w:shd w:val="clear" w:color="auto" w:fill="auto"/>
          </w:tcPr>
          <w:p w:rsidR="00564F60" w:rsidRPr="00E66D36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E66D36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64F60" w:rsidRPr="00E66D36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pStyle w:val="a5"/>
        <w:ind w:left="5387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spacing w:before="12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DD6AC5" w:rsidRPr="00DD6AC5" w:rsidRDefault="00DD6AC5" w:rsidP="00DD6AC5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 w:rsidR="005847ED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7</w:t>
      </w:r>
    </w:p>
    <w:p w:rsidR="00DD6AC5" w:rsidRPr="00DD6AC5" w:rsidRDefault="00DD6AC5" w:rsidP="00DD6AC5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предоставления муниципальной услуги "Предоставление решения о согласовании архитектурно-градостроительного облика объекта капитального строения "</w:t>
      </w:r>
    </w:p>
    <w:p w:rsidR="00564F60" w:rsidRPr="00E66D36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ФОРМА</w:t>
      </w:r>
    </w:p>
    <w:p w:rsidR="00564F60" w:rsidRPr="00E66D36" w:rsidRDefault="00564F60" w:rsidP="00302E6A">
      <w:pPr>
        <w:spacing w:after="0" w:line="240" w:lineRule="auto"/>
        <w:ind w:left="5387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Кому ___________________________________</w:t>
      </w:r>
    </w:p>
    <w:p w:rsidR="00564F60" w:rsidRPr="00E66D36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E66D36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E66D36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64F60" w:rsidRPr="00E66D36" w:rsidRDefault="00564F60" w:rsidP="00302E6A">
      <w:pPr>
        <w:spacing w:before="120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t>Р Е Ш Е Н И Е</w:t>
      </w:r>
      <w:r w:rsidRPr="00E66D36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 </w:t>
      </w:r>
      <w:r w:rsidRPr="001C4671">
        <w:rPr>
          <w:rFonts w:ascii="PT Astra Serif" w:hAnsi="PT Astra Serif"/>
          <w:b/>
          <w:color w:val="000000" w:themeColor="text1"/>
          <w:sz w:val="28"/>
          <w:szCs w:val="28"/>
        </w:rPr>
        <w:t>об оставлении заявления</w:t>
      </w:r>
      <w:r w:rsidR="001C4671" w:rsidRPr="001C4671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1C4671">
        <w:rPr>
          <w:rFonts w:ascii="PT Astra Serif" w:hAnsi="PT Astra Serif"/>
          <w:b/>
          <w:color w:val="000000" w:themeColor="text1"/>
          <w:sz w:val="28"/>
          <w:szCs w:val="28"/>
        </w:rPr>
        <w:t xml:space="preserve">о </w:t>
      </w:r>
      <w:r w:rsidR="001C4671" w:rsidRPr="001C4671">
        <w:rPr>
          <w:rFonts w:ascii="PT Astra Serif" w:hAnsi="PT Astra Serif"/>
          <w:b/>
          <w:sz w:val="28"/>
          <w:szCs w:val="28"/>
        </w:rPr>
        <w:t>решения о согласовании архитектурно-градостроительногооблика объекта капитального строения</w:t>
      </w:r>
      <w:r w:rsidRPr="001C4671">
        <w:rPr>
          <w:rFonts w:ascii="PT Astra Serif" w:hAnsi="PT Astra Serif"/>
          <w:b/>
          <w:color w:val="000000" w:themeColor="text1"/>
          <w:sz w:val="28"/>
          <w:szCs w:val="28"/>
        </w:rPr>
        <w:t xml:space="preserve"> без рассмотрения</w:t>
      </w:r>
    </w:p>
    <w:p w:rsidR="00564F60" w:rsidRPr="00E66D36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E66D36">
        <w:rPr>
          <w:rFonts w:ascii="PT Astra Serif" w:hAnsi="PT Astra Serif"/>
          <w:bCs/>
          <w:color w:val="000000" w:themeColor="text1"/>
          <w:sz w:val="24"/>
          <w:szCs w:val="24"/>
        </w:rPr>
        <w:br/>
      </w:r>
      <w:r w:rsidRPr="00E66D36">
        <w:rPr>
          <w:rFonts w:ascii="PT Astra Serif" w:hAnsi="PT Astra Serif"/>
          <w:bCs/>
          <w:color w:val="000000" w:themeColor="text1"/>
          <w:sz w:val="24"/>
          <w:szCs w:val="24"/>
        </w:rPr>
        <w:tab/>
      </w:r>
      <w:r w:rsidRPr="00E66D36">
        <w:rPr>
          <w:rFonts w:ascii="PT Astra Serif" w:hAnsi="PT Astra Serif"/>
          <w:bCs/>
          <w:color w:val="000000" w:themeColor="text1"/>
          <w:sz w:val="24"/>
          <w:szCs w:val="24"/>
        </w:rPr>
        <w:tab/>
      </w:r>
      <w:r w:rsidRPr="00E66D36">
        <w:rPr>
          <w:rFonts w:ascii="PT Astra Serif" w:hAnsi="PT Astra Serif"/>
          <w:bCs/>
          <w:color w:val="000000" w:themeColor="text1"/>
          <w:sz w:val="24"/>
          <w:szCs w:val="24"/>
        </w:rPr>
        <w:tab/>
      </w:r>
      <w:r w:rsidRPr="00E66D36">
        <w:rPr>
          <w:rFonts w:ascii="PT Astra Serif" w:hAnsi="PT Astra Serif"/>
          <w:bCs/>
          <w:color w:val="000000" w:themeColor="text1"/>
          <w:sz w:val="24"/>
          <w:szCs w:val="24"/>
        </w:rPr>
        <w:tab/>
      </w:r>
      <w:r w:rsidRPr="00E66D36">
        <w:rPr>
          <w:rFonts w:ascii="PT Astra Serif" w:hAnsi="PT Astra Serif"/>
          <w:color w:val="000000" w:themeColor="text1"/>
          <w:sz w:val="20"/>
          <w:szCs w:val="20"/>
        </w:rPr>
        <w:t>(дата и номер регистрации)</w:t>
      </w:r>
    </w:p>
    <w:p w:rsidR="00564F60" w:rsidRPr="00E66D36" w:rsidRDefault="00564F60" w:rsidP="00B7310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заявления </w:t>
      </w:r>
      <w:r w:rsidR="00B7310D" w:rsidRPr="00B731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предоставлении решении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>без рассмотрения  ______________________________________________________________________</w:t>
      </w:r>
      <w:r w:rsidRPr="00E66D36">
        <w:rPr>
          <w:rFonts w:ascii="PT Astra Serif" w:hAnsi="PT Astra Serif"/>
          <w:color w:val="000000" w:themeColor="text1"/>
          <w:sz w:val="20"/>
          <w:szCs w:val="20"/>
        </w:rPr>
        <w:t xml:space="preserve">(наименование уполномоченного на выдачу </w:t>
      </w:r>
      <w:r w:rsidR="00B7310D">
        <w:rPr>
          <w:rFonts w:ascii="PT Astra Serif" w:hAnsi="PT Astra Serif"/>
          <w:color w:val="000000" w:themeColor="text1"/>
          <w:sz w:val="20"/>
          <w:szCs w:val="20"/>
        </w:rPr>
        <w:t>решения</w:t>
      </w:r>
      <w:r w:rsidR="00B7310D" w:rsidRPr="00B7310D">
        <w:rPr>
          <w:rFonts w:ascii="PT Astra Serif" w:hAnsi="PT Astra Serif"/>
          <w:color w:val="000000" w:themeColor="text1"/>
          <w:sz w:val="20"/>
          <w:szCs w:val="20"/>
        </w:rPr>
        <w:t xml:space="preserve">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color w:val="000000" w:themeColor="text1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E66D36" w:rsidRDefault="00564F60" w:rsidP="00302E6A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color w:val="000000" w:themeColor="text1"/>
          <w:sz w:val="18"/>
          <w:szCs w:val="18"/>
        </w:rPr>
      </w:pPr>
    </w:p>
    <w:p w:rsidR="00564F60" w:rsidRPr="00E66D36" w:rsidRDefault="00564F60" w:rsidP="00302E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E66D3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</w:t>
      </w:r>
      <w:r w:rsidR="00B7310D" w:rsidRPr="00B731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предоставлении решении о согласовании архитектурно-градостроительного облика объекта капитального строения </w:t>
      </w:r>
      <w:r w:rsidRPr="00E66D36">
        <w:rPr>
          <w:rFonts w:ascii="PT Astra Serif" w:hAnsi="PT Astra Serif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E66D36" w:rsidRDefault="00564F60" w:rsidP="00302E6A">
      <w:pPr>
        <w:spacing w:after="0" w:line="240" w:lineRule="auto"/>
        <w:rPr>
          <w:rFonts w:ascii="PT Astra Serif" w:hAnsi="PT Astra Serif"/>
          <w:color w:val="000000" w:themeColor="text1"/>
          <w:sz w:val="20"/>
          <w:szCs w:val="20"/>
        </w:rPr>
      </w:pPr>
      <w:r w:rsidRPr="00E66D36">
        <w:rPr>
          <w:rFonts w:ascii="PT Astra Serif" w:hAnsi="PT Astra Serif"/>
          <w:color w:val="000000" w:themeColor="text1"/>
          <w:sz w:val="20"/>
          <w:szCs w:val="20"/>
        </w:rPr>
        <w:t xml:space="preserve">            (дата и номер регистрации)</w:t>
      </w:r>
    </w:p>
    <w:p w:rsidR="00564F60" w:rsidRPr="00E66D36" w:rsidRDefault="00564F60" w:rsidP="00302E6A">
      <w:pPr>
        <w:pStyle w:val="ConsPlusNormal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64F60" w:rsidRPr="00E66D36" w:rsidRDefault="00564F60" w:rsidP="00302E6A">
      <w:pPr>
        <w:pStyle w:val="ConsPlusNorma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E66D36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64F60" w:rsidRPr="00E66D36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66D36" w:rsidRDefault="00564F60" w:rsidP="00302E6A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66D36" w:rsidRDefault="00564F60" w:rsidP="00302E6A">
      <w:pPr>
        <w:spacing w:after="240"/>
        <w:rPr>
          <w:rFonts w:ascii="PT Astra Serif" w:hAnsi="PT Astra Serif"/>
          <w:color w:val="000000" w:themeColor="text1"/>
          <w:sz w:val="2"/>
          <w:szCs w:val="2"/>
        </w:rPr>
      </w:pPr>
    </w:p>
    <w:p w:rsidR="000A116F" w:rsidRDefault="00564F60" w:rsidP="00302E6A">
      <w:pPr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E66D36">
        <w:rPr>
          <w:rFonts w:ascii="PT Astra Serif" w:hAnsi="PT Astra Serif"/>
          <w:color w:val="000000" w:themeColor="text1"/>
          <w:sz w:val="28"/>
          <w:szCs w:val="28"/>
        </w:rPr>
        <w:t>Дата</w:t>
      </w:r>
    </w:p>
    <w:p w:rsidR="00562BCC" w:rsidRDefault="00562BCC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562BCC" w:rsidRPr="00DD6AC5" w:rsidRDefault="00562BCC" w:rsidP="00562BCC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 w:rsidR="005847ED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8</w:t>
      </w:r>
    </w:p>
    <w:p w:rsidR="00562BCC" w:rsidRDefault="00562BCC" w:rsidP="00562BCC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предоставления муниципальной услуги "Предоставление решения о согласовании архитектурно-градостроительного облика объекта капитального строения "</w:t>
      </w:r>
    </w:p>
    <w:p w:rsidR="00562BCC" w:rsidRPr="00DD6AC5" w:rsidRDefault="00562BCC" w:rsidP="00562BCC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</w:p>
    <w:p w:rsidR="00562BCC" w:rsidRPr="00A9598C" w:rsidRDefault="00562BCC" w:rsidP="00562BCC">
      <w:pPr>
        <w:pStyle w:val="ConsPlusNormal"/>
        <w:jc w:val="center"/>
        <w:outlineLvl w:val="1"/>
        <w:rPr>
          <w:b/>
        </w:rPr>
      </w:pPr>
      <w:r w:rsidRPr="00A9598C">
        <w:rPr>
          <w:b/>
        </w:rPr>
        <w:t>Блок-схема предоставления муниципальной услуги</w:t>
      </w:r>
    </w:p>
    <w:p w:rsidR="00562BCC" w:rsidRDefault="00562BCC" w:rsidP="00A9598C">
      <w:pPr>
        <w:pStyle w:val="ConsPlusNormal"/>
        <w:jc w:val="center"/>
        <w:outlineLvl w:val="1"/>
        <w:rPr>
          <w:b/>
        </w:rPr>
      </w:pPr>
      <w:r w:rsidRPr="00A9598C">
        <w:rPr>
          <w:b/>
        </w:rPr>
        <w:t>«</w:t>
      </w:r>
      <w:r w:rsidRPr="00A9598C">
        <w:rPr>
          <w:b/>
          <w:bCs/>
        </w:rPr>
        <w:t>Предоставление решения о согласовании архитектурно-градостроительного облика объекта</w:t>
      </w:r>
      <w:r w:rsidRPr="00A9598C">
        <w:rPr>
          <w:b/>
        </w:rPr>
        <w:t>»</w:t>
      </w:r>
    </w:p>
    <w:p w:rsidR="003D4E2A" w:rsidRPr="00CE6DEE" w:rsidRDefault="003D4E2A" w:rsidP="003D4E2A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3D4E2A" w:rsidRPr="00CE6DEE" w:rsidRDefault="003D4E2A" w:rsidP="003D4E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E2A" w:rsidRPr="00CE6DEE" w:rsidRDefault="00A979CC" w:rsidP="003D4E2A">
      <w:pPr>
        <w:pStyle w:val="ConsPlusNormal"/>
        <w:jc w:val="both"/>
      </w:pPr>
      <w:bookmarkStart w:id="1" w:name="P36"/>
      <w:bookmarkEnd w:id="1"/>
      <w:r w:rsidRPr="00A979CC">
        <w:rPr>
          <w:noProof/>
          <w:sz w:val="24"/>
          <w:szCs w:val="24"/>
        </w:rPr>
        <w:pict>
          <v:rect id="_x0000_s1050" style="position:absolute;left:0;text-align:left;margin-left:44.7pt;margin-top:3.25pt;width:387.6pt;height:27.75pt;z-index:251667456">
            <v:textbox style="mso-next-textbox:#_x0000_s1050">
              <w:txbxContent>
                <w:p w:rsidR="003D4E2A" w:rsidRPr="00EE5AB8" w:rsidRDefault="003D4E2A" w:rsidP="003D4E2A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Прием, регистрация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заявления 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и документов</w:t>
                  </w:r>
                </w:p>
              </w:txbxContent>
            </v:textbox>
          </v:rect>
        </w:pict>
      </w:r>
    </w:p>
    <w:p w:rsidR="003D4E2A" w:rsidRPr="00CE6DEE" w:rsidRDefault="00A979CC" w:rsidP="003D4E2A">
      <w:pPr>
        <w:jc w:val="center"/>
        <w:rPr>
          <w:rFonts w:ascii="Times New Roman" w:hAnsi="Times New Roman"/>
          <w:sz w:val="24"/>
          <w:szCs w:val="24"/>
        </w:rPr>
      </w:pPr>
      <w:r w:rsidRPr="00A979CC">
        <w:rPr>
          <w:rFonts w:asciiTheme="minorHAnsi" w:hAnsiTheme="minorHAnsi" w:cstheme="minorBidi"/>
          <w:snapToGrid w:val="0"/>
          <w:szCs w:val="20"/>
          <w:lang w:eastAsia="en-US"/>
        </w:rPr>
        <w:pict>
          <v:line id="_x0000_s1043" style="position:absolute;left:0;text-align:left;z-index:251660288" from="235.6pt,19.5pt" to="235.6pt,37.5pt">
            <v:stroke endarrow="block"/>
          </v:line>
        </w:pict>
      </w: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 w:rsidRPr="00A979CC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4.7pt;margin-top:12.3pt;width:387.6pt;height:24.65pt;z-index:251661312;mso-width-relative:margin;mso-height-relative:margin">
            <v:textbox style="mso-next-textbox:#_x0000_s1044">
              <w:txbxContent>
                <w:p w:rsidR="003D4E2A" w:rsidRPr="00EE5AB8" w:rsidRDefault="003D4E2A" w:rsidP="003D4E2A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Проверка документов на наличие оснований для отказа</w:t>
                  </w: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4E2A" w:rsidRPr="002D3F44" w:rsidRDefault="003D4E2A" w:rsidP="003D4E2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18.2pt;margin-top:11.9pt;width:.05pt;height:17.5pt;z-index:251673600" o:connectortype="straight">
            <v:stroke endarrow="block"/>
          </v:shape>
        </w:pict>
      </w:r>
      <w:r w:rsidRPr="00A979CC">
        <w:rPr>
          <w:noProof/>
          <w:snapToGrid/>
          <w:szCs w:val="24"/>
        </w:rPr>
        <w:pict>
          <v:shape id="_x0000_s1045" type="#_x0000_t32" style="position:absolute;left:0;text-align:left;margin-left:364.55pt;margin-top:11.9pt;width:0;height:15.75pt;z-index:251662336" o:connectortype="straight">
            <v:stroke endarrow="block"/>
          </v:shape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 w:rsidRPr="00A979CC">
        <w:rPr>
          <w:noProof/>
          <w:snapToGrid/>
          <w:szCs w:val="24"/>
        </w:rPr>
        <w:pict>
          <v:rect id="_x0000_s1051" style="position:absolute;margin-left:44.7pt;margin-top:4.35pt;width:196.45pt;height:43.8pt;z-index:251668480">
            <v:textbox style="mso-next-textbox:#_x0000_s1051">
              <w:txbxContent>
                <w:p w:rsidR="003D4E2A" w:rsidRPr="00A55C1E" w:rsidRDefault="003D4E2A" w:rsidP="003D4E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13DA">
                    <w:rPr>
                      <w:rFonts w:ascii="Times New Roman" w:hAnsi="Times New Roman"/>
                      <w:sz w:val="28"/>
                      <w:szCs w:val="28"/>
                    </w:rPr>
                    <w:t>Основания для отказа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32D83">
                    <w:rPr>
                      <w:rFonts w:ascii="Times New Roman" w:hAnsi="Times New Roman"/>
                      <w:sz w:val="28"/>
                      <w:szCs w:val="28"/>
                    </w:rPr>
                    <w:t>отсутствуют</w:t>
                  </w:r>
                </w:p>
              </w:txbxContent>
            </v:textbox>
          </v:rect>
        </w:pict>
      </w:r>
      <w:r w:rsidRPr="00A979CC">
        <w:rPr>
          <w:noProof/>
          <w:snapToGrid/>
          <w:szCs w:val="24"/>
        </w:rPr>
        <w:pict>
          <v:rect id="_x0000_s1052" style="position:absolute;margin-left:262.9pt;margin-top:2.55pt;width:169.4pt;height:22.8pt;z-index:251669504">
            <v:textbox style="mso-next-textbox:#_x0000_s1052">
              <w:txbxContent>
                <w:p w:rsidR="003D4E2A" w:rsidRPr="00EF13DA" w:rsidRDefault="003D4E2A" w:rsidP="003D4E2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13DA">
                    <w:rPr>
                      <w:rFonts w:ascii="Times New Roman" w:hAnsi="Times New Roman"/>
                      <w:sz w:val="28"/>
                      <w:szCs w:val="28"/>
                    </w:rPr>
                    <w:t>Есть основания для отказа</w:t>
                  </w:r>
                </w:p>
              </w:txbxContent>
            </v:textbox>
          </v:rect>
        </w:pict>
      </w:r>
    </w:p>
    <w:p w:rsidR="003D4E2A" w:rsidRPr="00CE6DEE" w:rsidRDefault="003D4E2A" w:rsidP="003D4E2A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A979CC">
        <w:rPr>
          <w:noProof/>
          <w:snapToGrid/>
          <w:szCs w:val="24"/>
        </w:rPr>
        <w:pict>
          <v:shape id="_x0000_s1057" type="#_x0000_t32" style="position:absolute;left:0;text-align:left;margin-left:364.55pt;margin-top:.3pt;width:0;height:15.75pt;z-index:251674624" o:connectortype="straight">
            <v:stroke endarrow="block"/>
          </v:shape>
        </w:pict>
      </w:r>
    </w:p>
    <w:p w:rsidR="003D4E2A" w:rsidRPr="00CE6DEE" w:rsidRDefault="00A979CC" w:rsidP="003D4E2A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A979CC">
        <w:rPr>
          <w:noProof/>
          <w:szCs w:val="24"/>
        </w:rPr>
        <w:pict>
          <v:rect id="_x0000_s1046" style="position:absolute;left:0;text-align:left;margin-left:262.9pt;margin-top:3.55pt;width:169.4pt;height:81.3pt;z-index:251663360">
            <v:textbox style="mso-next-textbox:#_x0000_s1046">
              <w:txbxContent>
                <w:p w:rsidR="007B1DB8" w:rsidRPr="00347DFB" w:rsidRDefault="007B1DB8" w:rsidP="007B1D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347DFB">
                    <w:rPr>
                      <w:rFonts w:ascii="Times New Roman" w:hAnsi="Times New Roman"/>
                    </w:rPr>
                    <w:t xml:space="preserve">Подготовка мотивационного решения об отказе в приеме документов, </w:t>
                  </w:r>
                  <w:r>
                    <w:rPr>
                      <w:rFonts w:ascii="Times New Roman" w:hAnsi="Times New Roman"/>
                    </w:rPr>
                    <w:t xml:space="preserve">направление в отдел делопроизводства для регистрации </w:t>
                  </w:r>
                </w:p>
                <w:p w:rsidR="003D4E2A" w:rsidRPr="007B1DB8" w:rsidRDefault="003D4E2A" w:rsidP="007B1DB8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shape id="_x0000_s1053" type="#_x0000_t32" style="position:absolute;left:0;text-align:left;margin-left:118.25pt;margin-top:10.55pt;width:.05pt;height:17.5pt;z-index:251670528" o:connectortype="straight">
            <v:stroke endarrow="block"/>
          </v:shape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7" style="position:absolute;left:0;text-align:left;margin-left:44.7pt;margin-top:3pt;width:196.45pt;height:41.25pt;z-index:251664384">
            <v:textbox style="mso-next-textbox:#_x0000_s1047">
              <w:txbxContent>
                <w:p w:rsidR="003D4E2A" w:rsidRPr="00EE5AB8" w:rsidRDefault="003D4E2A" w:rsidP="003D4E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Формирование полного пакета документов</w:t>
                  </w:r>
                </w:p>
              </w:txbxContent>
            </v:textbox>
          </v:rect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48" type="#_x0000_t32" style="position:absolute;left:0;text-align:left;margin-left:118.2pt;margin-top:7.35pt;width:0;height:21.9pt;z-index:251665408" o:connectortype="straight">
            <v:stroke endarrow="block"/>
          </v:shape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4" style="position:absolute;left:0;text-align:left;margin-left:44.7pt;margin-top:7.8pt;width:387.6pt;height:31.1pt;z-index:251671552">
            <v:textbox style="mso-next-textbox:#_x0000_s1054">
              <w:txbxContent>
                <w:p w:rsidR="007B1DB8" w:rsidRPr="00EE5AB8" w:rsidRDefault="007B1DB8" w:rsidP="007B1DB8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и оценка документов</w:t>
                  </w:r>
                </w:p>
                <w:p w:rsidR="003D4E2A" w:rsidRPr="007B1DB8" w:rsidRDefault="003D4E2A" w:rsidP="007B1DB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 w:rsidRPr="00A979CC">
        <w:pict>
          <v:line id="_x0000_s1049" style="position:absolute;left:0;text-align:left;z-index:251666432" from="118.2pt,1.3pt" to="118.2pt,31.3pt">
            <v:stroke endarrow="block"/>
          </v:line>
        </w:pict>
      </w:r>
    </w:p>
    <w:p w:rsidR="003D4E2A" w:rsidRPr="00CE6DEE" w:rsidRDefault="003D4E2A" w:rsidP="003D4E2A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5" style="position:absolute;left:0;text-align:left;margin-left:44.7pt;margin-top:11.65pt;width:391.85pt;height:48pt;z-index:251672576">
            <v:textbox style="mso-next-textbox:#_x0000_s1055">
              <w:txbxContent>
                <w:p w:rsidR="007B1DB8" w:rsidRPr="00934C3D" w:rsidRDefault="007B1DB8" w:rsidP="007B1D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Выдача результатов муниципальной услуги </w:t>
                  </w:r>
                  <w:r w:rsidR="00772C63">
                    <w:rPr>
                      <w:rFonts w:ascii="Times New Roman" w:hAnsi="Times New Roman"/>
                      <w:sz w:val="28"/>
                      <w:szCs w:val="24"/>
                    </w:rPr>
                    <w:t>(решение о согласовании АГО/о несоответствии АГО)</w:t>
                  </w:r>
                </w:p>
                <w:p w:rsidR="003D4E2A" w:rsidRPr="007B1DB8" w:rsidRDefault="003D4E2A" w:rsidP="007B1DB8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D4E2A" w:rsidRPr="00CE6DEE" w:rsidRDefault="003D4E2A" w:rsidP="003D4E2A">
      <w:pPr>
        <w:pStyle w:val="13"/>
        <w:ind w:right="28" w:firstLine="709"/>
        <w:jc w:val="right"/>
        <w:rPr>
          <w:color w:val="000000"/>
          <w:szCs w:val="24"/>
        </w:rPr>
      </w:pPr>
    </w:p>
    <w:p w:rsidR="003D4E2A" w:rsidRPr="00CE6DEE" w:rsidRDefault="003D4E2A" w:rsidP="003D4E2A">
      <w:pPr>
        <w:pStyle w:val="13"/>
        <w:ind w:right="28" w:firstLine="709"/>
        <w:jc w:val="right"/>
        <w:rPr>
          <w:color w:val="000000"/>
          <w:szCs w:val="24"/>
        </w:rPr>
      </w:pPr>
    </w:p>
    <w:p w:rsidR="003D4E2A" w:rsidRPr="00CE6DEE" w:rsidRDefault="003D4E2A" w:rsidP="003D4E2A">
      <w:pPr>
        <w:pStyle w:val="13"/>
        <w:ind w:right="28" w:firstLine="709"/>
        <w:jc w:val="right"/>
        <w:rPr>
          <w:color w:val="000000"/>
          <w:szCs w:val="24"/>
        </w:rPr>
      </w:pPr>
    </w:p>
    <w:p w:rsidR="003D4E2A" w:rsidRPr="00CE6DEE" w:rsidRDefault="00A979CC" w:rsidP="003D4E2A">
      <w:pPr>
        <w:pStyle w:val="13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61" type="#_x0000_t32" style="position:absolute;left:0;text-align:left;margin-left:344.55pt;margin-top:4.5pt;width:.75pt;height:39pt;z-index:251678720" o:connectortype="straight">
            <v:stroke endarrow="block"/>
          </v:shape>
        </w:pict>
      </w:r>
      <w:r>
        <w:rPr>
          <w:noProof/>
          <w:snapToGrid/>
          <w:color w:val="000000"/>
          <w:szCs w:val="24"/>
        </w:rPr>
        <w:pict>
          <v:shape id="_x0000_s1060" type="#_x0000_t32" style="position:absolute;left:0;text-align:left;margin-left:103.05pt;margin-top:4.5pt;width:0;height:39pt;z-index:251677696" o:connectortype="straight">
            <v:stroke endarrow="block"/>
          </v:shape>
        </w:pict>
      </w:r>
    </w:p>
    <w:p w:rsidR="003D4E2A" w:rsidRPr="00CE6DEE" w:rsidRDefault="003D4E2A" w:rsidP="003D4E2A">
      <w:pPr>
        <w:pStyle w:val="13"/>
        <w:ind w:right="28" w:firstLine="709"/>
        <w:jc w:val="right"/>
        <w:rPr>
          <w:color w:val="000000"/>
          <w:szCs w:val="24"/>
        </w:rPr>
      </w:pPr>
    </w:p>
    <w:p w:rsidR="003D4E2A" w:rsidRPr="00CE6DEE" w:rsidRDefault="003D4E2A" w:rsidP="003D4E2A">
      <w:pPr>
        <w:pStyle w:val="13"/>
        <w:ind w:right="28" w:firstLine="709"/>
        <w:jc w:val="right"/>
        <w:rPr>
          <w:color w:val="000000"/>
          <w:szCs w:val="24"/>
        </w:rPr>
      </w:pPr>
    </w:p>
    <w:p w:rsidR="003D4E2A" w:rsidRDefault="00A979CC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noProof/>
          <w:color w:val="000000" w:themeColor="text1"/>
          <w:sz w:val="28"/>
          <w:szCs w:val="28"/>
        </w:rPr>
        <w:pict>
          <v:rect id="_x0000_s1058" style="position:absolute;left:0;text-align:left;margin-left:13.8pt;margin-top:2.1pt;width:202.5pt;height:33.75pt;z-index:251675648">
            <v:textbox>
              <w:txbxContent>
                <w:p w:rsidR="007B1DB8" w:rsidRPr="00A55F28" w:rsidRDefault="007B1DB8" w:rsidP="00A55F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5F28">
                    <w:rPr>
                      <w:rFonts w:ascii="Times New Roman" w:hAnsi="Times New Roman"/>
                      <w:sz w:val="28"/>
                      <w:szCs w:val="28"/>
                    </w:rPr>
                    <w:t>Решение о согласовании АГО</w:t>
                  </w:r>
                </w:p>
                <w:p w:rsidR="007B1DB8" w:rsidRDefault="007B1DB8"/>
              </w:txbxContent>
            </v:textbox>
          </v:rect>
        </w:pict>
      </w:r>
      <w:r>
        <w:rPr>
          <w:rFonts w:ascii="PT Astra Serif" w:hAnsi="PT Astra Serif"/>
          <w:noProof/>
          <w:color w:val="000000" w:themeColor="text1"/>
          <w:sz w:val="28"/>
          <w:szCs w:val="28"/>
        </w:rPr>
        <w:pict>
          <v:rect id="_x0000_s1059" style="position:absolute;left:0;text-align:left;margin-left:235.6pt;margin-top:2.1pt;width:207.95pt;height:33.75pt;z-index:251676672">
            <v:textbox>
              <w:txbxContent>
                <w:p w:rsidR="007B1DB8" w:rsidRPr="00A55F28" w:rsidRDefault="007B1DB8" w:rsidP="00A55F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5F2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Решения о </w:t>
                  </w:r>
                  <w:r w:rsidR="00A55F28" w:rsidRPr="00A55F28">
                    <w:rPr>
                      <w:rFonts w:ascii="Times New Roman" w:hAnsi="Times New Roman"/>
                      <w:sz w:val="28"/>
                      <w:szCs w:val="28"/>
                    </w:rPr>
                    <w:t>несоответсвии</w:t>
                  </w:r>
                  <w:r w:rsidRPr="00A55F2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АГО</w:t>
                  </w:r>
                </w:p>
              </w:txbxContent>
            </v:textbox>
          </v:rect>
        </w:pict>
      </w:r>
    </w:p>
    <w:p w:rsidR="003D4E2A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3D4E2A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3D4E2A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3D4E2A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3D4E2A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3D4E2A" w:rsidRPr="00E66D36" w:rsidRDefault="003D4E2A" w:rsidP="003D4E2A">
      <w:pPr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  <w:sectPr w:rsidR="003D4E2A" w:rsidRPr="00E66D36" w:rsidSect="00B1430C">
          <w:footnotePr>
            <w:numRestart w:val="eachSect"/>
          </w:footnotePr>
          <w:pgSz w:w="11906" w:h="16838" w:code="9"/>
          <w:pgMar w:top="1134" w:right="851" w:bottom="709" w:left="1134" w:header="624" w:footer="624" w:gutter="0"/>
          <w:pgNumType w:start="1"/>
          <w:cols w:space="708"/>
          <w:titlePg/>
          <w:docGrid w:linePitch="360"/>
        </w:sectPr>
      </w:pPr>
    </w:p>
    <w:p w:rsidR="00725FB4" w:rsidRPr="00DD6AC5" w:rsidRDefault="00725FB4" w:rsidP="00725FB4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lastRenderedPageBreak/>
        <w:t xml:space="preserve">ПРИЛОЖЕНИЕ № </w:t>
      </w:r>
      <w:r w:rsidR="005847ED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9</w:t>
      </w:r>
    </w:p>
    <w:p w:rsidR="00725FB4" w:rsidRDefault="00725FB4" w:rsidP="00725FB4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к Административномурегламенту предоставления муниципальной услуги</w:t>
      </w:r>
    </w:p>
    <w:p w:rsidR="00725FB4" w:rsidRDefault="00725FB4" w:rsidP="00725FB4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"Предоставление решения о согласовании архитектурно-</w:t>
      </w:r>
    </w:p>
    <w:p w:rsidR="00725FB4" w:rsidRPr="00DD6AC5" w:rsidRDefault="00725FB4" w:rsidP="00725FB4">
      <w:pPr>
        <w:autoSpaceDE w:val="0"/>
        <w:autoSpaceDN w:val="0"/>
        <w:spacing w:after="0" w:line="240" w:lineRule="auto"/>
        <w:ind w:left="5670"/>
        <w:jc w:val="right"/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</w:pPr>
      <w:r w:rsidRPr="00DD6AC5">
        <w:rPr>
          <w:rFonts w:ascii="PT Astra Serif" w:eastAsia="Calibri" w:hAnsi="PT Astra Serif"/>
          <w:color w:val="000000" w:themeColor="text1"/>
          <w:sz w:val="16"/>
          <w:szCs w:val="16"/>
          <w:lang w:eastAsia="en-US"/>
        </w:rPr>
        <w:t>градостроительного облика объекта капитального строения "</w:t>
      </w:r>
    </w:p>
    <w:p w:rsidR="00EC4873" w:rsidRDefault="00725FB4" w:rsidP="00725FB4">
      <w:pPr>
        <w:widowControl w:val="0"/>
        <w:tabs>
          <w:tab w:val="left" w:pos="567"/>
          <w:tab w:val="left" w:pos="8010"/>
        </w:tabs>
        <w:spacing w:after="0"/>
        <w:ind w:firstLine="426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</w:p>
    <w:p w:rsidR="00725FB4" w:rsidRPr="00E66D36" w:rsidRDefault="00725FB4" w:rsidP="00725FB4">
      <w:pPr>
        <w:widowControl w:val="0"/>
        <w:tabs>
          <w:tab w:val="left" w:pos="567"/>
          <w:tab w:val="left" w:pos="8010"/>
        </w:tabs>
        <w:spacing w:after="0"/>
        <w:ind w:firstLine="426"/>
        <w:rPr>
          <w:rFonts w:ascii="PT Astra Serif" w:hAnsi="PT Astra Serif"/>
          <w:b/>
          <w:color w:val="000000" w:themeColor="text1"/>
        </w:rPr>
      </w:pPr>
    </w:p>
    <w:p w:rsidR="00EC4873" w:rsidRPr="00E66D36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66D36">
        <w:rPr>
          <w:rFonts w:ascii="PT Astra Serif" w:hAnsi="PT Astra Serif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984"/>
        <w:gridCol w:w="2698"/>
        <w:gridCol w:w="2120"/>
        <w:gridCol w:w="1845"/>
        <w:gridCol w:w="1965"/>
        <w:gridCol w:w="1987"/>
        <w:gridCol w:w="2803"/>
        <w:gridCol w:w="49"/>
      </w:tblGrid>
      <w:tr w:rsidR="00725FB4" w:rsidRPr="00E66D36" w:rsidTr="00725FB4">
        <w:trPr>
          <w:gridAfter w:val="1"/>
          <w:wAfter w:w="16" w:type="pct"/>
          <w:tblHeader/>
        </w:trPr>
        <w:tc>
          <w:tcPr>
            <w:tcW w:w="642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274A17" w:rsidRPr="00E66D36" w:rsidRDefault="00274A17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5FB4" w:rsidRPr="00E66D36" w:rsidTr="00725FB4">
        <w:trPr>
          <w:gridAfter w:val="1"/>
          <w:wAfter w:w="16" w:type="pct"/>
          <w:tblHeader/>
        </w:trPr>
        <w:tc>
          <w:tcPr>
            <w:tcW w:w="642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E66D36" w:rsidTr="00725FB4">
        <w:tc>
          <w:tcPr>
            <w:tcW w:w="5000" w:type="pct"/>
            <w:gridSpan w:val="8"/>
            <w:shd w:val="clear" w:color="auto" w:fill="auto"/>
          </w:tcPr>
          <w:p w:rsidR="00EC4873" w:rsidRPr="00E66D36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25FB4" w:rsidRPr="00E66D36" w:rsidTr="00725FB4">
        <w:trPr>
          <w:gridAfter w:val="1"/>
          <w:wAfter w:w="16" w:type="pct"/>
          <w:trHeight w:val="541"/>
        </w:trPr>
        <w:tc>
          <w:tcPr>
            <w:tcW w:w="642" w:type="pct"/>
            <w:vMerge w:val="restart"/>
            <w:tcBorders>
              <w:bottom w:val="nil"/>
            </w:tcBorders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jc w:val="both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–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E66D36" w:rsidRDefault="00BB4DAB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E66D36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FB4" w:rsidRPr="00E66D36" w:rsidTr="00725FB4">
        <w:trPr>
          <w:gridAfter w:val="1"/>
          <w:wAfter w:w="16" w:type="pct"/>
          <w:trHeight w:val="691"/>
        </w:trPr>
        <w:tc>
          <w:tcPr>
            <w:tcW w:w="642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FB4" w:rsidRPr="00E66D36" w:rsidTr="00725FB4">
        <w:trPr>
          <w:gridAfter w:val="1"/>
          <w:wAfter w:w="16" w:type="pct"/>
          <w:trHeight w:val="2301"/>
        </w:trPr>
        <w:tc>
          <w:tcPr>
            <w:tcW w:w="642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725FB4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:rsidR="00EC4873" w:rsidRPr="00E66D36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25FB4" w:rsidRPr="00E66D36" w:rsidTr="00725FB4">
        <w:trPr>
          <w:gridAfter w:val="1"/>
          <w:wAfter w:w="16" w:type="pct"/>
          <w:trHeight w:val="126"/>
        </w:trPr>
        <w:tc>
          <w:tcPr>
            <w:tcW w:w="642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68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муниципальнойуслуги, находящихся в распоряжении государственных органов (организаций)</w:t>
            </w: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725FB4" w:rsidRPr="00E66D36" w:rsidTr="00725FB4">
        <w:trPr>
          <w:gridAfter w:val="1"/>
          <w:wAfter w:w="16" w:type="pct"/>
          <w:trHeight w:val="135"/>
        </w:trPr>
        <w:tc>
          <w:tcPr>
            <w:tcW w:w="642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8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документ и информацию, если иные сроки не предусмотрены законодательством </w:t>
            </w:r>
            <w:r w:rsidR="006C529E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предоставление муниципальнойуслуги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E66D36" w:rsidTr="00725FB4">
        <w:trPr>
          <w:trHeight w:val="523"/>
        </w:trPr>
        <w:tc>
          <w:tcPr>
            <w:tcW w:w="5000" w:type="pct"/>
            <w:gridSpan w:val="8"/>
            <w:shd w:val="clear" w:color="auto" w:fill="auto"/>
          </w:tcPr>
          <w:p w:rsidR="00EC4873" w:rsidRPr="00E66D36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25FB4" w:rsidRPr="00E66D36" w:rsidTr="00725FB4">
        <w:trPr>
          <w:gridAfter w:val="1"/>
          <w:wAfter w:w="16" w:type="pct"/>
          <w:trHeight w:val="2835"/>
        </w:trPr>
        <w:tc>
          <w:tcPr>
            <w:tcW w:w="642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E66D36" w:rsidRDefault="00EC4873" w:rsidP="00315F6B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муниципальной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муниципальнойуслуги </w:t>
            </w:r>
          </w:p>
        </w:tc>
      </w:tr>
      <w:tr w:rsidR="00302E6A" w:rsidRPr="00E66D36" w:rsidTr="00725FB4">
        <w:trPr>
          <w:trHeight w:val="459"/>
        </w:trPr>
        <w:tc>
          <w:tcPr>
            <w:tcW w:w="5000" w:type="pct"/>
            <w:gridSpan w:val="8"/>
            <w:shd w:val="clear" w:color="auto" w:fill="auto"/>
          </w:tcPr>
          <w:p w:rsidR="00EC4873" w:rsidRPr="00E66D36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725FB4" w:rsidRPr="00E66D36" w:rsidTr="00725FB4">
        <w:trPr>
          <w:gridAfter w:val="1"/>
          <w:wAfter w:w="16" w:type="pct"/>
          <w:trHeight w:val="1110"/>
        </w:trPr>
        <w:tc>
          <w:tcPr>
            <w:tcW w:w="642" w:type="pct"/>
            <w:vMerge w:val="restart"/>
            <w:tcBorders>
              <w:bottom w:val="nil"/>
            </w:tcBorders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–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муниципальной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</w:t>
            </w:r>
            <w:r w:rsidR="00BB4DA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FB4" w:rsidRPr="00E66D36" w:rsidTr="00725FB4">
        <w:trPr>
          <w:gridAfter w:val="1"/>
          <w:wAfter w:w="16" w:type="pct"/>
          <w:trHeight w:val="4395"/>
        </w:trPr>
        <w:tc>
          <w:tcPr>
            <w:tcW w:w="642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FB4" w:rsidRPr="00E66D36" w:rsidTr="00725FB4">
        <w:trPr>
          <w:gridAfter w:val="1"/>
          <w:wAfter w:w="16" w:type="pct"/>
          <w:trHeight w:val="2340"/>
        </w:trPr>
        <w:tc>
          <w:tcPr>
            <w:tcW w:w="642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Результат предоставления муниципальнойуслуги по форме, приведенной в приложении №3 к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FB4" w:rsidRPr="00E66D36" w:rsidTr="00725FB4">
        <w:trPr>
          <w:gridAfter w:val="1"/>
          <w:wAfter w:w="16" w:type="pct"/>
          <w:trHeight w:val="680"/>
        </w:trPr>
        <w:tc>
          <w:tcPr>
            <w:tcW w:w="642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муниципальнойуслуги</w:t>
            </w:r>
          </w:p>
        </w:tc>
        <w:tc>
          <w:tcPr>
            <w:tcW w:w="686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302E6A" w:rsidRPr="00E66D36" w:rsidTr="00725FB4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:rsidR="00EC4873" w:rsidRPr="00E66D36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725FB4" w:rsidRPr="00E66D36" w:rsidTr="00725FB4">
        <w:trPr>
          <w:gridAfter w:val="1"/>
          <w:wAfter w:w="16" w:type="pct"/>
          <w:trHeight w:val="3900"/>
        </w:trPr>
        <w:tc>
          <w:tcPr>
            <w:tcW w:w="642" w:type="pct"/>
            <w:vMerge w:val="restar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EC4873" w:rsidRPr="00E66D36" w:rsidRDefault="00EC4873" w:rsidP="00302E6A">
            <w:pPr>
              <w:spacing w:after="0" w:line="240" w:lineRule="auto"/>
              <w:ind w:left="3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29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28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15F6B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муниципальной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28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47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725FB4" w:rsidRPr="00E66D36" w:rsidTr="00725FB4">
        <w:trPr>
          <w:gridAfter w:val="1"/>
          <w:wAfter w:w="16" w:type="pct"/>
          <w:trHeight w:val="809"/>
        </w:trPr>
        <w:tc>
          <w:tcPr>
            <w:tcW w:w="642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</w:t>
            </w:r>
            <w:r w:rsidR="00315F6B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тветственное за предоставление 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муниципальнойуслуги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выдача результата муниципальнойуслуги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C4873" w:rsidRPr="00E66D36" w:rsidRDefault="00EC4873" w:rsidP="00315F6B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муниципальной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725FB4" w:rsidRPr="00E66D36" w:rsidTr="00725FB4">
        <w:trPr>
          <w:gridAfter w:val="1"/>
          <w:wAfter w:w="16" w:type="pct"/>
          <w:trHeight w:val="243"/>
        </w:trPr>
        <w:tc>
          <w:tcPr>
            <w:tcW w:w="642" w:type="pct"/>
            <w:vMerge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34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3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Направление заяв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ителю результата предоставления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муниципальной услуги в личный кабинет на </w:t>
            </w:r>
            <w:r w:rsidR="00313E0E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686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29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315F6B"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97" w:type="pct"/>
            <w:shd w:val="clear" w:color="auto" w:fill="auto"/>
          </w:tcPr>
          <w:p w:rsidR="00EC4873" w:rsidRPr="00E66D36" w:rsidRDefault="00EC4873" w:rsidP="00315F6B">
            <w:pPr>
              <w:spacing w:after="0" w:line="240" w:lineRule="auto"/>
              <w:ind w:left="28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ind w:left="28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EC4873" w:rsidRPr="00E66D36" w:rsidRDefault="00EC4873" w:rsidP="00302E6A">
            <w:pPr>
              <w:spacing w:after="0" w:line="240" w:lineRule="auto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EC4873" w:rsidRPr="00E66D36" w:rsidRDefault="00EC4873" w:rsidP="00315F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 w:rsidR="00313E0E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r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E66D3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E66D36" w:rsidRDefault="00EC4873" w:rsidP="00302E6A">
      <w:pPr>
        <w:widowControl w:val="0"/>
        <w:rPr>
          <w:rFonts w:ascii="PT Astra Serif" w:hAnsi="PT Astra Serif"/>
          <w:color w:val="000000" w:themeColor="text1"/>
          <w:sz w:val="24"/>
          <w:szCs w:val="24"/>
        </w:rPr>
      </w:pPr>
    </w:p>
    <w:p w:rsidR="00EC4873" w:rsidRPr="00E66D36" w:rsidRDefault="00EC4873" w:rsidP="00302E6A">
      <w:pPr>
        <w:outlineLvl w:val="0"/>
        <w:rPr>
          <w:rFonts w:ascii="PT Astra Serif" w:hAnsi="PT Astra Serif"/>
          <w:color w:val="000000" w:themeColor="text1"/>
          <w:sz w:val="24"/>
          <w:szCs w:val="24"/>
        </w:rPr>
      </w:pPr>
    </w:p>
    <w:sectPr w:rsidR="00EC4873" w:rsidRPr="00E66D36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4B" w:rsidRDefault="0024124B">
      <w:pPr>
        <w:spacing w:after="0" w:line="240" w:lineRule="auto"/>
      </w:pPr>
      <w:r>
        <w:separator/>
      </w:r>
    </w:p>
  </w:endnote>
  <w:endnote w:type="continuationSeparator" w:id="1">
    <w:p w:rsidR="0024124B" w:rsidRDefault="0024124B">
      <w:pPr>
        <w:spacing w:after="0" w:line="240" w:lineRule="auto"/>
      </w:pPr>
      <w:r>
        <w:continuationSeparator/>
      </w:r>
    </w:p>
  </w:endnote>
  <w:endnote w:type="continuationNotice" w:id="2">
    <w:p w:rsidR="0024124B" w:rsidRDefault="002412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4B" w:rsidRDefault="0024124B">
      <w:pPr>
        <w:spacing w:after="0" w:line="240" w:lineRule="auto"/>
      </w:pPr>
      <w:r>
        <w:separator/>
      </w:r>
    </w:p>
  </w:footnote>
  <w:footnote w:type="continuationSeparator" w:id="1">
    <w:p w:rsidR="0024124B" w:rsidRDefault="0024124B">
      <w:pPr>
        <w:spacing w:after="0" w:line="240" w:lineRule="auto"/>
      </w:pPr>
      <w:r>
        <w:continuationSeparator/>
      </w:r>
    </w:p>
  </w:footnote>
  <w:footnote w:type="continuationNotice" w:id="2">
    <w:p w:rsidR="0024124B" w:rsidRDefault="0024124B">
      <w:pPr>
        <w:spacing w:after="0" w:line="240" w:lineRule="auto"/>
      </w:pPr>
    </w:p>
  </w:footnote>
  <w:footnote w:id="3">
    <w:p w:rsidR="003D4E2A" w:rsidRDefault="003D4E2A">
      <w:pPr>
        <w:pStyle w:val="af6"/>
      </w:pPr>
      <w:r>
        <w:rPr>
          <w:rStyle w:val="af8"/>
        </w:rPr>
        <w:footnoteRef/>
      </w:r>
      <w:r>
        <w:t>Указывается при внесении изменений в заключение о согласовании архитектурно-градостроительного облика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4199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2746D"/>
    <w:rsid w:val="000301A0"/>
    <w:rsid w:val="00030580"/>
    <w:rsid w:val="00030DF8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1086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0D50"/>
    <w:rsid w:val="00092345"/>
    <w:rsid w:val="000929FF"/>
    <w:rsid w:val="00093AAF"/>
    <w:rsid w:val="00093C3E"/>
    <w:rsid w:val="0009496A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1F0"/>
    <w:rsid w:val="000D6FC7"/>
    <w:rsid w:val="000D709C"/>
    <w:rsid w:val="000D767D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567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693A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3DA7"/>
    <w:rsid w:val="00124C01"/>
    <w:rsid w:val="00125C4D"/>
    <w:rsid w:val="00130E06"/>
    <w:rsid w:val="0013345B"/>
    <w:rsid w:val="0013352B"/>
    <w:rsid w:val="00134019"/>
    <w:rsid w:val="001355ED"/>
    <w:rsid w:val="00135D9E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3EA8"/>
    <w:rsid w:val="00144A19"/>
    <w:rsid w:val="001455B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05A1"/>
    <w:rsid w:val="001729A6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043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08FD"/>
    <w:rsid w:val="001A2610"/>
    <w:rsid w:val="001A30F8"/>
    <w:rsid w:val="001A50D0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67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2BB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37807"/>
    <w:rsid w:val="0024124B"/>
    <w:rsid w:val="00241B17"/>
    <w:rsid w:val="00245EDD"/>
    <w:rsid w:val="0024609D"/>
    <w:rsid w:val="0024627E"/>
    <w:rsid w:val="00247335"/>
    <w:rsid w:val="00251843"/>
    <w:rsid w:val="00251DCB"/>
    <w:rsid w:val="00251FB7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362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A7BB7"/>
    <w:rsid w:val="002A7C1F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749"/>
    <w:rsid w:val="002C08B5"/>
    <w:rsid w:val="002C0E08"/>
    <w:rsid w:val="002C163D"/>
    <w:rsid w:val="002C165C"/>
    <w:rsid w:val="002C1B5C"/>
    <w:rsid w:val="002C4012"/>
    <w:rsid w:val="002C447D"/>
    <w:rsid w:val="002C626F"/>
    <w:rsid w:val="002C6897"/>
    <w:rsid w:val="002C7A7D"/>
    <w:rsid w:val="002C7D6C"/>
    <w:rsid w:val="002C7FA2"/>
    <w:rsid w:val="002D018F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03F"/>
    <w:rsid w:val="002E568F"/>
    <w:rsid w:val="002E5AF4"/>
    <w:rsid w:val="002E5B85"/>
    <w:rsid w:val="002E5C16"/>
    <w:rsid w:val="002E608E"/>
    <w:rsid w:val="002E6E33"/>
    <w:rsid w:val="002E713A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5F6B"/>
    <w:rsid w:val="00317937"/>
    <w:rsid w:val="00317A0B"/>
    <w:rsid w:val="0032095E"/>
    <w:rsid w:val="00320ABB"/>
    <w:rsid w:val="00320B9B"/>
    <w:rsid w:val="00321022"/>
    <w:rsid w:val="00321892"/>
    <w:rsid w:val="00321A65"/>
    <w:rsid w:val="003228B8"/>
    <w:rsid w:val="00324599"/>
    <w:rsid w:val="00325B6F"/>
    <w:rsid w:val="00326BE3"/>
    <w:rsid w:val="00327812"/>
    <w:rsid w:val="003305D5"/>
    <w:rsid w:val="00330856"/>
    <w:rsid w:val="003309AA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07F7"/>
    <w:rsid w:val="00351D41"/>
    <w:rsid w:val="00352DB6"/>
    <w:rsid w:val="003539B0"/>
    <w:rsid w:val="00355166"/>
    <w:rsid w:val="0035592B"/>
    <w:rsid w:val="0036108F"/>
    <w:rsid w:val="00362FA3"/>
    <w:rsid w:val="0036464C"/>
    <w:rsid w:val="00367CAB"/>
    <w:rsid w:val="00370CD1"/>
    <w:rsid w:val="003715C9"/>
    <w:rsid w:val="00371CC5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E49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80A"/>
    <w:rsid w:val="003B6E59"/>
    <w:rsid w:val="003B7C63"/>
    <w:rsid w:val="003C0541"/>
    <w:rsid w:val="003C1784"/>
    <w:rsid w:val="003C204F"/>
    <w:rsid w:val="003C3222"/>
    <w:rsid w:val="003C3BA7"/>
    <w:rsid w:val="003C4A33"/>
    <w:rsid w:val="003C4F7B"/>
    <w:rsid w:val="003C5848"/>
    <w:rsid w:val="003C5AC1"/>
    <w:rsid w:val="003C5D84"/>
    <w:rsid w:val="003C730E"/>
    <w:rsid w:val="003C7B83"/>
    <w:rsid w:val="003D0413"/>
    <w:rsid w:val="003D17A4"/>
    <w:rsid w:val="003D4E2A"/>
    <w:rsid w:val="003D50DB"/>
    <w:rsid w:val="003D57AE"/>
    <w:rsid w:val="003D753E"/>
    <w:rsid w:val="003E0766"/>
    <w:rsid w:val="003E0EB3"/>
    <w:rsid w:val="003E238F"/>
    <w:rsid w:val="003E2B4D"/>
    <w:rsid w:val="003E2CAA"/>
    <w:rsid w:val="003E3332"/>
    <w:rsid w:val="003E3497"/>
    <w:rsid w:val="003E3B58"/>
    <w:rsid w:val="003E4E10"/>
    <w:rsid w:val="003E5A85"/>
    <w:rsid w:val="003E7122"/>
    <w:rsid w:val="003F2155"/>
    <w:rsid w:val="003F2554"/>
    <w:rsid w:val="003F2807"/>
    <w:rsid w:val="003F2ECA"/>
    <w:rsid w:val="003F30C2"/>
    <w:rsid w:val="003F338A"/>
    <w:rsid w:val="003F35B9"/>
    <w:rsid w:val="003F4065"/>
    <w:rsid w:val="003F5327"/>
    <w:rsid w:val="003F5B51"/>
    <w:rsid w:val="003F7253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5B65"/>
    <w:rsid w:val="00417200"/>
    <w:rsid w:val="0042147D"/>
    <w:rsid w:val="00421740"/>
    <w:rsid w:val="004218CF"/>
    <w:rsid w:val="00421F00"/>
    <w:rsid w:val="00423C5B"/>
    <w:rsid w:val="00425461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6F77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E1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6DC3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03F3"/>
    <w:rsid w:val="004A0B95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A7F15"/>
    <w:rsid w:val="004B136C"/>
    <w:rsid w:val="004B2785"/>
    <w:rsid w:val="004B30A8"/>
    <w:rsid w:val="004B3390"/>
    <w:rsid w:val="004B3410"/>
    <w:rsid w:val="004B34E9"/>
    <w:rsid w:val="004B3C68"/>
    <w:rsid w:val="004B52EC"/>
    <w:rsid w:val="004B5589"/>
    <w:rsid w:val="004B6CBE"/>
    <w:rsid w:val="004C065F"/>
    <w:rsid w:val="004C1922"/>
    <w:rsid w:val="004C1C4E"/>
    <w:rsid w:val="004C32FF"/>
    <w:rsid w:val="004C5449"/>
    <w:rsid w:val="004C613D"/>
    <w:rsid w:val="004C7EDE"/>
    <w:rsid w:val="004C7F94"/>
    <w:rsid w:val="004D019D"/>
    <w:rsid w:val="004D0517"/>
    <w:rsid w:val="004D097D"/>
    <w:rsid w:val="004D14DA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105"/>
    <w:rsid w:val="004E7F93"/>
    <w:rsid w:val="004F139C"/>
    <w:rsid w:val="004F14E9"/>
    <w:rsid w:val="004F2B21"/>
    <w:rsid w:val="004F3926"/>
    <w:rsid w:val="004F4881"/>
    <w:rsid w:val="004F6ED0"/>
    <w:rsid w:val="004F70C4"/>
    <w:rsid w:val="004F73D9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4169"/>
    <w:rsid w:val="00515181"/>
    <w:rsid w:val="0051541F"/>
    <w:rsid w:val="00516419"/>
    <w:rsid w:val="00516F0D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27EF2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11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6E98"/>
    <w:rsid w:val="00547584"/>
    <w:rsid w:val="0054792A"/>
    <w:rsid w:val="00547D9E"/>
    <w:rsid w:val="00550102"/>
    <w:rsid w:val="0055111D"/>
    <w:rsid w:val="00552906"/>
    <w:rsid w:val="00553802"/>
    <w:rsid w:val="00554CD2"/>
    <w:rsid w:val="0055520C"/>
    <w:rsid w:val="0055535C"/>
    <w:rsid w:val="00555C73"/>
    <w:rsid w:val="00555EDE"/>
    <w:rsid w:val="0055623D"/>
    <w:rsid w:val="00557115"/>
    <w:rsid w:val="00557AB1"/>
    <w:rsid w:val="00557B7E"/>
    <w:rsid w:val="00560C58"/>
    <w:rsid w:val="005626B4"/>
    <w:rsid w:val="00562B4F"/>
    <w:rsid w:val="00562BCC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7ED"/>
    <w:rsid w:val="00584C04"/>
    <w:rsid w:val="005861D6"/>
    <w:rsid w:val="0058689B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1318"/>
    <w:rsid w:val="005B2DFF"/>
    <w:rsid w:val="005B36D5"/>
    <w:rsid w:val="005B4B0A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C7E5E"/>
    <w:rsid w:val="005D5159"/>
    <w:rsid w:val="005D57EF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2AB"/>
    <w:rsid w:val="00601526"/>
    <w:rsid w:val="00601777"/>
    <w:rsid w:val="00603A6B"/>
    <w:rsid w:val="00603B0D"/>
    <w:rsid w:val="00604033"/>
    <w:rsid w:val="00604FC5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081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7FA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57E29"/>
    <w:rsid w:val="00660611"/>
    <w:rsid w:val="00660AD2"/>
    <w:rsid w:val="00660B1F"/>
    <w:rsid w:val="0066108F"/>
    <w:rsid w:val="006611D6"/>
    <w:rsid w:val="006653F2"/>
    <w:rsid w:val="00666FAB"/>
    <w:rsid w:val="00667A8A"/>
    <w:rsid w:val="00670121"/>
    <w:rsid w:val="00670655"/>
    <w:rsid w:val="006707F0"/>
    <w:rsid w:val="0067084D"/>
    <w:rsid w:val="0067138C"/>
    <w:rsid w:val="00672905"/>
    <w:rsid w:val="00672F22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0B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13F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34E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5FB4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1D2D"/>
    <w:rsid w:val="0077227A"/>
    <w:rsid w:val="00772C63"/>
    <w:rsid w:val="0077341C"/>
    <w:rsid w:val="00773643"/>
    <w:rsid w:val="00773D01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5208"/>
    <w:rsid w:val="00786532"/>
    <w:rsid w:val="00786A79"/>
    <w:rsid w:val="00787030"/>
    <w:rsid w:val="007877DC"/>
    <w:rsid w:val="0079131F"/>
    <w:rsid w:val="00792575"/>
    <w:rsid w:val="00792B7B"/>
    <w:rsid w:val="00794331"/>
    <w:rsid w:val="007963DD"/>
    <w:rsid w:val="00797E5F"/>
    <w:rsid w:val="007A0698"/>
    <w:rsid w:val="007A07A9"/>
    <w:rsid w:val="007A0FEF"/>
    <w:rsid w:val="007A2102"/>
    <w:rsid w:val="007A265A"/>
    <w:rsid w:val="007A2AD8"/>
    <w:rsid w:val="007A2B08"/>
    <w:rsid w:val="007A2D38"/>
    <w:rsid w:val="007A2DB7"/>
    <w:rsid w:val="007A3D75"/>
    <w:rsid w:val="007A3EBC"/>
    <w:rsid w:val="007A405D"/>
    <w:rsid w:val="007A48B5"/>
    <w:rsid w:val="007A4A29"/>
    <w:rsid w:val="007A5134"/>
    <w:rsid w:val="007A596A"/>
    <w:rsid w:val="007A5C59"/>
    <w:rsid w:val="007A67D4"/>
    <w:rsid w:val="007A7CC1"/>
    <w:rsid w:val="007B0362"/>
    <w:rsid w:val="007B06C5"/>
    <w:rsid w:val="007B07BA"/>
    <w:rsid w:val="007B1DB8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8B3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02C2"/>
    <w:rsid w:val="00863DFD"/>
    <w:rsid w:val="008648EE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2F72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0F0E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A5"/>
    <w:rsid w:val="008B7DD1"/>
    <w:rsid w:val="008C07F3"/>
    <w:rsid w:val="008C0CBD"/>
    <w:rsid w:val="008C16B9"/>
    <w:rsid w:val="008C22D4"/>
    <w:rsid w:val="008C2D85"/>
    <w:rsid w:val="008C2DD2"/>
    <w:rsid w:val="008C2EB3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100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4E1D"/>
    <w:rsid w:val="00905300"/>
    <w:rsid w:val="00911797"/>
    <w:rsid w:val="0091231C"/>
    <w:rsid w:val="009124CB"/>
    <w:rsid w:val="00912BF9"/>
    <w:rsid w:val="009139D3"/>
    <w:rsid w:val="00913CF3"/>
    <w:rsid w:val="0091431F"/>
    <w:rsid w:val="009143ED"/>
    <w:rsid w:val="00915C07"/>
    <w:rsid w:val="00916D5B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46BA4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6F1"/>
    <w:rsid w:val="00965708"/>
    <w:rsid w:val="00965D6F"/>
    <w:rsid w:val="00966F8D"/>
    <w:rsid w:val="009706E9"/>
    <w:rsid w:val="009719CA"/>
    <w:rsid w:val="0097274F"/>
    <w:rsid w:val="00974274"/>
    <w:rsid w:val="00974A2A"/>
    <w:rsid w:val="00975125"/>
    <w:rsid w:val="00975AAD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878C8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6F5D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5024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41E4"/>
    <w:rsid w:val="009F5B47"/>
    <w:rsid w:val="009F61B8"/>
    <w:rsid w:val="009F6F4D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2BE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450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231"/>
    <w:rsid w:val="00A54DD2"/>
    <w:rsid w:val="00A5534B"/>
    <w:rsid w:val="00A5598F"/>
    <w:rsid w:val="00A55F28"/>
    <w:rsid w:val="00A56B92"/>
    <w:rsid w:val="00A56D1E"/>
    <w:rsid w:val="00A56F37"/>
    <w:rsid w:val="00A60175"/>
    <w:rsid w:val="00A60301"/>
    <w:rsid w:val="00A60A90"/>
    <w:rsid w:val="00A60E37"/>
    <w:rsid w:val="00A60E44"/>
    <w:rsid w:val="00A61C55"/>
    <w:rsid w:val="00A6229A"/>
    <w:rsid w:val="00A62772"/>
    <w:rsid w:val="00A639E7"/>
    <w:rsid w:val="00A64291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A71"/>
    <w:rsid w:val="00A76B56"/>
    <w:rsid w:val="00A80CBB"/>
    <w:rsid w:val="00A82220"/>
    <w:rsid w:val="00A82928"/>
    <w:rsid w:val="00A83966"/>
    <w:rsid w:val="00A85ABD"/>
    <w:rsid w:val="00A861CD"/>
    <w:rsid w:val="00A863A7"/>
    <w:rsid w:val="00A903F6"/>
    <w:rsid w:val="00A93CA8"/>
    <w:rsid w:val="00A93D8D"/>
    <w:rsid w:val="00A94ECC"/>
    <w:rsid w:val="00A9510C"/>
    <w:rsid w:val="00A954FD"/>
    <w:rsid w:val="00A9598C"/>
    <w:rsid w:val="00A95AD3"/>
    <w:rsid w:val="00A95B9A"/>
    <w:rsid w:val="00A9630E"/>
    <w:rsid w:val="00A976A4"/>
    <w:rsid w:val="00A9788C"/>
    <w:rsid w:val="00A979C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0E2"/>
    <w:rsid w:val="00AB0355"/>
    <w:rsid w:val="00AB0FA3"/>
    <w:rsid w:val="00AB1B0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2A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30C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2B"/>
    <w:rsid w:val="00B231A4"/>
    <w:rsid w:val="00B23D78"/>
    <w:rsid w:val="00B25A6F"/>
    <w:rsid w:val="00B25BAC"/>
    <w:rsid w:val="00B27542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523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10D"/>
    <w:rsid w:val="00B7328B"/>
    <w:rsid w:val="00B743C2"/>
    <w:rsid w:val="00B7519A"/>
    <w:rsid w:val="00B7799F"/>
    <w:rsid w:val="00B77AFC"/>
    <w:rsid w:val="00B80909"/>
    <w:rsid w:val="00B82701"/>
    <w:rsid w:val="00B833ED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239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5F73"/>
    <w:rsid w:val="00BC6693"/>
    <w:rsid w:val="00BC7D24"/>
    <w:rsid w:val="00BC7FC6"/>
    <w:rsid w:val="00BD0943"/>
    <w:rsid w:val="00BD0C34"/>
    <w:rsid w:val="00BD42C4"/>
    <w:rsid w:val="00BD4B5E"/>
    <w:rsid w:val="00BD5285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6C83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8DC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5A6"/>
    <w:rsid w:val="00C55602"/>
    <w:rsid w:val="00C556E1"/>
    <w:rsid w:val="00C57B3A"/>
    <w:rsid w:val="00C57DB7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67A98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441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982"/>
    <w:rsid w:val="00CA6FA0"/>
    <w:rsid w:val="00CA7124"/>
    <w:rsid w:val="00CB1B51"/>
    <w:rsid w:val="00CB2285"/>
    <w:rsid w:val="00CB280B"/>
    <w:rsid w:val="00CB2F3E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3B1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7EA"/>
    <w:rsid w:val="00CD3B34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56CE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31D1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6950"/>
    <w:rsid w:val="00D3771E"/>
    <w:rsid w:val="00D402EE"/>
    <w:rsid w:val="00D40D4D"/>
    <w:rsid w:val="00D4173E"/>
    <w:rsid w:val="00D41BAD"/>
    <w:rsid w:val="00D42570"/>
    <w:rsid w:val="00D4369D"/>
    <w:rsid w:val="00D44847"/>
    <w:rsid w:val="00D44990"/>
    <w:rsid w:val="00D44DD4"/>
    <w:rsid w:val="00D4562D"/>
    <w:rsid w:val="00D45AEE"/>
    <w:rsid w:val="00D4685F"/>
    <w:rsid w:val="00D46BCD"/>
    <w:rsid w:val="00D4725F"/>
    <w:rsid w:val="00D5164D"/>
    <w:rsid w:val="00D51703"/>
    <w:rsid w:val="00D52B55"/>
    <w:rsid w:val="00D52BE1"/>
    <w:rsid w:val="00D52C59"/>
    <w:rsid w:val="00D52E78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273C"/>
    <w:rsid w:val="00D74719"/>
    <w:rsid w:val="00D74849"/>
    <w:rsid w:val="00D74BB2"/>
    <w:rsid w:val="00D74C66"/>
    <w:rsid w:val="00D7538D"/>
    <w:rsid w:val="00D762A2"/>
    <w:rsid w:val="00D76F57"/>
    <w:rsid w:val="00D80F32"/>
    <w:rsid w:val="00D81CBF"/>
    <w:rsid w:val="00D82839"/>
    <w:rsid w:val="00D83C1A"/>
    <w:rsid w:val="00D843C7"/>
    <w:rsid w:val="00D854CF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455B"/>
    <w:rsid w:val="00DA6855"/>
    <w:rsid w:val="00DB117C"/>
    <w:rsid w:val="00DB1ACD"/>
    <w:rsid w:val="00DB234A"/>
    <w:rsid w:val="00DB2802"/>
    <w:rsid w:val="00DB32C5"/>
    <w:rsid w:val="00DB4237"/>
    <w:rsid w:val="00DB46DE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61E"/>
    <w:rsid w:val="00DD39B0"/>
    <w:rsid w:val="00DD4810"/>
    <w:rsid w:val="00DD4C8A"/>
    <w:rsid w:val="00DD552F"/>
    <w:rsid w:val="00DD5D6A"/>
    <w:rsid w:val="00DD5E94"/>
    <w:rsid w:val="00DD6102"/>
    <w:rsid w:val="00DD6565"/>
    <w:rsid w:val="00DD6AC5"/>
    <w:rsid w:val="00DD6EBF"/>
    <w:rsid w:val="00DD77D4"/>
    <w:rsid w:val="00DD7E82"/>
    <w:rsid w:val="00DE0A81"/>
    <w:rsid w:val="00DE1129"/>
    <w:rsid w:val="00DE2027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33BF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67D5"/>
    <w:rsid w:val="00E0796C"/>
    <w:rsid w:val="00E11165"/>
    <w:rsid w:val="00E11C8E"/>
    <w:rsid w:val="00E11D53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3AE"/>
    <w:rsid w:val="00E34551"/>
    <w:rsid w:val="00E34DA3"/>
    <w:rsid w:val="00E34DBC"/>
    <w:rsid w:val="00E36E6B"/>
    <w:rsid w:val="00E40EF4"/>
    <w:rsid w:val="00E411F4"/>
    <w:rsid w:val="00E42A47"/>
    <w:rsid w:val="00E43235"/>
    <w:rsid w:val="00E4467B"/>
    <w:rsid w:val="00E44770"/>
    <w:rsid w:val="00E44A42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59FB"/>
    <w:rsid w:val="00E564C8"/>
    <w:rsid w:val="00E60502"/>
    <w:rsid w:val="00E61670"/>
    <w:rsid w:val="00E6436E"/>
    <w:rsid w:val="00E64814"/>
    <w:rsid w:val="00E64B0F"/>
    <w:rsid w:val="00E64CA1"/>
    <w:rsid w:val="00E65CE9"/>
    <w:rsid w:val="00E66D36"/>
    <w:rsid w:val="00E67387"/>
    <w:rsid w:val="00E6774C"/>
    <w:rsid w:val="00E67CAD"/>
    <w:rsid w:val="00E70D90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0DF5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75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0906"/>
    <w:rsid w:val="00EB103B"/>
    <w:rsid w:val="00EB1496"/>
    <w:rsid w:val="00EB33BD"/>
    <w:rsid w:val="00EB3B09"/>
    <w:rsid w:val="00EB4293"/>
    <w:rsid w:val="00EB6A20"/>
    <w:rsid w:val="00EB725B"/>
    <w:rsid w:val="00EB7CBB"/>
    <w:rsid w:val="00EC04FE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B9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414"/>
    <w:rsid w:val="00F4627D"/>
    <w:rsid w:val="00F475F8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3E89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6C56"/>
    <w:rsid w:val="00FD706A"/>
    <w:rsid w:val="00FD736F"/>
    <w:rsid w:val="00FE01A2"/>
    <w:rsid w:val="00FE1EB6"/>
    <w:rsid w:val="00FE2119"/>
    <w:rsid w:val="00FE2187"/>
    <w:rsid w:val="00FE2B4D"/>
    <w:rsid w:val="00FE3CA6"/>
    <w:rsid w:val="00FE5213"/>
    <w:rsid w:val="00FE5344"/>
    <w:rsid w:val="00FF0397"/>
    <w:rsid w:val="00FF0C42"/>
    <w:rsid w:val="00FF0FC7"/>
    <w:rsid w:val="00FF16EA"/>
    <w:rsid w:val="00FF1E07"/>
    <w:rsid w:val="00FF33FF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56"/>
        <o:r id="V:Rule9" type="connector" idref="#_x0000_s1048"/>
        <o:r id="V:Rule10" type="connector" idref="#_x0000_s1057"/>
        <o:r id="V:Rule11" type="connector" idref="#_x0000_s1060"/>
        <o:r id="V:Rule12" type="connector" idref="#_x0000_s1061"/>
        <o:r id="V:Rule13" type="connector" idref="#_x0000_s1045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Body Text Indent"/>
    <w:basedOn w:val="a"/>
    <w:link w:val="aff3"/>
    <w:rsid w:val="00562BC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rsid w:val="00562BCC"/>
    <w:rPr>
      <w:rFonts w:ascii="Times New Roman" w:eastAsia="Times New Roman" w:hAnsi="Times New Roman"/>
      <w:sz w:val="28"/>
    </w:rPr>
  </w:style>
  <w:style w:type="paragraph" w:customStyle="1" w:styleId="13">
    <w:name w:val="Обычный1"/>
    <w:rsid w:val="003D4E2A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3FF2FE3BF6C2C6955B309C924CA799E87432EA77DB9BEE3E166069C19F926712FBD18409C45054E4159BF1CB5w3L8N" TargetMode="External"/><Relationship Id="rId18" Type="http://schemas.openxmlformats.org/officeDocument/2006/relationships/hyperlink" Target="http://www.g-64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FF2FE3BF6C2C6955B309C924CA799E87432BA57EBDBEE3E166069C19F926712FBD18409C45054E4159BF1CB5w3L8N" TargetMode="External"/><Relationship Id="rId17" Type="http://schemas.openxmlformats.org/officeDocument/2006/relationships/hyperlink" Target="consultantplus://offline/ref=13FF2FE3BF6C2C6955B317C432A624968C4874A87EBDBDB7B43400CB46A920247DFD4619CF044E434142A31CB62F7D84F7wAL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F2FE3BF6C2C6955B309C924CA799E87432AAD7ABCBEE3E166069C19F926712FBD18409C45054E4159BF1CB5w3L8N" TargetMode="External"/><Relationship Id="rId2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armeysk6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F2FE3BF6C2C6955B309C924CA799E864B2CAC7AB5BEE3E166069C19F926712FBD18409C45054E4159BF1CB5w3L8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43206004-c950-4613-add8-e526ec2638ed.html" TargetMode="External"/><Relationship Id="rId14" Type="http://schemas.openxmlformats.org/officeDocument/2006/relationships/hyperlink" Target="consultantplus://offline/ref=13FF2FE3BF6C2C6955B309C924CA799E874329A37AB4BEE3E166069C19F926713DBD404C9E401B47474CE94DF0647286F3B970FC1B103D01w8LD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D850-6724-47D5-8353-97237834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57</Pages>
  <Words>16939</Words>
  <Characters>96554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Владелец</cp:lastModifiedBy>
  <cp:revision>6</cp:revision>
  <cp:lastPrinted>2023-08-23T11:17:00Z</cp:lastPrinted>
  <dcterms:created xsi:type="dcterms:W3CDTF">2023-08-22T13:48:00Z</dcterms:created>
  <dcterms:modified xsi:type="dcterms:W3CDTF">2023-09-21T06:34:00Z</dcterms:modified>
</cp:coreProperties>
</file>