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5A" w:rsidRDefault="00F35D5A" w:rsidP="00F35D5A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752475" cy="1057275"/>
            <wp:effectExtent l="19050" t="0" r="9525" b="0"/>
            <wp:docPr id="6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19" w:rsidRPr="00BB3B19" w:rsidRDefault="00BB3B19" w:rsidP="00BB3B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BB3B19">
        <w:rPr>
          <w:b/>
          <w:sz w:val="28"/>
          <w:szCs w:val="28"/>
        </w:rPr>
        <w:t>АДМИНИСТРАЦИЯ</w:t>
      </w:r>
    </w:p>
    <w:p w:rsidR="00BB3B19" w:rsidRPr="00BB3B19" w:rsidRDefault="00BB3B19" w:rsidP="00BB3B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BB3B19">
        <w:rPr>
          <w:b/>
          <w:sz w:val="28"/>
          <w:szCs w:val="28"/>
        </w:rPr>
        <w:t xml:space="preserve">КРАСНОАРМЕЙСКОГО МУНИЦИПАЛЬНОГО РАЙОНА </w:t>
      </w:r>
    </w:p>
    <w:p w:rsidR="00BB3B19" w:rsidRPr="00BB3B19" w:rsidRDefault="00BB3B19" w:rsidP="00BB3B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BB3B19">
        <w:rPr>
          <w:b/>
          <w:sz w:val="28"/>
          <w:szCs w:val="28"/>
        </w:rPr>
        <w:t>САРАТОВСКОЙ ОБЛАСТИ</w:t>
      </w:r>
    </w:p>
    <w:p w:rsidR="00BB3B19" w:rsidRPr="00BB3B19" w:rsidRDefault="00BB3B19" w:rsidP="00BB3B19">
      <w:pPr>
        <w:pStyle w:val="a3"/>
        <w:rPr>
          <w:b/>
          <w:sz w:val="28"/>
          <w:szCs w:val="28"/>
        </w:rPr>
      </w:pPr>
    </w:p>
    <w:p w:rsidR="00BB3B19" w:rsidRPr="00BB3B19" w:rsidRDefault="00BB3B19" w:rsidP="00BB3B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BB3B19">
        <w:rPr>
          <w:b/>
          <w:sz w:val="28"/>
          <w:szCs w:val="28"/>
        </w:rPr>
        <w:t>ПОСТАНОВЛЕНИЕ</w:t>
      </w:r>
    </w:p>
    <w:tbl>
      <w:tblPr>
        <w:tblpPr w:leftFromText="180" w:rightFromText="180" w:vertAnchor="text" w:tblpY="1"/>
        <w:tblOverlap w:val="never"/>
        <w:tblW w:w="5502" w:type="dxa"/>
        <w:tblLook w:val="04A0"/>
      </w:tblPr>
      <w:tblGrid>
        <w:gridCol w:w="540"/>
        <w:gridCol w:w="2262"/>
        <w:gridCol w:w="540"/>
        <w:gridCol w:w="2160"/>
      </w:tblGrid>
      <w:tr w:rsidR="00BB3B19" w:rsidTr="00BB3B19">
        <w:trPr>
          <w:cantSplit/>
          <w:trHeight w:val="537"/>
        </w:trPr>
        <w:tc>
          <w:tcPr>
            <w:tcW w:w="540" w:type="dxa"/>
            <w:vMerge w:val="restart"/>
            <w:vAlign w:val="bottom"/>
            <w:hideMark/>
          </w:tcPr>
          <w:p w:rsidR="00BB3B19" w:rsidRPr="00BB3B19" w:rsidRDefault="00BB3B19">
            <w:pPr>
              <w:rPr>
                <w:rFonts w:ascii="Times New Roman" w:hAnsi="Times New Roman"/>
                <w:sz w:val="24"/>
                <w:szCs w:val="24"/>
              </w:rPr>
            </w:pPr>
            <w:r w:rsidRPr="00BB3B19">
              <w:rPr>
                <w:rFonts w:ascii="Times New Roman" w:hAnsi="Times New Roman"/>
              </w:rPr>
              <w:t>от</w:t>
            </w:r>
          </w:p>
        </w:tc>
        <w:tc>
          <w:tcPr>
            <w:tcW w:w="226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B3B19" w:rsidRPr="00BB3B19" w:rsidRDefault="00BB3B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BB3B19">
              <w:rPr>
                <w:rFonts w:ascii="Times New Roman" w:hAnsi="Times New Roman"/>
                <w:sz w:val="28"/>
                <w:szCs w:val="28"/>
              </w:rPr>
              <w:t xml:space="preserve"> июля 2021г.</w:t>
            </w:r>
          </w:p>
        </w:tc>
        <w:tc>
          <w:tcPr>
            <w:tcW w:w="540" w:type="dxa"/>
            <w:vMerge w:val="restart"/>
            <w:vAlign w:val="bottom"/>
            <w:hideMark/>
          </w:tcPr>
          <w:p w:rsidR="00BB3B19" w:rsidRPr="00BB3B19" w:rsidRDefault="00BB3B19">
            <w:pPr>
              <w:rPr>
                <w:rFonts w:ascii="Times New Roman" w:hAnsi="Times New Roman"/>
                <w:sz w:val="28"/>
                <w:szCs w:val="28"/>
              </w:rPr>
            </w:pPr>
            <w:r w:rsidRPr="00BB3B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BB3B19" w:rsidRPr="00BB3B19" w:rsidRDefault="00BB3B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B19">
              <w:rPr>
                <w:rFonts w:ascii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3B19" w:rsidTr="00BB3B19">
        <w:trPr>
          <w:cantSplit/>
          <w:trHeight w:val="537"/>
        </w:trPr>
        <w:tc>
          <w:tcPr>
            <w:tcW w:w="0" w:type="auto"/>
            <w:vMerge/>
            <w:vAlign w:val="center"/>
            <w:hideMark/>
          </w:tcPr>
          <w:p w:rsidR="00BB3B19" w:rsidRPr="00BB3B19" w:rsidRDefault="00BB3B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B3B19" w:rsidRPr="00BB3B19" w:rsidRDefault="00BB3B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B19" w:rsidRPr="00BB3B19" w:rsidRDefault="00BB3B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B3B19" w:rsidRPr="00BB3B19" w:rsidRDefault="00BB3B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3B19" w:rsidTr="00BB3B19">
        <w:trPr>
          <w:cantSplit/>
          <w:trHeight w:val="135"/>
        </w:trPr>
        <w:tc>
          <w:tcPr>
            <w:tcW w:w="540" w:type="dxa"/>
          </w:tcPr>
          <w:p w:rsidR="00BB3B19" w:rsidRPr="00BB3B19" w:rsidRDefault="00BB3B1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B3B19" w:rsidRPr="00BB3B19" w:rsidRDefault="00BB3B19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40" w:type="dxa"/>
          </w:tcPr>
          <w:p w:rsidR="00BB3B19" w:rsidRPr="00BB3B19" w:rsidRDefault="00BB3B1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3B19" w:rsidRPr="00BB3B19" w:rsidRDefault="00BB3B1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3B19">
              <w:rPr>
                <w:rFonts w:ascii="Times New Roman" w:hAnsi="Times New Roman"/>
                <w:sz w:val="20"/>
              </w:rPr>
              <w:t>г. Красноармейск</w:t>
            </w:r>
          </w:p>
        </w:tc>
      </w:tr>
    </w:tbl>
    <w:p w:rsidR="00F35D5A" w:rsidRPr="00CB0AF4" w:rsidRDefault="00F35D5A" w:rsidP="00F35D5A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B3B19" w:rsidRDefault="00BB3B19" w:rsidP="00F35D5A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3B19" w:rsidRDefault="00BB3B19" w:rsidP="00F35D5A">
      <w:pPr>
        <w:pStyle w:val="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3B19" w:rsidRDefault="00BB3B19" w:rsidP="00BB3B19">
      <w:pPr>
        <w:pStyle w:val="a3"/>
        <w:rPr>
          <w:rFonts w:eastAsia="SimSun"/>
          <w:bCs/>
          <w:kern w:val="1"/>
          <w:sz w:val="28"/>
          <w:szCs w:val="28"/>
          <w:lang w:eastAsia="zh-CN"/>
        </w:rPr>
      </w:pPr>
    </w:p>
    <w:p w:rsidR="00BB3B19" w:rsidRPr="00BB3B19" w:rsidRDefault="00BB3B19" w:rsidP="00BB3B19">
      <w:pPr>
        <w:pStyle w:val="a3"/>
        <w:tabs>
          <w:tab w:val="left" w:pos="6237"/>
        </w:tabs>
        <w:rPr>
          <w:b/>
          <w:sz w:val="28"/>
          <w:szCs w:val="28"/>
        </w:rPr>
      </w:pPr>
      <w:r>
        <w:rPr>
          <w:sz w:val="28"/>
          <w:szCs w:val="28"/>
        </w:rPr>
        <w:t>Об   у</w:t>
      </w:r>
      <w:r w:rsidR="00F35D5A" w:rsidRPr="00BB3B19">
        <w:rPr>
          <w:sz w:val="28"/>
          <w:szCs w:val="28"/>
        </w:rPr>
        <w:t xml:space="preserve">тверждении </w:t>
      </w:r>
      <w:r>
        <w:rPr>
          <w:sz w:val="28"/>
          <w:szCs w:val="28"/>
        </w:rPr>
        <w:t xml:space="preserve">  </w:t>
      </w:r>
      <w:r w:rsidR="00F35D5A" w:rsidRPr="00BB3B19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  </w:t>
      </w:r>
      <w:r w:rsidR="00F35D5A" w:rsidRPr="00BB3B19">
        <w:rPr>
          <w:sz w:val="28"/>
          <w:szCs w:val="28"/>
        </w:rPr>
        <w:t>регламента</w:t>
      </w:r>
    </w:p>
    <w:p w:rsidR="00BB3B19" w:rsidRPr="00BB3B19" w:rsidRDefault="00F35D5A" w:rsidP="00BB3B19">
      <w:pPr>
        <w:pStyle w:val="a3"/>
        <w:rPr>
          <w:b/>
          <w:sz w:val="28"/>
          <w:szCs w:val="28"/>
        </w:rPr>
      </w:pPr>
      <w:r w:rsidRPr="00BB3B19">
        <w:rPr>
          <w:sz w:val="28"/>
          <w:szCs w:val="28"/>
        </w:rPr>
        <w:t xml:space="preserve"> предоставления</w:t>
      </w:r>
      <w:r w:rsidR="00BB3B19">
        <w:rPr>
          <w:sz w:val="28"/>
          <w:szCs w:val="28"/>
        </w:rPr>
        <w:t xml:space="preserve">       </w:t>
      </w:r>
      <w:r w:rsidRPr="00BB3B19">
        <w:rPr>
          <w:sz w:val="28"/>
          <w:szCs w:val="28"/>
        </w:rPr>
        <w:t xml:space="preserve"> муниципальной</w:t>
      </w:r>
      <w:r w:rsidR="00BB3B19">
        <w:rPr>
          <w:sz w:val="28"/>
          <w:szCs w:val="28"/>
        </w:rPr>
        <w:t xml:space="preserve">            </w:t>
      </w:r>
      <w:r w:rsidRPr="00BB3B19">
        <w:rPr>
          <w:sz w:val="28"/>
          <w:szCs w:val="28"/>
        </w:rPr>
        <w:t xml:space="preserve"> услуги </w:t>
      </w:r>
    </w:p>
    <w:p w:rsidR="00BB3B19" w:rsidRDefault="00F35D5A" w:rsidP="00BB3B19">
      <w:pPr>
        <w:pStyle w:val="a3"/>
        <w:rPr>
          <w:sz w:val="28"/>
          <w:szCs w:val="28"/>
        </w:rPr>
      </w:pPr>
      <w:r w:rsidRPr="00BB3B19">
        <w:rPr>
          <w:sz w:val="28"/>
          <w:szCs w:val="28"/>
        </w:rPr>
        <w:t>«</w:t>
      </w:r>
      <w:r w:rsidR="00580E78" w:rsidRPr="00BB3B19">
        <w:rPr>
          <w:sz w:val="28"/>
          <w:szCs w:val="28"/>
        </w:rPr>
        <w:t>Заключение</w:t>
      </w:r>
      <w:r w:rsidR="00BB3B19">
        <w:rPr>
          <w:sz w:val="28"/>
          <w:szCs w:val="28"/>
        </w:rPr>
        <w:t xml:space="preserve">   </w:t>
      </w:r>
      <w:r w:rsidR="00580E78" w:rsidRPr="00BB3B19">
        <w:rPr>
          <w:sz w:val="28"/>
          <w:szCs w:val="28"/>
        </w:rPr>
        <w:t xml:space="preserve"> соглашения</w:t>
      </w:r>
      <w:r w:rsidR="00BB3B19">
        <w:rPr>
          <w:sz w:val="28"/>
          <w:szCs w:val="28"/>
        </w:rPr>
        <w:t xml:space="preserve">   </w:t>
      </w:r>
      <w:r w:rsidR="00580E78" w:rsidRPr="00BB3B19">
        <w:rPr>
          <w:sz w:val="28"/>
          <w:szCs w:val="28"/>
        </w:rPr>
        <w:t xml:space="preserve"> о</w:t>
      </w:r>
      <w:r w:rsidR="00BB3B19">
        <w:rPr>
          <w:sz w:val="28"/>
          <w:szCs w:val="28"/>
        </w:rPr>
        <w:t xml:space="preserve">  </w:t>
      </w:r>
      <w:r w:rsidR="00580E78" w:rsidRPr="00BB3B19">
        <w:rPr>
          <w:sz w:val="28"/>
          <w:szCs w:val="28"/>
        </w:rPr>
        <w:t xml:space="preserve"> перераспределении </w:t>
      </w:r>
    </w:p>
    <w:p w:rsidR="00BB3B19" w:rsidRDefault="00BB3B19" w:rsidP="00BB3B19">
      <w:pPr>
        <w:pStyle w:val="a3"/>
        <w:rPr>
          <w:sz w:val="28"/>
          <w:szCs w:val="28"/>
        </w:rPr>
      </w:pPr>
      <w:r w:rsidRPr="00BB3B19">
        <w:rPr>
          <w:sz w:val="28"/>
          <w:szCs w:val="28"/>
        </w:rPr>
        <w:t>З</w:t>
      </w:r>
      <w:r w:rsidR="00580E78" w:rsidRPr="00BB3B19">
        <w:rPr>
          <w:sz w:val="28"/>
          <w:szCs w:val="28"/>
        </w:rPr>
        <w:t>емель</w:t>
      </w:r>
      <w:r>
        <w:rPr>
          <w:sz w:val="28"/>
          <w:szCs w:val="28"/>
        </w:rPr>
        <w:t xml:space="preserve">  </w:t>
      </w:r>
      <w:r w:rsidR="00580E78" w:rsidRPr="00BB3B1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="00580E78" w:rsidRPr="00BB3B19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 </w:t>
      </w:r>
      <w:r w:rsidR="00580E78" w:rsidRPr="00BB3B19">
        <w:rPr>
          <w:sz w:val="28"/>
          <w:szCs w:val="28"/>
        </w:rPr>
        <w:t xml:space="preserve">земельных участков, находящихся </w:t>
      </w:r>
    </w:p>
    <w:p w:rsidR="00BB3B19" w:rsidRDefault="00580E78" w:rsidP="00BB3B19">
      <w:pPr>
        <w:pStyle w:val="a3"/>
        <w:rPr>
          <w:sz w:val="28"/>
          <w:szCs w:val="28"/>
        </w:rPr>
      </w:pPr>
      <w:r w:rsidRPr="00BB3B19">
        <w:rPr>
          <w:sz w:val="28"/>
          <w:szCs w:val="28"/>
        </w:rPr>
        <w:t xml:space="preserve">в муниципальной собственности </w:t>
      </w:r>
      <w:proofErr w:type="gramStart"/>
      <w:r w:rsidRPr="00BB3B19">
        <w:rPr>
          <w:sz w:val="28"/>
          <w:szCs w:val="28"/>
        </w:rPr>
        <w:t>Красноармейского</w:t>
      </w:r>
      <w:proofErr w:type="gramEnd"/>
    </w:p>
    <w:p w:rsidR="00BB3B19" w:rsidRDefault="00580E78" w:rsidP="00BB3B19">
      <w:pPr>
        <w:pStyle w:val="a3"/>
        <w:rPr>
          <w:sz w:val="28"/>
          <w:szCs w:val="28"/>
        </w:rPr>
      </w:pPr>
      <w:r w:rsidRPr="00BB3B19">
        <w:rPr>
          <w:sz w:val="28"/>
          <w:szCs w:val="28"/>
        </w:rPr>
        <w:t xml:space="preserve"> муниципального </w:t>
      </w:r>
      <w:r w:rsidR="00BB3B19">
        <w:rPr>
          <w:sz w:val="28"/>
          <w:szCs w:val="28"/>
        </w:rPr>
        <w:t xml:space="preserve">    </w:t>
      </w:r>
      <w:r w:rsidRPr="00BB3B19">
        <w:rPr>
          <w:sz w:val="28"/>
          <w:szCs w:val="28"/>
        </w:rPr>
        <w:t>района</w:t>
      </w:r>
      <w:r w:rsidRPr="00BB3B19">
        <w:rPr>
          <w:i/>
          <w:sz w:val="28"/>
          <w:szCs w:val="28"/>
        </w:rPr>
        <w:t>»</w:t>
      </w:r>
      <w:r w:rsidR="00BB3B19">
        <w:rPr>
          <w:i/>
          <w:sz w:val="28"/>
          <w:szCs w:val="28"/>
        </w:rPr>
        <w:t xml:space="preserve">   </w:t>
      </w:r>
      <w:r w:rsidRPr="00BB3B19">
        <w:rPr>
          <w:sz w:val="28"/>
          <w:szCs w:val="28"/>
        </w:rPr>
        <w:t xml:space="preserve">или </w:t>
      </w:r>
      <w:r w:rsidR="00BB3B19">
        <w:rPr>
          <w:sz w:val="28"/>
          <w:szCs w:val="28"/>
        </w:rPr>
        <w:t xml:space="preserve">  </w:t>
      </w:r>
      <w:proofErr w:type="gramStart"/>
      <w:r w:rsidRPr="00BB3B19">
        <w:rPr>
          <w:sz w:val="28"/>
          <w:szCs w:val="28"/>
        </w:rPr>
        <w:t>государственная</w:t>
      </w:r>
      <w:proofErr w:type="gramEnd"/>
      <w:r w:rsidRPr="00BB3B19">
        <w:rPr>
          <w:sz w:val="28"/>
          <w:szCs w:val="28"/>
        </w:rPr>
        <w:t xml:space="preserve"> </w:t>
      </w:r>
    </w:p>
    <w:p w:rsidR="00BB3B19" w:rsidRDefault="00580E78" w:rsidP="00BB3B19">
      <w:pPr>
        <w:pStyle w:val="a3"/>
        <w:rPr>
          <w:sz w:val="28"/>
          <w:szCs w:val="28"/>
        </w:rPr>
      </w:pPr>
      <w:proofErr w:type="gramStart"/>
      <w:r w:rsidRPr="00BB3B19">
        <w:rPr>
          <w:sz w:val="28"/>
          <w:szCs w:val="28"/>
        </w:rPr>
        <w:t>собственность</w:t>
      </w:r>
      <w:proofErr w:type="gramEnd"/>
      <w:r w:rsidR="00BB3B19">
        <w:rPr>
          <w:sz w:val="28"/>
          <w:szCs w:val="28"/>
        </w:rPr>
        <w:t xml:space="preserve">   </w:t>
      </w:r>
      <w:r w:rsidRPr="00BB3B19">
        <w:rPr>
          <w:sz w:val="28"/>
          <w:szCs w:val="28"/>
        </w:rPr>
        <w:t xml:space="preserve"> на </w:t>
      </w:r>
      <w:r w:rsidR="00BB3B19">
        <w:rPr>
          <w:sz w:val="28"/>
          <w:szCs w:val="28"/>
        </w:rPr>
        <w:t xml:space="preserve">   </w:t>
      </w:r>
      <w:r w:rsidRPr="00BB3B19">
        <w:rPr>
          <w:sz w:val="28"/>
          <w:szCs w:val="28"/>
        </w:rPr>
        <w:t xml:space="preserve">которые </w:t>
      </w:r>
      <w:r w:rsidR="00BB3B19">
        <w:rPr>
          <w:sz w:val="28"/>
          <w:szCs w:val="28"/>
        </w:rPr>
        <w:t xml:space="preserve">   </w:t>
      </w:r>
      <w:r w:rsidRPr="00BB3B19">
        <w:rPr>
          <w:sz w:val="28"/>
          <w:szCs w:val="28"/>
        </w:rPr>
        <w:t xml:space="preserve">не </w:t>
      </w:r>
      <w:r w:rsidR="00BB3B19">
        <w:rPr>
          <w:sz w:val="28"/>
          <w:szCs w:val="28"/>
        </w:rPr>
        <w:t xml:space="preserve">  </w:t>
      </w:r>
      <w:r w:rsidRPr="00BB3B19">
        <w:rPr>
          <w:sz w:val="28"/>
          <w:szCs w:val="28"/>
        </w:rPr>
        <w:t xml:space="preserve">разграничена, и </w:t>
      </w:r>
    </w:p>
    <w:p w:rsidR="00BB3B19" w:rsidRDefault="00580E78" w:rsidP="00BB3B19">
      <w:pPr>
        <w:pStyle w:val="a3"/>
        <w:tabs>
          <w:tab w:val="left" w:pos="6237"/>
        </w:tabs>
        <w:rPr>
          <w:sz w:val="28"/>
          <w:szCs w:val="28"/>
        </w:rPr>
      </w:pPr>
      <w:r w:rsidRPr="00BB3B19">
        <w:rPr>
          <w:sz w:val="28"/>
          <w:szCs w:val="28"/>
        </w:rPr>
        <w:t xml:space="preserve">земельных </w:t>
      </w:r>
      <w:r w:rsidR="00BB3B19">
        <w:rPr>
          <w:sz w:val="28"/>
          <w:szCs w:val="28"/>
        </w:rPr>
        <w:t xml:space="preserve">    </w:t>
      </w:r>
      <w:r w:rsidRPr="00BB3B19">
        <w:rPr>
          <w:sz w:val="28"/>
          <w:szCs w:val="28"/>
        </w:rPr>
        <w:t>участков,</w:t>
      </w:r>
      <w:r w:rsidR="00BB3B19">
        <w:rPr>
          <w:sz w:val="28"/>
          <w:szCs w:val="28"/>
        </w:rPr>
        <w:t xml:space="preserve">    </w:t>
      </w:r>
      <w:r w:rsidRPr="00BB3B19">
        <w:rPr>
          <w:sz w:val="28"/>
          <w:szCs w:val="28"/>
        </w:rPr>
        <w:t xml:space="preserve"> находящихся </w:t>
      </w:r>
      <w:r w:rsidR="00BB3B19">
        <w:rPr>
          <w:sz w:val="28"/>
          <w:szCs w:val="28"/>
        </w:rPr>
        <w:t xml:space="preserve">   </w:t>
      </w:r>
      <w:r w:rsidRPr="00BB3B19">
        <w:rPr>
          <w:sz w:val="28"/>
          <w:szCs w:val="28"/>
        </w:rPr>
        <w:t xml:space="preserve">в </w:t>
      </w:r>
      <w:r w:rsidR="00BB3B19">
        <w:rPr>
          <w:sz w:val="28"/>
          <w:szCs w:val="28"/>
        </w:rPr>
        <w:t xml:space="preserve"> </w:t>
      </w:r>
      <w:proofErr w:type="gramStart"/>
      <w:r w:rsidRPr="00BB3B19">
        <w:rPr>
          <w:sz w:val="28"/>
          <w:szCs w:val="28"/>
        </w:rPr>
        <w:t>частной</w:t>
      </w:r>
      <w:proofErr w:type="gramEnd"/>
      <w:r w:rsidRPr="00BB3B19">
        <w:rPr>
          <w:sz w:val="28"/>
          <w:szCs w:val="28"/>
        </w:rPr>
        <w:t xml:space="preserve"> </w:t>
      </w:r>
    </w:p>
    <w:p w:rsidR="00F35D5A" w:rsidRPr="00BB3B19" w:rsidRDefault="00580E78" w:rsidP="00BB3B19">
      <w:pPr>
        <w:pStyle w:val="a3"/>
        <w:rPr>
          <w:b/>
          <w:sz w:val="28"/>
          <w:szCs w:val="28"/>
        </w:rPr>
      </w:pPr>
      <w:r w:rsidRPr="00BB3B19">
        <w:rPr>
          <w:sz w:val="28"/>
          <w:szCs w:val="28"/>
        </w:rPr>
        <w:t>собственности»</w:t>
      </w:r>
      <w:proofErr w:type="gramStart"/>
      <w:r w:rsidRPr="00BB3B19">
        <w:rPr>
          <w:sz w:val="28"/>
          <w:szCs w:val="28"/>
        </w:rPr>
        <w:t xml:space="preserve"> </w:t>
      </w:r>
      <w:r w:rsidRPr="00BB3B19">
        <w:rPr>
          <w:color w:val="000000"/>
          <w:sz w:val="28"/>
          <w:szCs w:val="28"/>
        </w:rPr>
        <w:t>.</w:t>
      </w:r>
      <w:proofErr w:type="gramEnd"/>
    </w:p>
    <w:p w:rsidR="00F35D5A" w:rsidRPr="00613B1A" w:rsidRDefault="00F35D5A" w:rsidP="00F35D5A">
      <w:pPr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D5D25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CB0AF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F35D5A" w:rsidRPr="00613B1A" w:rsidRDefault="00F35D5A" w:rsidP="00F35D5A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13B1A">
        <w:rPr>
          <w:rFonts w:ascii="Times New Roman" w:eastAsia="Times New Roman" w:hAnsi="Times New Roman"/>
          <w:bCs/>
          <w:sz w:val="28"/>
          <w:szCs w:val="28"/>
        </w:rPr>
        <w:t>В соответствии с Земельным кодексом РФ, Федеральных законов от 06 октября 2003 года № 131-ФЗ «</w:t>
      </w:r>
      <w:hyperlink r:id="rId6" w:tgtFrame="_blank" w:history="1">
        <w:r w:rsidRPr="00613B1A">
          <w:rPr>
            <w:rFonts w:ascii="Times New Roman" w:eastAsia="Times New Roman" w:hAnsi="Times New Roman"/>
            <w:bCs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613B1A">
        <w:rPr>
          <w:rFonts w:ascii="Times New Roman" w:eastAsia="Times New Roman" w:hAnsi="Times New Roman"/>
          <w:bCs/>
          <w:sz w:val="28"/>
          <w:szCs w:val="28"/>
        </w:rPr>
        <w:t>», от 27 июля 2010 года № 210-ФЗ </w:t>
      </w:r>
      <w:hyperlink r:id="rId7" w:tgtFrame="_blank" w:history="1">
        <w:r w:rsidRPr="00613B1A">
          <w:rPr>
            <w:rFonts w:ascii="Times New Roman" w:eastAsia="Times New Roman" w:hAnsi="Times New Roman"/>
            <w:bCs/>
            <w:sz w:val="28"/>
            <w:szCs w:val="28"/>
          </w:rPr>
          <w:t>«Об организации предоставления государственных и муниципальных услуг»</w:t>
        </w:r>
      </w:hyperlink>
      <w:r w:rsidRPr="00613B1A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hyperlink r:id="rId8" w:tgtFrame="_blank" w:history="1">
        <w:r w:rsidRPr="00613B1A">
          <w:rPr>
            <w:rFonts w:ascii="Times New Roman" w:eastAsia="Times New Roman" w:hAnsi="Times New Roman"/>
            <w:bCs/>
            <w:sz w:val="28"/>
            <w:szCs w:val="28"/>
          </w:rPr>
          <w:t>Уставом</w:t>
        </w:r>
      </w:hyperlink>
      <w:r w:rsidRPr="00613B1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613B1A">
        <w:rPr>
          <w:rFonts w:ascii="Times New Roman" w:eastAsia="Times New Roman" w:hAnsi="Times New Roman"/>
          <w:bCs/>
          <w:sz w:val="28"/>
          <w:szCs w:val="28"/>
        </w:rPr>
        <w:t>Красноармейского муниципального района Саратовской области, ПОСТАНОВЛЯЕТ:</w:t>
      </w:r>
    </w:p>
    <w:p w:rsidR="00F35D5A" w:rsidRPr="00580E78" w:rsidRDefault="00F35D5A" w:rsidP="00580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vertAlign w:val="superscript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Pr="007D5D25">
        <w:rPr>
          <w:rFonts w:ascii="Times New Roman" w:eastAsia="Times New Roman" w:hAnsi="Times New Roman"/>
          <w:b/>
          <w:sz w:val="28"/>
          <w:szCs w:val="28"/>
        </w:rPr>
        <w:t>1</w:t>
      </w:r>
      <w:r w:rsidRPr="00580E78">
        <w:rPr>
          <w:rFonts w:ascii="Times New Roman" w:eastAsia="Times New Roman" w:hAnsi="Times New Roman"/>
          <w:sz w:val="28"/>
          <w:szCs w:val="28"/>
        </w:rPr>
        <w:t>.</w:t>
      </w:r>
      <w:r w:rsidRPr="00580E78">
        <w:rPr>
          <w:rFonts w:eastAsia="Times New Roman"/>
          <w:sz w:val="28"/>
          <w:szCs w:val="28"/>
        </w:rPr>
        <w:t>  </w:t>
      </w:r>
      <w:r w:rsidRPr="00580E78">
        <w:rPr>
          <w:rFonts w:ascii="Times New Roman" w:eastAsia="Times New Roman" w:hAnsi="Times New Roman"/>
          <w:sz w:val="28"/>
          <w:szCs w:val="28"/>
        </w:rPr>
        <w:t>Утвердить административный регламент предоставления муниципальной услуги</w:t>
      </w:r>
      <w:r w:rsidRPr="00580E78">
        <w:rPr>
          <w:rFonts w:eastAsia="Times New Roman"/>
          <w:sz w:val="28"/>
          <w:szCs w:val="28"/>
        </w:rPr>
        <w:t xml:space="preserve"> «</w:t>
      </w:r>
      <w:r w:rsidR="00580E78" w:rsidRPr="00580E78">
        <w:rPr>
          <w:rFonts w:ascii="Times New Roman" w:hAnsi="Times New Roman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580E78" w:rsidRPr="00580E78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муниципальной собственности Красноармейского муниципального района</w:t>
      </w:r>
      <w:r w:rsidR="00580E78" w:rsidRPr="00580E7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»</w:t>
      </w:r>
      <w:r w:rsidR="00580E78" w:rsidRPr="00580E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80E78" w:rsidRPr="00580E78">
        <w:rPr>
          <w:rFonts w:ascii="Times New Roman" w:hAnsi="Times New Roman"/>
          <w:sz w:val="28"/>
          <w:szCs w:val="28"/>
        </w:rPr>
        <w:t xml:space="preserve"> </w:t>
      </w:r>
      <w:r w:rsidR="00580E78" w:rsidRPr="00580E78">
        <w:rPr>
          <w:rFonts w:ascii="Times New Roman" w:eastAsia="Times New Roman" w:hAnsi="Times New Roman"/>
          <w:bCs/>
          <w:sz w:val="28"/>
          <w:szCs w:val="28"/>
          <w:lang w:eastAsia="ru-RU"/>
        </w:rPr>
        <w:t>или государственная собственность на которые не разграничена, и земельных участков, находящихся в частной собственности</w:t>
      </w:r>
      <w:r w:rsidR="00580E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Pr="00CB0AF4">
        <w:rPr>
          <w:rFonts w:eastAsia="Times New Roman"/>
          <w:color w:val="000000"/>
          <w:sz w:val="24"/>
          <w:szCs w:val="24"/>
        </w:rPr>
        <w:t xml:space="preserve"> </w:t>
      </w:r>
      <w:r w:rsidRPr="00D94924">
        <w:rPr>
          <w:rFonts w:ascii="Times New Roman" w:eastAsia="Times New Roman" w:hAnsi="Times New Roman"/>
          <w:sz w:val="28"/>
          <w:szCs w:val="28"/>
        </w:rPr>
        <w:t>согласно приложению</w:t>
      </w:r>
      <w:r w:rsidRPr="00613B1A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35D5A" w:rsidRPr="00613B1A" w:rsidRDefault="00F35D5A" w:rsidP="00F35D5A">
      <w:pPr>
        <w:tabs>
          <w:tab w:val="right" w:pos="9355"/>
        </w:tabs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3B1A">
        <w:rPr>
          <w:rFonts w:ascii="Times New Roman" w:hAnsi="Times New Roman"/>
          <w:sz w:val="28"/>
          <w:szCs w:val="28"/>
        </w:rPr>
        <w:t xml:space="preserve">. </w:t>
      </w:r>
      <w:r w:rsidR="00BB3B19">
        <w:rPr>
          <w:rFonts w:ascii="Times New Roman" w:eastAsia="Times New Roman" w:hAnsi="Times New Roman"/>
          <w:bCs/>
          <w:sz w:val="28"/>
          <w:szCs w:val="28"/>
        </w:rPr>
        <w:t>Организационно</w:t>
      </w:r>
      <w:r w:rsidRPr="00613B1A">
        <w:rPr>
          <w:rFonts w:ascii="Times New Roman" w:eastAsia="Times New Roman" w:hAnsi="Times New Roman"/>
          <w:bCs/>
          <w:sz w:val="28"/>
          <w:szCs w:val="28"/>
        </w:rPr>
        <w:t xml:space="preserve"> – контрольному отделу администрации Красноармейского 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в информационно-телекоммуникационной сети «Интернет» (</w:t>
      </w:r>
      <w:hyperlink r:id="rId9" w:history="1">
        <w:r w:rsidRPr="00613B1A">
          <w:rPr>
            <w:rFonts w:ascii="Times New Roman" w:hAnsi="Times New Roman"/>
            <w:bCs/>
          </w:rPr>
          <w:t>http://krasnoarmeysk64.ru//</w:t>
        </w:r>
      </w:hyperlink>
      <w:r w:rsidRPr="00613B1A">
        <w:rPr>
          <w:rFonts w:ascii="Times New Roman" w:eastAsia="Times New Roman" w:hAnsi="Times New Roman"/>
          <w:bCs/>
          <w:sz w:val="28"/>
          <w:szCs w:val="28"/>
        </w:rPr>
        <w:t>);</w:t>
      </w:r>
    </w:p>
    <w:tbl>
      <w:tblPr>
        <w:tblW w:w="10321" w:type="dxa"/>
        <w:tblInd w:w="-432" w:type="dxa"/>
        <w:tblLayout w:type="fixed"/>
        <w:tblLook w:val="0000"/>
      </w:tblPr>
      <w:tblGrid>
        <w:gridCol w:w="540"/>
        <w:gridCol w:w="9781"/>
      </w:tblGrid>
      <w:tr w:rsidR="00F35D5A" w:rsidRPr="00613B1A" w:rsidTr="00F35D5A">
        <w:trPr>
          <w:cantSplit/>
          <w:trHeight w:val="1098"/>
        </w:trPr>
        <w:tc>
          <w:tcPr>
            <w:tcW w:w="540" w:type="dxa"/>
          </w:tcPr>
          <w:p w:rsidR="00F35D5A" w:rsidRPr="00613B1A" w:rsidRDefault="00F35D5A" w:rsidP="00F35D5A">
            <w:pPr>
              <w:ind w:firstLine="7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781" w:type="dxa"/>
          </w:tcPr>
          <w:p w:rsidR="00F35D5A" w:rsidRPr="00613B1A" w:rsidRDefault="00F35D5A" w:rsidP="00F35D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3</w:t>
            </w:r>
            <w:r w:rsidRPr="00613B1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. </w:t>
            </w:r>
            <w:proofErr w:type="gramStart"/>
            <w:r w:rsidRPr="00613B1A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613B1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Красноармейского муниципального района Е.В. Наумову;</w:t>
            </w:r>
          </w:p>
          <w:p w:rsidR="00F35D5A" w:rsidRPr="00613B1A" w:rsidRDefault="00F35D5A" w:rsidP="00F35D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4</w:t>
            </w:r>
            <w:r w:rsidRPr="00613B1A">
              <w:rPr>
                <w:rFonts w:ascii="Times New Roman" w:eastAsia="Times New Roman" w:hAnsi="Times New Roman"/>
                <w:bCs/>
                <w:sz w:val="28"/>
                <w:szCs w:val="28"/>
              </w:rPr>
              <w:t>. Настоящее постановление вступает в силу после его официального опубликования.</w:t>
            </w:r>
          </w:p>
          <w:p w:rsidR="00F35D5A" w:rsidRPr="00613B1A" w:rsidRDefault="00F35D5A" w:rsidP="00F35D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35D5A" w:rsidRPr="00613B1A" w:rsidRDefault="00F35D5A" w:rsidP="00F35D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35D5A" w:rsidRPr="00BB3B19" w:rsidRDefault="00F35D5A" w:rsidP="00BB3B19">
            <w:pPr>
              <w:pStyle w:val="a3"/>
              <w:rPr>
                <w:sz w:val="28"/>
                <w:szCs w:val="28"/>
              </w:rPr>
            </w:pPr>
            <w:r w:rsidRPr="00BB3B19">
              <w:rPr>
                <w:sz w:val="28"/>
                <w:szCs w:val="28"/>
              </w:rPr>
              <w:t xml:space="preserve">Глава </w:t>
            </w:r>
            <w:proofErr w:type="gramStart"/>
            <w:r w:rsidRPr="00BB3B19">
              <w:rPr>
                <w:sz w:val="28"/>
                <w:szCs w:val="28"/>
              </w:rPr>
              <w:t>Красноармейского</w:t>
            </w:r>
            <w:proofErr w:type="gramEnd"/>
          </w:p>
          <w:p w:rsidR="00F35D5A" w:rsidRPr="00BB3B19" w:rsidRDefault="00F35D5A" w:rsidP="00BB3B19">
            <w:pPr>
              <w:pStyle w:val="a3"/>
              <w:rPr>
                <w:sz w:val="28"/>
                <w:szCs w:val="28"/>
              </w:rPr>
            </w:pPr>
            <w:r w:rsidRPr="00BB3B19">
              <w:rPr>
                <w:sz w:val="28"/>
                <w:szCs w:val="28"/>
              </w:rPr>
              <w:t>муниципального района                                                                  А.И. Зотов</w:t>
            </w:r>
          </w:p>
          <w:p w:rsidR="00F35D5A" w:rsidRPr="00BB3B19" w:rsidRDefault="00F35D5A" w:rsidP="00F35D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35D5A" w:rsidRPr="00613B1A" w:rsidRDefault="00F35D5A" w:rsidP="00F35D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F35D5A" w:rsidRPr="00613B1A" w:rsidRDefault="00F35D5A" w:rsidP="00F35D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0303" w:rsidRDefault="00670303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5434" w:rsidRDefault="00A95434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5434" w:rsidRDefault="00A95434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5434" w:rsidRDefault="00A95434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5434" w:rsidRDefault="00A95434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0303" w:rsidRPr="000D4F3A" w:rsidRDefault="00670303" w:rsidP="000D4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3B19" w:rsidRDefault="00BB3B19" w:rsidP="00F35D5A">
      <w:pPr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B3B19" w:rsidRDefault="00BB3B19" w:rsidP="00F35D5A">
      <w:pPr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B3B19" w:rsidRDefault="00BB3B19" w:rsidP="00F35D5A">
      <w:pPr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B3B19" w:rsidRDefault="00BB3B19" w:rsidP="00F35D5A">
      <w:pPr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BB3B19" w:rsidRDefault="00BB3B19" w:rsidP="00F35D5A">
      <w:pPr>
        <w:ind w:firstLine="567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F35D5A" w:rsidRPr="00613B1A" w:rsidRDefault="00BB3B19" w:rsidP="00BB3B19">
      <w:pPr>
        <w:pStyle w:val="a3"/>
      </w:pPr>
      <w:r>
        <w:lastRenderedPageBreak/>
        <w:t xml:space="preserve">                                                                                                                     </w:t>
      </w:r>
      <w:r w:rsidR="00F35D5A" w:rsidRPr="00613B1A">
        <w:t>УТВЕРЖДЕН</w:t>
      </w:r>
    </w:p>
    <w:p w:rsidR="00F35D5A" w:rsidRDefault="00BB3B19" w:rsidP="00BB3B19">
      <w:pPr>
        <w:pStyle w:val="a3"/>
      </w:pPr>
      <w:r>
        <w:t xml:space="preserve">                                                                      </w:t>
      </w:r>
      <w:r w:rsidR="008344C5">
        <w:t xml:space="preserve">                        </w:t>
      </w:r>
      <w:r w:rsidR="00F35D5A">
        <w:t>постановлением администраци</w:t>
      </w:r>
      <w:r w:rsidR="008344C5">
        <w:t>и</w:t>
      </w:r>
    </w:p>
    <w:p w:rsidR="00BB3B19" w:rsidRDefault="00BB3B19" w:rsidP="00BB3B19">
      <w:pPr>
        <w:pStyle w:val="a3"/>
      </w:pPr>
      <w:r>
        <w:t xml:space="preserve">                                                                                              </w:t>
      </w:r>
      <w:r w:rsidR="00F35D5A" w:rsidRPr="00613B1A">
        <w:t>Красноармейского муниципального</w:t>
      </w:r>
    </w:p>
    <w:p w:rsidR="00F35D5A" w:rsidRPr="00613B1A" w:rsidRDefault="00BB3B19" w:rsidP="00BB3B19">
      <w:pPr>
        <w:pStyle w:val="a3"/>
      </w:pPr>
      <w:r>
        <w:t xml:space="preserve">                                                                                             </w:t>
      </w:r>
      <w:r w:rsidR="00F35D5A" w:rsidRPr="00613B1A">
        <w:t xml:space="preserve"> района Саратовской области</w:t>
      </w:r>
    </w:p>
    <w:p w:rsidR="00F35D5A" w:rsidRDefault="00F35D5A" w:rsidP="00484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35D5A" w:rsidRDefault="00F35D5A" w:rsidP="004843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43E4" w:rsidRDefault="004843E4" w:rsidP="000D4F3A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D7100" w:rsidRPr="00564CFE" w:rsidRDefault="00AD7100" w:rsidP="000D4F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4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4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5"/>
          <w:b/>
        </w:rPr>
      </w:pPr>
      <w:r w:rsidRPr="00564CFE">
        <w:rPr>
          <w:rFonts w:ascii="Times New Roman" w:hAnsi="Times New Roman"/>
          <w:b/>
          <w:sz w:val="28"/>
          <w:szCs w:val="28"/>
        </w:rPr>
        <w:t xml:space="preserve">«Заключение соглашения о перераспределении земель и (или) земельных участков, находящихся </w:t>
      </w:r>
      <w:r w:rsidRPr="00564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муниципальной собственности </w:t>
      </w:r>
      <w:r w:rsidR="00E877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Красноармейского муниципального района</w:t>
      </w:r>
      <w:r w:rsidR="000D4F3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»</w:t>
      </w:r>
      <w:r w:rsidRPr="00564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64CFE">
        <w:rPr>
          <w:rFonts w:ascii="Times New Roman" w:hAnsi="Times New Roman"/>
          <w:b/>
          <w:sz w:val="28"/>
          <w:szCs w:val="28"/>
        </w:rPr>
        <w:t xml:space="preserve"> </w:t>
      </w:r>
      <w:r w:rsidRPr="00564C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или государственная собственность на которые не разграничена, и земельных участков, находящихся в частной собственности»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7100" w:rsidRPr="00564CFE" w:rsidRDefault="00AD7100" w:rsidP="00AD710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564CFE">
        <w:rPr>
          <w:rFonts w:ascii="Times New Roman" w:eastAsia="Calibri" w:hAnsi="Times New Roman"/>
          <w:b/>
          <w:sz w:val="28"/>
          <w:szCs w:val="28"/>
          <w:lang w:val="en-US" w:eastAsia="ru-RU"/>
        </w:rPr>
        <w:t>I</w:t>
      </w:r>
      <w:r w:rsidRPr="00564CFE">
        <w:rPr>
          <w:rFonts w:ascii="Times New Roman" w:eastAsia="Calibri" w:hAnsi="Times New Roman"/>
          <w:b/>
          <w:sz w:val="28"/>
          <w:szCs w:val="28"/>
          <w:lang w:eastAsia="ru-RU"/>
        </w:rPr>
        <w:t>. Общие положения</w:t>
      </w:r>
    </w:p>
    <w:p w:rsidR="00AD7100" w:rsidRPr="00564CFE" w:rsidRDefault="00AD7100" w:rsidP="00AD710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4CFE">
        <w:rPr>
          <w:rFonts w:ascii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564CFE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564CFE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E877BE" w:rsidRPr="00E877BE">
        <w:rPr>
          <w:rFonts w:ascii="Times New Roman" w:hAnsi="Times New Roman"/>
          <w:sz w:val="28"/>
          <w:szCs w:val="28"/>
        </w:rPr>
        <w:t xml:space="preserve">Заключение соглашения о перераспределении земель и (или) земельных участков, находящихся </w:t>
      </w:r>
      <w:r w:rsidR="00E877BE" w:rsidRPr="00E877BE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муниципальной собственности Красноармейского муниципального района</w:t>
      </w:r>
      <w:r w:rsidR="00E877BE" w:rsidRPr="00E877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»</w:t>
      </w:r>
      <w:r w:rsidR="00E877BE" w:rsidRPr="00E877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877BE" w:rsidRPr="00E877BE">
        <w:rPr>
          <w:rFonts w:ascii="Times New Roman" w:hAnsi="Times New Roman"/>
          <w:sz w:val="28"/>
          <w:szCs w:val="28"/>
        </w:rPr>
        <w:t xml:space="preserve"> </w:t>
      </w:r>
      <w:r w:rsidR="00E877BE" w:rsidRPr="00E877BE">
        <w:rPr>
          <w:rFonts w:ascii="Times New Roman" w:eastAsia="Times New Roman" w:hAnsi="Times New Roman"/>
          <w:bCs/>
          <w:sz w:val="28"/>
          <w:szCs w:val="28"/>
          <w:lang w:eastAsia="ru-RU"/>
        </w:rPr>
        <w:t>или государственная собственность на которые не разграничена, и земельных участков, нахо</w:t>
      </w:r>
      <w:r w:rsidR="00E877BE">
        <w:rPr>
          <w:rFonts w:ascii="Times New Roman" w:eastAsia="Times New Roman" w:hAnsi="Times New Roman"/>
          <w:bCs/>
          <w:sz w:val="28"/>
          <w:szCs w:val="28"/>
          <w:lang w:eastAsia="ru-RU"/>
        </w:rPr>
        <w:t>дящихся в частной собственности»</w:t>
      </w:r>
      <w:r w:rsidRPr="00564CFE">
        <w:rPr>
          <w:rFonts w:ascii="Times New Roman" w:hAnsi="Times New Roman"/>
          <w:sz w:val="28"/>
          <w:szCs w:val="28"/>
          <w:lang w:eastAsia="ru-RU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E877BE">
        <w:rPr>
          <w:rFonts w:ascii="Times New Roman" w:hAnsi="Times New Roman"/>
          <w:sz w:val="28"/>
          <w:szCs w:val="28"/>
          <w:lang w:eastAsia="ru-RU"/>
        </w:rPr>
        <w:t>,</w:t>
      </w:r>
      <w:r w:rsidRPr="00564CFE">
        <w:rPr>
          <w:rFonts w:ascii="Times New Roman" w:hAnsi="Times New Roman"/>
          <w:sz w:val="28"/>
          <w:szCs w:val="28"/>
          <w:lang w:eastAsia="ru-RU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</w:t>
      </w:r>
      <w:proofErr w:type="gramEnd"/>
      <w:r w:rsidRPr="00564CFE">
        <w:rPr>
          <w:rFonts w:ascii="Times New Roman" w:hAnsi="Times New Roman"/>
          <w:sz w:val="28"/>
          <w:szCs w:val="28"/>
          <w:lang w:eastAsia="ru-RU"/>
        </w:rPr>
        <w:t xml:space="preserve">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</w:t>
      </w:r>
      <w:r w:rsidRPr="00564C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услуги. 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Круг заявителей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4CFE">
        <w:rPr>
          <w:rFonts w:ascii="Times New Roman" w:hAnsi="Times New Roman"/>
          <w:sz w:val="28"/>
          <w:szCs w:val="28"/>
          <w:lang w:eastAsia="ru-RU"/>
        </w:rPr>
        <w:t>1.2. Заявителями на предоставление муниципальной услуги являются</w:t>
      </w: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собственники земель и (или) земельных участков, находящихся </w:t>
      </w:r>
      <w:r w:rsidRPr="00564C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муниципальной собственности муниципального образования </w:t>
      </w:r>
      <w:r w:rsidR="00E877BE" w:rsidRPr="00E877BE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Красноармейского муниципального района</w:t>
      </w:r>
      <w:r w:rsidR="000D4F3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564CFE">
        <w:rPr>
          <w:rFonts w:ascii="Times New Roman" w:eastAsia="Times New Roman" w:hAnsi="Times New Roman"/>
          <w:bCs/>
          <w:sz w:val="28"/>
          <w:szCs w:val="28"/>
          <w:lang w:eastAsia="ru-RU"/>
        </w:rPr>
        <w:t>или государственная собственность на которые не разграничена, и земельных участков, находящихся в частной собственности:</w:t>
      </w:r>
    </w:p>
    <w:p w:rsidR="00523510" w:rsidRPr="00523510" w:rsidRDefault="00523510" w:rsidP="00523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23510">
        <w:rPr>
          <w:rFonts w:ascii="Times New Roman" w:eastAsiaTheme="minorHAnsi" w:hAnsi="Times New Roman"/>
          <w:sz w:val="28"/>
          <w:szCs w:val="28"/>
        </w:rPr>
        <w:t>- юридические лица,</w:t>
      </w:r>
    </w:p>
    <w:p w:rsidR="00523510" w:rsidRPr="00523510" w:rsidRDefault="00523510" w:rsidP="00523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23510">
        <w:rPr>
          <w:rFonts w:ascii="Times New Roman" w:eastAsiaTheme="minorHAnsi" w:hAnsi="Times New Roman"/>
          <w:sz w:val="28"/>
          <w:szCs w:val="28"/>
        </w:rPr>
        <w:t>- физические лица,</w:t>
      </w:r>
    </w:p>
    <w:p w:rsidR="00523510" w:rsidRPr="00523510" w:rsidRDefault="00523510" w:rsidP="005235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523510">
        <w:rPr>
          <w:rFonts w:ascii="Times New Roman" w:eastAsiaTheme="minorHAnsi" w:hAnsi="Times New Roman"/>
          <w:sz w:val="28"/>
          <w:szCs w:val="28"/>
        </w:rPr>
        <w:t>- индивидуальные предприниматели (далее - заявители).</w:t>
      </w:r>
    </w:p>
    <w:p w:rsidR="00AD7100" w:rsidRPr="00564CF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CFE">
        <w:rPr>
          <w:rFonts w:ascii="Times New Roman" w:hAnsi="Times New Roman"/>
          <w:sz w:val="28"/>
          <w:szCs w:val="28"/>
          <w:lang w:eastAsia="ru-RU"/>
        </w:rPr>
        <w:t>1.3.</w:t>
      </w:r>
      <w:r w:rsidRPr="00564CFE">
        <w:rPr>
          <w:rFonts w:ascii="Times New Roman" w:hAnsi="Times New Roman"/>
          <w:sz w:val="28"/>
          <w:szCs w:val="28"/>
          <w:lang w:eastAsia="ru-RU"/>
        </w:rPr>
        <w:tab/>
        <w:t>От имени заявителя, в целях получения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.</w:t>
      </w:r>
    </w:p>
    <w:p w:rsidR="00AD7100" w:rsidRPr="00564CFE" w:rsidRDefault="006530C1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 xml:space="preserve"> Информацию по вопросам предоставления муниципальной услуги лица, заинтересованные в предоставлении услуги, могут получить непосредственно:</w:t>
      </w:r>
    </w:p>
    <w:p w:rsidR="00AD7100" w:rsidRPr="00564CFE" w:rsidRDefault="00126549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Органе</w:t>
      </w:r>
      <w:r w:rsidR="00AD7100" w:rsidRPr="00564CFE">
        <w:rPr>
          <w:rFonts w:ascii="Times New Roman" w:hAnsi="Times New Roman"/>
          <w:sz w:val="28"/>
          <w:szCs w:val="28"/>
        </w:rPr>
        <w:t xml:space="preserve">; 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- по справочным телефонам;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- в сети Интернет (на официальном сайте Органа);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CFE">
        <w:rPr>
          <w:rFonts w:ascii="Times New Roman" w:hAnsi="Times New Roman"/>
          <w:sz w:val="28"/>
          <w:szCs w:val="28"/>
        </w:rPr>
        <w:t xml:space="preserve">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</w:t>
      </w:r>
      <w:proofErr w:type="gramEnd"/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AD7100" w:rsidRPr="00564CF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</w:t>
      </w:r>
      <w:r w:rsidRPr="00564CFE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 (функций) </w:t>
      </w:r>
      <w:r w:rsidR="00580E78">
        <w:rPr>
          <w:rFonts w:ascii="Times New Roman" w:hAnsi="Times New Roman"/>
          <w:sz w:val="28"/>
          <w:szCs w:val="28"/>
        </w:rPr>
        <w:t>Красноармейского муниципального района</w:t>
      </w:r>
      <w:r w:rsidRPr="00564CFE">
        <w:rPr>
          <w:rFonts w:ascii="Times New Roman" w:hAnsi="Times New Roman"/>
          <w:sz w:val="28"/>
          <w:szCs w:val="28"/>
        </w:rPr>
        <w:t>, Едином портале государственных и муниципальных услуг (функций), на официальном сайте Органа.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 xml:space="preserve">На официальном Органа, на Едином портале государственных и муниципальных услуг (функций), Портале государственных и муниципальных услуг (функций) </w:t>
      </w:r>
      <w:r w:rsidR="00580E78">
        <w:rPr>
          <w:rFonts w:ascii="Times New Roman" w:hAnsi="Times New Roman"/>
          <w:sz w:val="28"/>
          <w:szCs w:val="28"/>
        </w:rPr>
        <w:t>Красноармейского муниципального района</w:t>
      </w:r>
      <w:r w:rsidRPr="00564CFE">
        <w:rPr>
          <w:rFonts w:ascii="Times New Roman" w:hAnsi="Times New Roman"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- настоящий Административный регламент;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- справочная информация: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</w:t>
      </w:r>
      <w:r w:rsidR="00126549">
        <w:rPr>
          <w:rFonts w:ascii="Times New Roman" w:hAnsi="Times New Roman"/>
          <w:sz w:val="28"/>
          <w:szCs w:val="28"/>
        </w:rPr>
        <w:t>униципальной услуги</w:t>
      </w:r>
      <w:r w:rsidRPr="00564CFE">
        <w:rPr>
          <w:rFonts w:ascii="Times New Roman" w:hAnsi="Times New Roman"/>
          <w:sz w:val="28"/>
          <w:szCs w:val="28"/>
        </w:rPr>
        <w:t>;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AD7100" w:rsidRPr="00580E78" w:rsidRDefault="00AD7100" w:rsidP="00580E78">
      <w:pPr>
        <w:autoSpaceDE w:val="0"/>
        <w:jc w:val="both"/>
        <w:rPr>
          <w:rFonts w:eastAsia="Times New Roman"/>
          <w:bCs/>
          <w:color w:val="000000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="00580E78" w:rsidRPr="00580E78">
        <w:rPr>
          <w:rFonts w:ascii="Times New Roman" w:eastAsia="Times New Roman" w:hAnsi="Times New Roman"/>
          <w:bCs/>
          <w:color w:val="000000"/>
          <w:sz w:val="28"/>
          <w:szCs w:val="28"/>
        </w:rPr>
        <w:t>krasnoarmeysk64.ru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AD7100" w:rsidRPr="00564CFE" w:rsidRDefault="00AD7100" w:rsidP="000161EC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Н</w:t>
      </w:r>
      <w:r w:rsidRPr="00564CFE">
        <w:rPr>
          <w:rFonts w:ascii="Times New Roman" w:eastAsia="Times New Roman" w:hAnsi="Times New Roman"/>
          <w:sz w:val="28"/>
          <w:szCs w:val="28"/>
        </w:rPr>
        <w:t>а Едином портале государственных и муниципальных услуг (функций) и (или) на Портале государ</w:t>
      </w:r>
      <w:r w:rsidR="00580E78">
        <w:rPr>
          <w:rFonts w:ascii="Times New Roman" w:eastAsia="Times New Roman" w:hAnsi="Times New Roman"/>
          <w:sz w:val="28"/>
          <w:szCs w:val="28"/>
        </w:rPr>
        <w:t>ственных и муниципальных услуг</w:t>
      </w:r>
      <w:proofErr w:type="gramStart"/>
      <w:r w:rsidR="00580E78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AD7100" w:rsidRPr="00564CFE" w:rsidRDefault="00AD7100" w:rsidP="000161EC">
      <w:pPr>
        <w:shd w:val="clear" w:color="auto" w:fill="FFFFFF"/>
        <w:tabs>
          <w:tab w:val="left" w:pos="127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pacing w:val="-5"/>
          <w:sz w:val="28"/>
          <w:szCs w:val="28"/>
        </w:rPr>
        <w:t>а)</w:t>
      </w:r>
      <w:r w:rsidRPr="00564CFE">
        <w:rPr>
          <w:rFonts w:ascii="Times New Roman" w:hAnsi="Times New Roman"/>
          <w:sz w:val="28"/>
          <w:szCs w:val="28"/>
        </w:rPr>
        <w:t> </w:t>
      </w:r>
      <w:r w:rsidRPr="00564CFE">
        <w:rPr>
          <w:rFonts w:ascii="Times New Roman" w:eastAsia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D7100" w:rsidRPr="00564CFE" w:rsidRDefault="00AD7100" w:rsidP="00831158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564CFE">
        <w:rPr>
          <w:rFonts w:ascii="Times New Roman" w:eastAsia="Times New Roman" w:hAnsi="Times New Roman"/>
          <w:sz w:val="28"/>
          <w:szCs w:val="28"/>
        </w:rPr>
        <w:t>б) круг заявителей;</w:t>
      </w:r>
    </w:p>
    <w:p w:rsidR="00AD7100" w:rsidRPr="00564CFE" w:rsidRDefault="00AD7100" w:rsidP="00831158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564CFE">
        <w:rPr>
          <w:rFonts w:ascii="Times New Roman" w:hAnsi="Times New Roman"/>
          <w:spacing w:val="-5"/>
          <w:sz w:val="28"/>
          <w:szCs w:val="28"/>
        </w:rPr>
        <w:t xml:space="preserve">в) </w:t>
      </w:r>
      <w:r w:rsidRPr="00564CFE">
        <w:rPr>
          <w:rFonts w:ascii="Times New Roman" w:eastAsia="Times New Roman" w:hAnsi="Times New Roman"/>
          <w:sz w:val="28"/>
          <w:szCs w:val="28"/>
        </w:rPr>
        <w:t>срок предоставления муниципальной услуги;</w:t>
      </w:r>
    </w:p>
    <w:p w:rsidR="00AD7100" w:rsidRPr="00564CFE" w:rsidRDefault="00AD7100" w:rsidP="000161EC">
      <w:pPr>
        <w:shd w:val="clear" w:color="auto" w:fill="FFFFFF"/>
        <w:tabs>
          <w:tab w:val="left" w:pos="1219"/>
        </w:tabs>
        <w:spacing w:after="0" w:line="240" w:lineRule="auto"/>
        <w:ind w:right="5"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pacing w:val="-5"/>
          <w:sz w:val="28"/>
          <w:szCs w:val="28"/>
        </w:rPr>
        <w:t>г)</w:t>
      </w:r>
      <w:r w:rsidRPr="00564CFE">
        <w:rPr>
          <w:rFonts w:ascii="Times New Roman" w:hAnsi="Times New Roman"/>
          <w:sz w:val="28"/>
          <w:szCs w:val="28"/>
        </w:rPr>
        <w:t> </w:t>
      </w:r>
      <w:r w:rsidRPr="00564CFE">
        <w:rPr>
          <w:rFonts w:ascii="Times New Roman" w:eastAsia="Times New Roman" w:hAnsi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D7100" w:rsidRPr="00564CFE" w:rsidRDefault="00AD7100" w:rsidP="000161EC">
      <w:pPr>
        <w:shd w:val="clear" w:color="auto" w:fill="FFFFFF"/>
        <w:tabs>
          <w:tab w:val="left" w:pos="1440"/>
          <w:tab w:val="left" w:pos="8453"/>
        </w:tabs>
        <w:spacing w:after="0" w:line="240" w:lineRule="auto"/>
        <w:ind w:right="5"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pacing w:val="-5"/>
          <w:sz w:val="28"/>
          <w:szCs w:val="28"/>
        </w:rPr>
        <w:t>д)</w:t>
      </w:r>
      <w:r w:rsidRPr="00564CFE">
        <w:rPr>
          <w:rFonts w:ascii="Times New Roman" w:hAnsi="Times New Roman"/>
          <w:sz w:val="28"/>
          <w:szCs w:val="28"/>
        </w:rPr>
        <w:t> </w:t>
      </w:r>
      <w:r w:rsidRPr="00564CFE">
        <w:rPr>
          <w:rFonts w:ascii="Times New Roman" w:eastAsia="Times New Roman" w:hAnsi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564CFE">
        <w:rPr>
          <w:rFonts w:ascii="Times New Roman" w:eastAsia="Times New Roman" w:hAnsi="Times New Roman"/>
          <w:spacing w:val="-2"/>
          <w:sz w:val="28"/>
          <w:szCs w:val="28"/>
        </w:rPr>
        <w:t xml:space="preserve">предоставление </w:t>
      </w:r>
      <w:r w:rsidRPr="00564CFE">
        <w:rPr>
          <w:rFonts w:ascii="Times New Roman" w:eastAsia="Times New Roman" w:hAnsi="Times New Roman"/>
          <w:sz w:val="28"/>
          <w:szCs w:val="28"/>
        </w:rPr>
        <w:t>муниципальной услуги;</w:t>
      </w:r>
    </w:p>
    <w:p w:rsidR="00AD7100" w:rsidRPr="00564CFE" w:rsidRDefault="00AD7100" w:rsidP="000161EC">
      <w:pPr>
        <w:shd w:val="clear" w:color="auto" w:fill="FFFFFF"/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564CFE">
        <w:rPr>
          <w:rFonts w:ascii="Times New Roman" w:eastAsia="Times New Roman" w:hAnsi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AD7100" w:rsidRPr="00564CFE" w:rsidRDefault="00AD7100" w:rsidP="000161EC">
      <w:pPr>
        <w:pStyle w:val="a4"/>
        <w:shd w:val="clear" w:color="auto" w:fill="FFFFFF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lastRenderedPageBreak/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AD7100" w:rsidRPr="00564CFE" w:rsidRDefault="00AD7100" w:rsidP="000161EC">
      <w:pPr>
        <w:shd w:val="clear" w:color="auto" w:fill="FFFFFF"/>
        <w:spacing w:before="38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pacing w:val="-1"/>
          <w:sz w:val="28"/>
          <w:szCs w:val="28"/>
        </w:rPr>
        <w:t xml:space="preserve">з) </w:t>
      </w:r>
      <w:r w:rsidRPr="00564CFE">
        <w:rPr>
          <w:rFonts w:ascii="Times New Roman" w:eastAsia="Times New Roman" w:hAnsi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564CFE">
        <w:rPr>
          <w:rFonts w:ascii="Times New Roman" w:eastAsia="Times New Roman" w:hAnsi="Times New Roman"/>
          <w:sz w:val="28"/>
          <w:szCs w:val="28"/>
        </w:rPr>
        <w:t>муниципальной услуги.</w:t>
      </w:r>
    </w:p>
    <w:p w:rsidR="00AD7100" w:rsidRPr="00564CFE" w:rsidRDefault="00AD7100" w:rsidP="000161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eastAsia="Times New Roman" w:hAnsi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D7100" w:rsidRPr="00564CFE" w:rsidRDefault="00AD7100" w:rsidP="000161E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eastAsia="Times New Roman" w:hAnsi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564CFE">
        <w:rPr>
          <w:rFonts w:ascii="Times New Roman" w:eastAsia="Times New Roman" w:hAnsi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564CFE">
        <w:rPr>
          <w:rFonts w:ascii="Times New Roman" w:eastAsia="Times New Roman" w:hAnsi="Times New Roman"/>
          <w:sz w:val="28"/>
          <w:szCs w:val="28"/>
        </w:rPr>
        <w:t xml:space="preserve"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126549" w:rsidRPr="00564CFE">
        <w:rPr>
          <w:rFonts w:ascii="Times New Roman" w:eastAsia="Times New Roman" w:hAnsi="Times New Roman"/>
          <w:sz w:val="28"/>
          <w:szCs w:val="28"/>
        </w:rPr>
        <w:t>заявителя,</w:t>
      </w:r>
      <w:r w:rsidRPr="00564CFE">
        <w:rPr>
          <w:rFonts w:ascii="Times New Roman" w:eastAsia="Times New Roman" w:hAnsi="Times New Roman"/>
          <w:sz w:val="28"/>
          <w:szCs w:val="28"/>
        </w:rPr>
        <w:t xml:space="preserve"> или предоставление им персональных данных.</w:t>
      </w:r>
    </w:p>
    <w:p w:rsidR="00AD7100" w:rsidRPr="00564CFE" w:rsidRDefault="00AD7100" w:rsidP="000161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100" w:rsidRPr="0009692C" w:rsidRDefault="00AD7100" w:rsidP="0009692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Pr="00564CFE">
        <w:rPr>
          <w:rFonts w:ascii="Times New Roman" w:hAnsi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AD7100" w:rsidRPr="00564CFE" w:rsidRDefault="00AD7100" w:rsidP="000161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AD7100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36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2.1. Наименование муниципальной услуги: «Заключение соглашения о перераспределении земель и (или) земельных участков, находящихся в муниципальной собственности муниципального образования </w:t>
      </w:r>
      <w:r w:rsidR="00580E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Красноармейского </w:t>
      </w:r>
      <w:r w:rsidR="00403692" w:rsidRPr="00523510">
        <w:rPr>
          <w:rFonts w:ascii="Times New Roman" w:eastAsia="Times New Roman" w:hAnsi="Times New Roman"/>
          <w:bCs/>
          <w:sz w:val="28"/>
          <w:szCs w:val="28"/>
          <w:lang w:eastAsia="ru-RU"/>
        </w:rPr>
        <w:t>муни</w:t>
      </w:r>
      <w:r w:rsidR="00580E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ципального района </w:t>
      </w:r>
      <w:r w:rsidR="00403692" w:rsidRPr="004036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03692">
        <w:rPr>
          <w:rFonts w:ascii="Times New Roman" w:eastAsia="Times New Roman" w:hAnsi="Times New Roman"/>
          <w:bCs/>
          <w:sz w:val="28"/>
          <w:szCs w:val="28"/>
          <w:lang w:eastAsia="ru-RU"/>
        </w:rPr>
        <w:t>или государственная собственность на которые не разграничена, и земельных участков, находящихся в частной собственности».</w:t>
      </w:r>
    </w:p>
    <w:p w:rsidR="0009692C" w:rsidRPr="00564CFE" w:rsidRDefault="0009692C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D4F3A" w:rsidRPr="00564CFE" w:rsidRDefault="000D4F3A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</w:p>
    <w:p w:rsidR="000D4F3A" w:rsidRP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0D4F3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администрацией </w:t>
      </w:r>
      <w:r w:rsidR="00580E78">
        <w:rPr>
          <w:rFonts w:ascii="Times New Roman" w:eastAsia="Times New Roman" w:hAnsi="Times New Roman"/>
          <w:sz w:val="28"/>
          <w:szCs w:val="28"/>
          <w:lang w:eastAsia="ru-RU"/>
        </w:rPr>
        <w:t xml:space="preserve">КМР </w:t>
      </w:r>
      <w:r w:rsidRPr="000D4F3A">
        <w:rPr>
          <w:rFonts w:ascii="Times New Roman" w:eastAsiaTheme="minorHAnsi" w:hAnsi="Times New Roman"/>
          <w:sz w:val="28"/>
          <w:szCs w:val="28"/>
          <w:lang w:eastAsia="ru-RU"/>
        </w:rPr>
        <w:t xml:space="preserve"> Отраслевым органом Администрации, ответственным за предоставление муниципальной услуги, является Управление имущественных и земельных отношений администрации </w:t>
      </w:r>
      <w:r w:rsidR="00580E78">
        <w:rPr>
          <w:rFonts w:ascii="Times New Roman" w:eastAsiaTheme="minorHAnsi" w:hAnsi="Times New Roman"/>
          <w:sz w:val="28"/>
          <w:szCs w:val="28"/>
          <w:lang w:eastAsia="ru-RU"/>
        </w:rPr>
        <w:t xml:space="preserve"> Красноармейского </w:t>
      </w:r>
      <w:r w:rsidRPr="000D4F3A">
        <w:rPr>
          <w:rFonts w:ascii="Times New Roman" w:eastAsiaTheme="minorHAnsi" w:hAnsi="Times New Roman"/>
          <w:sz w:val="28"/>
          <w:szCs w:val="28"/>
          <w:lang w:eastAsia="ru-RU"/>
        </w:rPr>
        <w:t xml:space="preserve">муниципального района </w:t>
      </w:r>
      <w:r w:rsidRPr="000D4F3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Управление). </w:t>
      </w:r>
    </w:p>
    <w:p w:rsidR="000D4F3A" w:rsidRP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D4F3A">
        <w:rPr>
          <w:rFonts w:ascii="Times New Roman" w:eastAsiaTheme="minorHAnsi" w:hAnsi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D4F3A" w:rsidRPr="000D4F3A" w:rsidRDefault="000D4F3A" w:rsidP="000D4F3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D4F3A">
        <w:rPr>
          <w:rFonts w:ascii="Times New Roman" w:eastAsiaTheme="minorHAnsi" w:hAnsi="Times New Roman"/>
          <w:sz w:val="28"/>
          <w:szCs w:val="28"/>
        </w:rPr>
        <w:t xml:space="preserve">- </w:t>
      </w:r>
      <w:r w:rsidRPr="000D4F3A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0D4F3A">
        <w:rPr>
          <w:rFonts w:ascii="Times New Roman" w:hAnsi="Times New Roman"/>
          <w:sz w:val="28"/>
          <w:szCs w:val="28"/>
        </w:rPr>
        <w:t xml:space="preserve"> муниципальных услуг»</w:t>
      </w:r>
      <w:r w:rsidRPr="000D4F3A">
        <w:rPr>
          <w:rFonts w:ascii="Times New Roman" w:eastAsiaTheme="minorHAnsi" w:hAnsi="Times New Roman"/>
          <w:sz w:val="28"/>
          <w:szCs w:val="28"/>
        </w:rPr>
        <w:t>.</w:t>
      </w:r>
    </w:p>
    <w:p w:rsidR="000D4F3A" w:rsidRDefault="000D4F3A" w:rsidP="00016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4F3A" w:rsidRP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4F3A">
        <w:rPr>
          <w:rFonts w:ascii="Times New Roman" w:hAnsi="Times New Roman"/>
          <w:b/>
          <w:sz w:val="28"/>
          <w:szCs w:val="28"/>
        </w:rPr>
        <w:lastRenderedPageBreak/>
        <w:t xml:space="preserve">Органы и организации, участвующие в предоставлении </w:t>
      </w:r>
      <w:r w:rsidR="00523510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0D4F3A">
        <w:rPr>
          <w:rFonts w:ascii="Times New Roman" w:hAnsi="Times New Roman"/>
          <w:b/>
          <w:sz w:val="28"/>
          <w:szCs w:val="28"/>
        </w:rPr>
        <w:t>услуги, обращение в которые необходимо для предоставления муниципальной услуги (подуслуги)</w:t>
      </w:r>
    </w:p>
    <w:p w:rsidR="000D4F3A" w:rsidRP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549" w:rsidRPr="00D34F24" w:rsidRDefault="000D4F3A" w:rsidP="00126549">
      <w:pPr>
        <w:pStyle w:val="ConsPlusNormal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F3A"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r w:rsidR="00126549" w:rsidRPr="00D34F24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126549" w:rsidRPr="00D34F24" w:rsidRDefault="00126549" w:rsidP="00126549">
      <w:pPr>
        <w:pStyle w:val="ConsPlusNormal0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24">
        <w:rPr>
          <w:rFonts w:ascii="Times New Roman" w:hAnsi="Times New Roman" w:cs="Times New Roman"/>
          <w:sz w:val="28"/>
          <w:szCs w:val="28"/>
        </w:rPr>
        <w:t>1) Федеральная служба государственной регистрации, кадастра и картографии - в части предоставления:</w:t>
      </w:r>
    </w:p>
    <w:p w:rsidR="00126549" w:rsidRPr="00D34F24" w:rsidRDefault="00126549" w:rsidP="00126549">
      <w:pPr>
        <w:pStyle w:val="ConsPlusNormal0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24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недвижимости (далее - ЕГРН) об испрашиваемом земельном участке;</w:t>
      </w:r>
    </w:p>
    <w:p w:rsidR="00126549" w:rsidRDefault="00126549" w:rsidP="00126549">
      <w:pPr>
        <w:pStyle w:val="ConsPlusNormal0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24">
        <w:rPr>
          <w:rFonts w:ascii="Times New Roman" w:hAnsi="Times New Roman" w:cs="Times New Roman"/>
          <w:sz w:val="28"/>
          <w:szCs w:val="28"/>
        </w:rPr>
        <w:t>- выписки из ЕГРН об объекте недвижимости (о здании и (или) сооружении, расположенно</w:t>
      </w:r>
      <w:proofErr w:type="gramStart"/>
      <w:r w:rsidRPr="00D34F24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D34F24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D34F24">
        <w:rPr>
          <w:rFonts w:ascii="Times New Roman" w:hAnsi="Times New Roman" w:cs="Times New Roman"/>
          <w:sz w:val="28"/>
          <w:szCs w:val="28"/>
        </w:rPr>
        <w:t>) на испрашиваемом земельном участке) (в случае, если на испрашиваемом земельном участке расположено здание, сооружение);</w:t>
      </w:r>
    </w:p>
    <w:p w:rsidR="000433CF" w:rsidRPr="00D34F24" w:rsidRDefault="000433CF" w:rsidP="000433CF">
      <w:pPr>
        <w:pStyle w:val="ConsPlusNormal0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24">
        <w:rPr>
          <w:rFonts w:ascii="Times New Roman" w:hAnsi="Times New Roman" w:cs="Times New Roman"/>
          <w:sz w:val="28"/>
          <w:szCs w:val="28"/>
        </w:rPr>
        <w:t>2) Федеральная налоговая служба - в части предоставления:</w:t>
      </w:r>
    </w:p>
    <w:p w:rsidR="000433CF" w:rsidRPr="00D34F24" w:rsidRDefault="000433CF" w:rsidP="000433CF">
      <w:pPr>
        <w:pStyle w:val="ConsPlusNormal0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24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(далее - ЕГРЮЛ) о юридическом лице, являющемся заявителем;</w:t>
      </w:r>
    </w:p>
    <w:p w:rsidR="000433CF" w:rsidRPr="00D34F24" w:rsidRDefault="000433CF" w:rsidP="000433CF">
      <w:pPr>
        <w:pStyle w:val="ConsPlusNormal0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4F24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индивидуальных предпринимателей (далее - ЕГРИП) об индивидуальном предпринимателе, являющем</w:t>
      </w:r>
      <w:r>
        <w:rPr>
          <w:rFonts w:ascii="Times New Roman" w:hAnsi="Times New Roman" w:cs="Times New Roman"/>
          <w:sz w:val="28"/>
          <w:szCs w:val="28"/>
        </w:rPr>
        <w:t>ся заявителем.</w:t>
      </w:r>
    </w:p>
    <w:p w:rsidR="000D4F3A" w:rsidRPr="000D4F3A" w:rsidRDefault="000D4F3A" w:rsidP="000D4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D4F3A">
        <w:rPr>
          <w:rFonts w:ascii="Times New Roman" w:hAnsi="Times New Roman"/>
          <w:sz w:val="28"/>
          <w:szCs w:val="28"/>
        </w:rPr>
        <w:t>2.4. При предоставлении муниципальной услуги запрещается требовать от заявителя:</w:t>
      </w:r>
      <w:r w:rsidRPr="000D4F3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0D4F3A" w:rsidRPr="000D4F3A" w:rsidRDefault="000D4F3A" w:rsidP="000D4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4F3A">
        <w:rPr>
          <w:rFonts w:ascii="Times New Roman" w:hAnsi="Times New Roman"/>
          <w:i/>
          <w:sz w:val="28"/>
          <w:szCs w:val="28"/>
          <w:lang w:eastAsia="ru-RU"/>
        </w:rPr>
        <w:t>– </w:t>
      </w:r>
      <w:r w:rsidRPr="000D4F3A">
        <w:rPr>
          <w:rFonts w:ascii="Times New Roman" w:hAnsi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0D4F3A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услуг»</w:t>
      </w:r>
      <w:r w:rsidR="00DF18DC">
        <w:rPr>
          <w:rFonts w:ascii="Times New Roman" w:hAnsi="Times New Roman"/>
          <w:sz w:val="28"/>
          <w:szCs w:val="28"/>
          <w:lang w:eastAsia="ru-RU"/>
        </w:rPr>
        <w:t>.</w:t>
      </w:r>
    </w:p>
    <w:p w:rsidR="00AD7100" w:rsidRPr="00564CFE" w:rsidRDefault="00AD7100" w:rsidP="00DF1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DF18DC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2.5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AD7100" w:rsidRDefault="00815CA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4A1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24041">
        <w:rPr>
          <w:rFonts w:ascii="Times New Roman" w:hAnsi="Times New Roman"/>
          <w:sz w:val="28"/>
          <w:szCs w:val="28"/>
          <w:lang w:eastAsia="ru-RU"/>
        </w:rPr>
        <w:t>-</w:t>
      </w:r>
      <w:r w:rsidR="00594A1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04A2E">
        <w:rPr>
          <w:rFonts w:ascii="Times New Roman" w:hAnsi="Times New Roman"/>
          <w:sz w:val="28"/>
          <w:szCs w:val="28"/>
          <w:lang w:eastAsia="ru-RU"/>
        </w:rPr>
        <w:t>проект</w:t>
      </w:r>
      <w:r w:rsidRPr="00564CFE"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>;</w:t>
      </w:r>
    </w:p>
    <w:p w:rsidR="00924041" w:rsidRPr="00564CFE" w:rsidRDefault="00924041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DF18DC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2.6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>.</w:t>
      </w:r>
      <w:r w:rsidR="00AD7100" w:rsidRPr="00564CFE">
        <w:rPr>
          <w:rFonts w:ascii="Times New Roman" w:hAnsi="Times New Roman"/>
          <w:sz w:val="28"/>
          <w:szCs w:val="28"/>
        </w:rPr>
        <w:t xml:space="preserve"> Срок предоставления муниципальной услуги составляет не</w:t>
      </w:r>
      <w:r w:rsidR="004D5793" w:rsidRPr="00564CFE">
        <w:rPr>
          <w:rFonts w:ascii="Times New Roman" w:hAnsi="Times New Roman"/>
          <w:sz w:val="28"/>
          <w:szCs w:val="28"/>
        </w:rPr>
        <w:t xml:space="preserve"> более 3</w:t>
      </w:r>
      <w:r w:rsidR="00AD7100" w:rsidRPr="00564CFE">
        <w:rPr>
          <w:rFonts w:ascii="Times New Roman" w:hAnsi="Times New Roman"/>
          <w:sz w:val="28"/>
          <w:szCs w:val="28"/>
        </w:rPr>
        <w:t xml:space="preserve">0 календарных дней, 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исчисляемых 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 w:rsidR="00EE5912" w:rsidRPr="00564CFE">
        <w:rPr>
          <w:rFonts w:ascii="Times New Roman" w:hAnsi="Times New Roman"/>
          <w:sz w:val="28"/>
          <w:szCs w:val="28"/>
          <w:lang w:eastAsia="ru-RU"/>
        </w:rPr>
        <w:t>поступления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461" w:rsidRPr="00564CFE">
        <w:rPr>
          <w:rFonts w:ascii="Times New Roman" w:hAnsi="Times New Roman"/>
          <w:sz w:val="28"/>
          <w:szCs w:val="28"/>
          <w:lang w:eastAsia="ru-RU"/>
        </w:rPr>
        <w:t>заявления о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предоставлении муниципальной услуги</w:t>
      </w:r>
      <w:r w:rsidR="004D5793" w:rsidRPr="00564CFE">
        <w:rPr>
          <w:rFonts w:ascii="Times New Roman" w:hAnsi="Times New Roman"/>
          <w:sz w:val="28"/>
          <w:szCs w:val="28"/>
        </w:rPr>
        <w:t>.</w:t>
      </w:r>
    </w:p>
    <w:p w:rsidR="00AD7100" w:rsidRPr="00564CFE" w:rsidRDefault="00AD7100" w:rsidP="00AD7100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564CFE">
        <w:rPr>
          <w:rFonts w:ascii="Times New Roman" w:hAnsi="Times New Roman"/>
          <w:iCs/>
          <w:sz w:val="28"/>
          <w:szCs w:val="28"/>
        </w:rPr>
        <w:lastRenderedPageBreak/>
        <w:t xml:space="preserve">Срок приостановления предоставления </w:t>
      </w:r>
      <w:r w:rsidRPr="00564CF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564CFE">
        <w:rPr>
          <w:rFonts w:ascii="Times New Roman" w:hAnsi="Times New Roman"/>
          <w:iCs/>
          <w:sz w:val="28"/>
          <w:szCs w:val="28"/>
        </w:rPr>
        <w:t xml:space="preserve"> услуги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24041">
        <w:rPr>
          <w:rFonts w:ascii="Times New Roman" w:hAnsi="Times New Roman"/>
          <w:iCs/>
          <w:sz w:val="28"/>
          <w:szCs w:val="28"/>
        </w:rPr>
        <w:t xml:space="preserve">администрации Красноармейского района </w:t>
      </w:r>
      <w:r w:rsidRPr="00564CFE">
        <w:rPr>
          <w:rFonts w:ascii="Times New Roman" w:hAnsi="Times New Roman"/>
          <w:iCs/>
          <w:sz w:val="28"/>
          <w:szCs w:val="28"/>
        </w:rPr>
        <w:t xml:space="preserve"> не предусмотрен.</w:t>
      </w:r>
    </w:p>
    <w:p w:rsidR="00AD7100" w:rsidRPr="00564CFE" w:rsidRDefault="00AD7100" w:rsidP="00AD7100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564CFE">
        <w:rPr>
          <w:rFonts w:ascii="Times New Roman" w:hAnsi="Times New Roman"/>
          <w:iCs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</w:t>
      </w:r>
      <w:r w:rsidRPr="00564CFE">
        <w:rPr>
          <w:rFonts w:ascii="Times New Roman" w:hAnsi="Times New Roman"/>
          <w:sz w:val="28"/>
          <w:szCs w:val="28"/>
        </w:rPr>
        <w:t xml:space="preserve">составляет </w:t>
      </w:r>
      <w:r w:rsidR="000E7042">
        <w:rPr>
          <w:rFonts w:ascii="Times New Roman" w:hAnsi="Times New Roman"/>
          <w:sz w:val="28"/>
          <w:szCs w:val="28"/>
        </w:rPr>
        <w:t>3</w:t>
      </w:r>
      <w:r w:rsidRPr="00564CFE">
        <w:rPr>
          <w:rFonts w:ascii="Times New Roman" w:hAnsi="Times New Roman"/>
          <w:sz w:val="28"/>
          <w:szCs w:val="28"/>
        </w:rPr>
        <w:t xml:space="preserve"> календарны</w:t>
      </w:r>
      <w:r w:rsidR="000E7042">
        <w:rPr>
          <w:rFonts w:ascii="Times New Roman" w:hAnsi="Times New Roman"/>
          <w:sz w:val="28"/>
          <w:szCs w:val="28"/>
        </w:rPr>
        <w:t>х</w:t>
      </w:r>
      <w:r w:rsidRPr="00564CFE">
        <w:rPr>
          <w:rFonts w:ascii="Times New Roman" w:hAnsi="Times New Roman"/>
          <w:sz w:val="28"/>
          <w:szCs w:val="28"/>
        </w:rPr>
        <w:t xml:space="preserve"> д</w:t>
      </w:r>
      <w:r w:rsidR="000E7042">
        <w:rPr>
          <w:rFonts w:ascii="Times New Roman" w:hAnsi="Times New Roman"/>
          <w:sz w:val="28"/>
          <w:szCs w:val="28"/>
        </w:rPr>
        <w:t>ня</w:t>
      </w:r>
      <w:r w:rsidRPr="00564CFE">
        <w:rPr>
          <w:rFonts w:ascii="Times New Roman" w:hAnsi="Times New Roman"/>
          <w:sz w:val="28"/>
          <w:szCs w:val="28"/>
        </w:rPr>
        <w:t xml:space="preserve"> со дня поступления сотруднику Органа</w:t>
      </w:r>
      <w:r w:rsidR="009E2871" w:rsidRPr="00564CFE">
        <w:rPr>
          <w:rFonts w:ascii="Times New Roman" w:hAnsi="Times New Roman"/>
          <w:sz w:val="28"/>
          <w:szCs w:val="28"/>
        </w:rPr>
        <w:t>, ответственного</w:t>
      </w:r>
      <w:r w:rsidRPr="00564CFE">
        <w:rPr>
          <w:rFonts w:ascii="Times New Roman" w:hAnsi="Times New Roman"/>
          <w:sz w:val="28"/>
          <w:szCs w:val="28"/>
        </w:rPr>
        <w:t xml:space="preserve"> за выдачу результата предоставления муниципальной </w:t>
      </w:r>
      <w:r w:rsidR="005F3461" w:rsidRPr="00564CFE">
        <w:rPr>
          <w:rFonts w:ascii="Times New Roman" w:hAnsi="Times New Roman"/>
          <w:sz w:val="28"/>
          <w:szCs w:val="28"/>
        </w:rPr>
        <w:t>услуги,</w:t>
      </w:r>
      <w:r w:rsidR="005F3461" w:rsidRPr="00564CFE">
        <w:rPr>
          <w:rFonts w:ascii="Times New Roman" w:hAnsi="Times New Roman"/>
          <w:i/>
          <w:iCs/>
          <w:color w:val="000000"/>
          <w:sz w:val="28"/>
          <w:szCs w:val="28"/>
        </w:rPr>
        <w:t xml:space="preserve"> решения</w:t>
      </w:r>
      <w:r w:rsidRPr="00564CFE">
        <w:rPr>
          <w:rFonts w:ascii="Times New Roman" w:hAnsi="Times New Roman"/>
          <w:iCs/>
          <w:sz w:val="28"/>
          <w:szCs w:val="28"/>
        </w:rPr>
        <w:t xml:space="preserve"> о выдаче соглашения о перераспределении либо об отказе в заключени</w:t>
      </w:r>
      <w:proofErr w:type="gramStart"/>
      <w:r w:rsidRPr="00564CFE">
        <w:rPr>
          <w:rFonts w:ascii="Times New Roman" w:hAnsi="Times New Roman"/>
          <w:iCs/>
          <w:sz w:val="28"/>
          <w:szCs w:val="28"/>
        </w:rPr>
        <w:t>и</w:t>
      </w:r>
      <w:proofErr w:type="gramEnd"/>
      <w:r w:rsidRPr="00564CFE">
        <w:rPr>
          <w:rFonts w:ascii="Times New Roman" w:hAnsi="Times New Roman"/>
          <w:iCs/>
          <w:sz w:val="28"/>
          <w:szCs w:val="28"/>
        </w:rPr>
        <w:t xml:space="preserve"> соглашения о перераспределении.</w:t>
      </w:r>
    </w:p>
    <w:p w:rsidR="004564B9" w:rsidRPr="00564CFE" w:rsidRDefault="004564B9" w:rsidP="004564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Pr="00564CFE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Pr="00564CFE">
        <w:rPr>
          <w:rFonts w:ascii="Times New Roman" w:eastAsiaTheme="minorHAnsi" w:hAnsi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согласованию, срок, предусмотренный абзацем первым пункта 2.4 настоящего Административного регламента, может быть продлен, но не более чем до </w:t>
      </w:r>
      <w:r w:rsidR="00126549">
        <w:rPr>
          <w:rFonts w:ascii="Times New Roman" w:eastAsiaTheme="minorHAnsi" w:hAnsi="Times New Roman"/>
          <w:sz w:val="28"/>
          <w:szCs w:val="28"/>
        </w:rPr>
        <w:t>45 календарных</w:t>
      </w:r>
      <w:r w:rsidRPr="00564CFE">
        <w:rPr>
          <w:rFonts w:ascii="Times New Roman" w:eastAsiaTheme="minorHAnsi" w:hAnsi="Times New Roman"/>
          <w:sz w:val="28"/>
          <w:szCs w:val="28"/>
        </w:rPr>
        <w:t xml:space="preserve"> дней со дня поступления заявления о перераспределении земельных участков. О продлении срока рассмотрения указанного заявления Орган уведомляет заявителя.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CFE">
        <w:rPr>
          <w:rFonts w:ascii="Times New Roman" w:hAnsi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</w:t>
      </w:r>
      <w:r w:rsidR="000D4F3A">
        <w:rPr>
          <w:rFonts w:ascii="Times New Roman" w:hAnsi="Times New Roman"/>
          <w:sz w:val="28"/>
          <w:szCs w:val="28"/>
        </w:rPr>
        <w:t xml:space="preserve"> допущенных опечаток и ошибок, </w:t>
      </w:r>
      <w:r w:rsidRPr="00564CFE">
        <w:rPr>
          <w:rFonts w:ascii="Times New Roman" w:hAnsi="Times New Roman"/>
          <w:sz w:val="28"/>
          <w:szCs w:val="28"/>
        </w:rPr>
        <w:t>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  <w:proofErr w:type="gramEnd"/>
    </w:p>
    <w:p w:rsidR="00AD7100" w:rsidRPr="00564CFE" w:rsidRDefault="00AD7100" w:rsidP="00AD7100">
      <w:pPr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F3A" w:rsidRPr="000D4F3A" w:rsidRDefault="00DF18DC" w:rsidP="000D4F3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2.7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D4F3A" w:rsidRPr="000D4F3A">
        <w:rPr>
          <w:rFonts w:ascii="Times New Roman" w:eastAsiaTheme="minorHAnsi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924041" w:rsidRPr="00580E78">
        <w:rPr>
          <w:rFonts w:ascii="Times New Roman" w:eastAsia="Times New Roman" w:hAnsi="Times New Roman"/>
          <w:bCs/>
          <w:color w:val="000000"/>
          <w:sz w:val="28"/>
          <w:szCs w:val="28"/>
        </w:rPr>
        <w:t>krasnoarmeysk64.ru</w:t>
      </w:r>
      <w:r w:rsidR="000D4F3A" w:rsidRPr="000D4F3A">
        <w:rPr>
          <w:rFonts w:ascii="Times New Roman" w:eastAsiaTheme="minorHAnsi" w:hAnsi="Times New Roman"/>
          <w:sz w:val="28"/>
          <w:szCs w:val="28"/>
        </w:rPr>
        <w:t xml:space="preserve">), на Едином портале государственных и муниципальных услуг (функций), на Портале государственных и муниципальных услуг </w:t>
      </w:r>
      <w:r w:rsidR="000F56AA">
        <w:rPr>
          <w:rFonts w:ascii="Times New Roman" w:eastAsiaTheme="minorHAnsi" w:hAnsi="Times New Roman"/>
          <w:sz w:val="28"/>
          <w:szCs w:val="28"/>
        </w:rPr>
        <w:t>администрации КМР</w:t>
      </w:r>
      <w:r w:rsidR="000D4F3A" w:rsidRPr="000D4F3A">
        <w:rPr>
          <w:rFonts w:ascii="Times New Roman" w:eastAsiaTheme="minorHAnsi" w:hAnsi="Times New Roman"/>
          <w:sz w:val="28"/>
          <w:szCs w:val="28"/>
        </w:rPr>
        <w:t>".</w:t>
      </w:r>
    </w:p>
    <w:p w:rsidR="00AD7100" w:rsidRPr="00564CFE" w:rsidRDefault="00AD7100" w:rsidP="00594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Исчерпывающий перечень документов, 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bCs/>
          <w:sz w:val="28"/>
          <w:szCs w:val="28"/>
          <w:lang w:eastAsia="ru-RU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091475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1475">
        <w:rPr>
          <w:rFonts w:ascii="Times New Roman" w:hAnsi="Times New Roman"/>
          <w:sz w:val="28"/>
          <w:szCs w:val="28"/>
          <w:lang w:eastAsia="ru-RU"/>
        </w:rPr>
        <w:t xml:space="preserve">2.8. </w:t>
      </w:r>
      <w:proofErr w:type="gramStart"/>
      <w:r w:rsidR="00AD7100" w:rsidRPr="00564CFE">
        <w:rPr>
          <w:rFonts w:ascii="Times New Roman" w:hAnsi="Times New Roman"/>
          <w:sz w:val="28"/>
          <w:szCs w:val="28"/>
          <w:lang w:eastAsia="ru-RU"/>
        </w:rPr>
        <w:t>Для получения муниципальной услуги заявителем самосто</w:t>
      </w:r>
      <w:r w:rsidR="0009692C">
        <w:rPr>
          <w:rFonts w:ascii="Times New Roman" w:hAnsi="Times New Roman"/>
          <w:sz w:val="28"/>
          <w:szCs w:val="28"/>
          <w:lang w:eastAsia="ru-RU"/>
        </w:rPr>
        <w:t>ятельно предоставляется в Орган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 xml:space="preserve"> заявление о предоставлении муниципальной услуги (</w:t>
      </w:r>
      <w:r w:rsidR="00AD7100" w:rsidRPr="00564CFE">
        <w:rPr>
          <w:rFonts w:ascii="Times New Roman" w:eastAsia="Times New Roman" w:hAnsi="Times New Roman" w:cs="Arial"/>
          <w:sz w:val="28"/>
          <w:szCs w:val="28"/>
          <w:lang w:eastAsia="ru-RU"/>
        </w:rPr>
        <w:t>по формам</w:t>
      </w:r>
      <w:r w:rsidR="00AD7100" w:rsidRPr="00564CFE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AD7100" w:rsidRPr="00564CF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согласно Приложению № </w:t>
      </w:r>
      <w:r w:rsidR="00154D41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="00AD7100" w:rsidRPr="00564CF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(для физических лиц, в том числе, </w:t>
      </w:r>
      <w:r w:rsidR="00AD7100" w:rsidRPr="00523510">
        <w:rPr>
          <w:rFonts w:ascii="Times New Roman" w:eastAsia="Times New Roman" w:hAnsi="Times New Roman" w:cs="Arial"/>
          <w:sz w:val="28"/>
          <w:szCs w:val="28"/>
          <w:lang w:eastAsia="ru-RU"/>
        </w:rPr>
        <w:t>индивидуальных предпринимателей)</w:t>
      </w:r>
      <w:r w:rsidR="00AD7100" w:rsidRPr="00564CF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Приложению № </w:t>
      </w:r>
      <w:r w:rsidR="00154D41"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AD7100" w:rsidRPr="00564CF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(для юридических лиц) к настоящему Административному регламенту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AD7100" w:rsidRPr="00564CFE" w:rsidRDefault="00091475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2.8.1. </w:t>
      </w:r>
      <w:r w:rsidR="00AD7100" w:rsidRPr="00564CFE">
        <w:rPr>
          <w:rFonts w:ascii="Times New Roman" w:eastAsiaTheme="minorHAnsi" w:hAnsi="Times New Roman"/>
          <w:sz w:val="28"/>
          <w:szCs w:val="28"/>
        </w:rPr>
        <w:t xml:space="preserve">В </w:t>
      </w:r>
      <w:r w:rsidR="00033A2C" w:rsidRPr="00564CFE">
        <w:rPr>
          <w:rFonts w:ascii="Times New Roman" w:eastAsiaTheme="minorHAnsi" w:hAnsi="Times New Roman"/>
          <w:sz w:val="28"/>
          <w:szCs w:val="28"/>
        </w:rPr>
        <w:t>заявлении</w:t>
      </w:r>
      <w:r w:rsidR="00AD7100" w:rsidRPr="00564CFE">
        <w:rPr>
          <w:rFonts w:ascii="Times New Roman" w:eastAsiaTheme="minorHAnsi" w:hAnsi="Times New Roman"/>
          <w:sz w:val="28"/>
          <w:szCs w:val="28"/>
        </w:rPr>
        <w:t xml:space="preserve"> о предоставлении муниципальной услуги указываются: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64CFE">
        <w:rPr>
          <w:rFonts w:ascii="Times New Roman" w:eastAsiaTheme="minorHAnsi" w:hAnsi="Times New Roman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proofErr w:type="gramEnd"/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</w:t>
      </w:r>
      <w:r w:rsidR="005220E1" w:rsidRPr="00564CFE">
        <w:rPr>
          <w:rFonts w:ascii="Times New Roman" w:eastAsiaTheme="minorHAnsi" w:hAnsi="Times New Roman"/>
          <w:sz w:val="28"/>
          <w:szCs w:val="28"/>
        </w:rPr>
        <w:t>, за исключением случаев, если заявителем является иностранное юридическое лицо</w:t>
      </w:r>
      <w:r w:rsidRPr="00564CFE">
        <w:rPr>
          <w:rFonts w:ascii="Times New Roman" w:eastAsiaTheme="minorHAnsi" w:hAnsi="Times New Roman"/>
          <w:sz w:val="28"/>
          <w:szCs w:val="28"/>
        </w:rPr>
        <w:t>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-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- почтовый адрес и (или) адрес электронной почты для связи с заявителем.</w:t>
      </w:r>
    </w:p>
    <w:p w:rsidR="00AD7100" w:rsidRPr="00564CFE" w:rsidRDefault="00091475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2.8.2. </w:t>
      </w:r>
      <w:r w:rsidR="00AD7100" w:rsidRPr="00564CF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 </w:t>
      </w:r>
      <w:r w:rsidR="00033A2C" w:rsidRPr="00564CFE">
        <w:rPr>
          <w:rFonts w:ascii="Times New Roman" w:eastAsia="Times New Roman" w:hAnsi="Times New Roman" w:cs="Arial"/>
          <w:sz w:val="28"/>
          <w:szCs w:val="28"/>
          <w:lang w:eastAsia="ru-RU"/>
        </w:rPr>
        <w:t>заявлению</w:t>
      </w:r>
      <w:r w:rsidR="00AD7100" w:rsidRPr="00564CF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AD7100" w:rsidRPr="00564CFE">
        <w:rPr>
          <w:rFonts w:ascii="Times New Roman" w:eastAsiaTheme="minorHAnsi" w:hAnsi="Times New Roman"/>
          <w:sz w:val="28"/>
          <w:szCs w:val="28"/>
        </w:rPr>
        <w:t xml:space="preserve">о предоставлении муниципальной услуги </w:t>
      </w:r>
      <w:r w:rsidR="00AD7100" w:rsidRPr="00564CFE">
        <w:rPr>
          <w:rFonts w:ascii="Times New Roman" w:eastAsia="Times New Roman" w:hAnsi="Times New Roman" w:cs="Arial"/>
          <w:sz w:val="28"/>
          <w:szCs w:val="28"/>
          <w:lang w:eastAsia="ru-RU"/>
        </w:rPr>
        <w:t>прилагаются следующие документы: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1)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2)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3)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7D33DA" w:rsidRPr="00564CFE" w:rsidRDefault="007D33DA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D7100" w:rsidRPr="00564CFE" w:rsidRDefault="007D33DA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5</w:t>
      </w:r>
      <w:r w:rsidR="00AD7100" w:rsidRPr="00564CFE">
        <w:rPr>
          <w:rFonts w:ascii="Times New Roman" w:hAnsi="Times New Roman"/>
          <w:sz w:val="28"/>
          <w:szCs w:val="28"/>
        </w:rPr>
        <w:t xml:space="preserve">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AD7100" w:rsidRPr="00564CFE" w:rsidRDefault="007D33DA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6</w:t>
      </w:r>
      <w:r w:rsidR="00AD7100" w:rsidRPr="00564CFE">
        <w:rPr>
          <w:rFonts w:ascii="Times New Roman" w:hAnsi="Times New Roman"/>
          <w:sz w:val="28"/>
          <w:szCs w:val="28"/>
        </w:rPr>
        <w:t xml:space="preserve">) копии документов, удостоверяющих (устанавливающих) права заявителя на здание, </w:t>
      </w:r>
      <w:r w:rsidRPr="00564CFE">
        <w:rPr>
          <w:rFonts w:ascii="Times New Roman" w:hAnsi="Times New Roman"/>
          <w:sz w:val="28"/>
          <w:szCs w:val="28"/>
        </w:rPr>
        <w:t xml:space="preserve">строение, </w:t>
      </w:r>
      <w:r w:rsidR="00AD7100" w:rsidRPr="00564CFE">
        <w:rPr>
          <w:rFonts w:ascii="Times New Roman" w:hAnsi="Times New Roman"/>
          <w:sz w:val="28"/>
          <w:szCs w:val="28"/>
        </w:rPr>
        <w:t xml:space="preserve">сооружение, если право на такое здание, сооружение не зарегистрировано в Едином государственном реестре </w:t>
      </w:r>
      <w:r w:rsidR="00411418" w:rsidRPr="00564CFE">
        <w:rPr>
          <w:rFonts w:ascii="Times New Roman" w:hAnsi="Times New Roman"/>
          <w:sz w:val="28"/>
          <w:szCs w:val="28"/>
        </w:rPr>
        <w:t>недвижимости (</w:t>
      </w:r>
      <w:r w:rsidR="00AD7100" w:rsidRPr="00564CFE">
        <w:rPr>
          <w:rFonts w:ascii="Times New Roman" w:hAnsi="Times New Roman"/>
          <w:sz w:val="28"/>
          <w:szCs w:val="28"/>
        </w:rPr>
        <w:t>представляется в случае, если на испрашиваемом земельном участке расположено здание, сооружение);</w:t>
      </w:r>
    </w:p>
    <w:p w:rsidR="00AD7100" w:rsidRPr="00564CFE" w:rsidRDefault="007D33DA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7</w:t>
      </w:r>
      <w:r w:rsidR="00AD7100" w:rsidRPr="00564CFE">
        <w:rPr>
          <w:rFonts w:ascii="Times New Roman" w:hAnsi="Times New Roman"/>
          <w:sz w:val="28"/>
          <w:szCs w:val="28"/>
        </w:rPr>
        <w:t>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(представляется в случае, если на испрашиваемом земельном участке расположено здание, сооружение);</w:t>
      </w:r>
    </w:p>
    <w:p w:rsidR="00AD7100" w:rsidRPr="00564CFE" w:rsidRDefault="007D33DA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lastRenderedPageBreak/>
        <w:t>8</w:t>
      </w:r>
      <w:r w:rsidR="00AD7100" w:rsidRPr="00564CFE">
        <w:rPr>
          <w:rFonts w:ascii="Times New Roman" w:hAnsi="Times New Roman"/>
          <w:sz w:val="28"/>
          <w:szCs w:val="28"/>
        </w:rPr>
        <w:t xml:space="preserve">) письменное </w:t>
      </w:r>
      <w:r w:rsidR="00AD7100" w:rsidRPr="00564CFE">
        <w:rPr>
          <w:rFonts w:ascii="Times New Roman" w:eastAsiaTheme="minorHAnsi" w:hAnsi="Times New Roman"/>
          <w:sz w:val="28"/>
          <w:szCs w:val="28"/>
        </w:rPr>
        <w:t>согласие лиц (землепользователей, землевладельцев, арендаторов, залогодержателей) в случае, если земельные участки, которые предлагается перераспределить, обременены правами указанных лиц.</w:t>
      </w:r>
    </w:p>
    <w:p w:rsidR="00AD7100" w:rsidRPr="00564CFE" w:rsidRDefault="00091475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r w:rsidR="00AD7100" w:rsidRPr="00564CFE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D7100" w:rsidRPr="00564CF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AD7100" w:rsidRPr="00564CFE" w:rsidRDefault="00091475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2.10. </w:t>
      </w:r>
      <w:proofErr w:type="gramStart"/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направления документов, указанных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2.12. 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 (в случае, если заявитель представляет документы, указанные в 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2.12. 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</w:t>
      </w:r>
      <w:r w:rsidR="00CF4867" w:rsidRPr="00564CFE">
        <w:rPr>
          <w:rFonts w:ascii="Times New Roman" w:eastAsia="Times New Roman" w:hAnsi="Times New Roman"/>
          <w:sz w:val="28"/>
          <w:szCs w:val="28"/>
          <w:lang w:eastAsia="ru-RU"/>
        </w:rPr>
        <w:t>документов, и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свидетельствование подлинности подписи </w:t>
      </w:r>
      <w:r w:rsidR="00033A2C" w:rsidRPr="00564CFE">
        <w:rPr>
          <w:rFonts w:ascii="Times New Roman" w:eastAsia="Times New Roman" w:hAnsi="Times New Roman"/>
          <w:sz w:val="28"/>
          <w:szCs w:val="28"/>
          <w:lang w:eastAsia="ru-RU"/>
        </w:rPr>
        <w:t>в заявлении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>, осуществляются в установленном федеральным законодательством порядке.</w:t>
      </w:r>
      <w:proofErr w:type="gramEnd"/>
    </w:p>
    <w:p w:rsidR="00AD7100" w:rsidRPr="00564CF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</w:t>
      </w:r>
      <w:r w:rsidR="00033A2C" w:rsidRPr="00564CFE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 не соответствует требованиям пункта</w:t>
      </w:r>
      <w:r w:rsidR="00091475">
        <w:rPr>
          <w:rFonts w:ascii="Times New Roman" w:eastAsia="Times New Roman" w:hAnsi="Times New Roman"/>
          <w:sz w:val="28"/>
          <w:szCs w:val="28"/>
          <w:lang w:eastAsia="ru-RU"/>
        </w:rPr>
        <w:t xml:space="preserve"> 2.8.1. </w:t>
      </w: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направлен в иной орган или к </w:t>
      </w:r>
      <w:r w:rsidR="00033A2C" w:rsidRPr="00564CFE">
        <w:rPr>
          <w:rFonts w:ascii="Times New Roman" w:eastAsia="Times New Roman" w:hAnsi="Times New Roman"/>
          <w:sz w:val="28"/>
          <w:szCs w:val="28"/>
          <w:lang w:eastAsia="ru-RU"/>
        </w:rPr>
        <w:t>заявлению</w:t>
      </w: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муниципальной услуги не приложены документы, предусмотренные пунктом </w:t>
      </w:r>
      <w:r w:rsidR="00091475">
        <w:rPr>
          <w:rFonts w:ascii="Times New Roman" w:eastAsia="Times New Roman" w:hAnsi="Times New Roman"/>
          <w:sz w:val="28"/>
          <w:szCs w:val="28"/>
          <w:lang w:eastAsia="ru-RU"/>
        </w:rPr>
        <w:t xml:space="preserve">2.8.2. </w:t>
      </w: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Административного регламента, Орган </w:t>
      </w:r>
      <w:r w:rsidRPr="00564CFE">
        <w:rPr>
          <w:rFonts w:ascii="Times New Roman" w:eastAsiaTheme="minorHAnsi" w:hAnsi="Times New Roman"/>
          <w:sz w:val="28"/>
          <w:szCs w:val="28"/>
        </w:rPr>
        <w:t xml:space="preserve">в течение десяти </w:t>
      </w:r>
      <w:r w:rsidR="00AE53DC" w:rsidRPr="00564CFE">
        <w:rPr>
          <w:rFonts w:ascii="Times New Roman" w:eastAsiaTheme="minorHAnsi" w:hAnsi="Times New Roman"/>
          <w:sz w:val="28"/>
          <w:szCs w:val="28"/>
        </w:rPr>
        <w:t xml:space="preserve">календарных </w:t>
      </w:r>
      <w:r w:rsidRPr="00564CFE">
        <w:rPr>
          <w:rFonts w:ascii="Times New Roman" w:eastAsiaTheme="minorHAnsi" w:hAnsi="Times New Roman"/>
          <w:sz w:val="28"/>
          <w:szCs w:val="28"/>
        </w:rPr>
        <w:t xml:space="preserve">дней со дня поступления </w:t>
      </w:r>
      <w:r w:rsidR="00033A2C" w:rsidRPr="00564CFE">
        <w:rPr>
          <w:rFonts w:ascii="Times New Roman" w:eastAsiaTheme="minorHAnsi" w:hAnsi="Times New Roman"/>
          <w:sz w:val="28"/>
          <w:szCs w:val="28"/>
        </w:rPr>
        <w:t>заявления</w:t>
      </w:r>
      <w:r w:rsidRPr="00564CFE">
        <w:rPr>
          <w:rFonts w:ascii="Times New Roman" w:eastAsiaTheme="minorHAnsi" w:hAnsi="Times New Roman"/>
          <w:sz w:val="28"/>
          <w:szCs w:val="28"/>
        </w:rPr>
        <w:t xml:space="preserve"> о перераспределении земельных участков</w:t>
      </w: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возвращает </w:t>
      </w:r>
      <w:r w:rsidR="00033A2C" w:rsidRPr="00564CFE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заявителю.</w:t>
      </w:r>
      <w:proofErr w:type="gramEnd"/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CFE">
        <w:rPr>
          <w:rFonts w:ascii="Times New Roman" w:eastAsiaTheme="minorHAnsi" w:hAnsi="Times New Roman"/>
          <w:sz w:val="28"/>
          <w:szCs w:val="28"/>
        </w:rPr>
        <w:t xml:space="preserve">При этом должны быть указаны все причины возврата </w:t>
      </w:r>
      <w:r w:rsidR="00033A2C" w:rsidRPr="00564CFE">
        <w:rPr>
          <w:rFonts w:ascii="Times New Roman" w:eastAsiaTheme="minorHAnsi" w:hAnsi="Times New Roman"/>
          <w:sz w:val="28"/>
          <w:szCs w:val="28"/>
        </w:rPr>
        <w:t>заявления</w:t>
      </w:r>
      <w:r w:rsidRPr="00564CFE">
        <w:rPr>
          <w:rFonts w:ascii="Times New Roman" w:eastAsiaTheme="minorHAnsi" w:hAnsi="Times New Roman"/>
          <w:sz w:val="28"/>
          <w:szCs w:val="28"/>
        </w:rPr>
        <w:t xml:space="preserve"> о предоставлении муниципальной услуги.</w:t>
      </w:r>
    </w:p>
    <w:p w:rsidR="00AD7100" w:rsidRPr="00564CFE" w:rsidRDefault="00091475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2.11. 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AD7100" w:rsidRPr="00564CF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>- лично (в Орган);</w:t>
      </w:r>
    </w:p>
    <w:p w:rsidR="00AD7100" w:rsidRPr="00507901" w:rsidRDefault="00AD7100" w:rsidP="005079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11418" w:rsidRPr="00564CFE">
        <w:rPr>
          <w:rFonts w:ascii="Times New Roman" w:eastAsia="Times New Roman" w:hAnsi="Times New Roman"/>
          <w:sz w:val="28"/>
          <w:szCs w:val="28"/>
          <w:lang w:eastAsia="ru-RU"/>
        </w:rPr>
        <w:t>посредством почтового отправления</w:t>
      </w:r>
      <w:r w:rsidR="00411418">
        <w:rPr>
          <w:rFonts w:ascii="Times New Roman" w:eastAsia="Times New Roman" w:hAnsi="Times New Roman"/>
          <w:sz w:val="28"/>
          <w:szCs w:val="28"/>
          <w:lang w:eastAsia="ru-RU"/>
        </w:rPr>
        <w:t xml:space="preserve"> (в Орган).</w:t>
      </w:r>
    </w:p>
    <w:p w:rsidR="00411418" w:rsidRPr="00564CFE" w:rsidRDefault="00411418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</w:t>
      </w:r>
      <w:proofErr w:type="gramStart"/>
      <w:r w:rsidRPr="00564CFE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Pr="00564C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64CFE">
        <w:rPr>
          <w:rFonts w:ascii="Times New Roman" w:hAnsi="Times New Roman"/>
          <w:b/>
          <w:sz w:val="28"/>
          <w:szCs w:val="28"/>
          <w:lang w:eastAsia="ru-RU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11418" w:rsidRPr="00564CFE" w:rsidRDefault="00411418" w:rsidP="005079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100" w:rsidRPr="00564CFE" w:rsidRDefault="00091475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2.12. 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и их непредставление заявителем не является основанием для отказа заявителю в предоставлении 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услуги: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выписка из Единого государственного реестра недвижимости на земельные участки (з</w:t>
      </w:r>
      <w:r w:rsidRPr="00564CFE">
        <w:rPr>
          <w:rFonts w:ascii="Times New Roman" w:eastAsiaTheme="minorHAnsi" w:hAnsi="Times New Roman"/>
          <w:sz w:val="28"/>
          <w:szCs w:val="28"/>
        </w:rPr>
        <w:t>аявитель может получить данный документ в Федеральной службе государственной регистрации, кадастра и картографии в рамках предоставления государственной услуги по получению выписки из Единого государственного реестра недвижимости об объекте недвижимости);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>– выписка из Единого государственного реестра недвижимости на объект недвижимости (здание, строение, сооружение, расположенные на испрашиваемом земельном участке) - з</w:t>
      </w:r>
      <w:r w:rsidRPr="00564CFE">
        <w:rPr>
          <w:rFonts w:ascii="Times New Roman" w:eastAsiaTheme="minorHAnsi" w:hAnsi="Times New Roman"/>
          <w:sz w:val="28"/>
          <w:szCs w:val="28"/>
        </w:rPr>
        <w:t>аявитель может получить данный документ в Федеральной службе государственной регистрации, кадастра и картографии в рамках предоставления государственной услуги по получению выписки из Единого государственного реестра недвижимости об объекте недвижимости;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="Times New Roman" w:hAnsi="Times New Roman"/>
          <w:sz w:val="28"/>
          <w:szCs w:val="28"/>
          <w:lang w:eastAsia="ru-RU"/>
        </w:rPr>
        <w:t>– выписка из Единого государственного реестра юридических лиц (з</w:t>
      </w:r>
      <w:r w:rsidRPr="00564CFE">
        <w:rPr>
          <w:rFonts w:ascii="Times New Roman" w:eastAsiaTheme="minorHAnsi" w:hAnsi="Times New Roman"/>
          <w:sz w:val="28"/>
          <w:szCs w:val="28"/>
        </w:rPr>
        <w:t>аявитель может получить данный документ в Федеральной налоговой службе).</w:t>
      </w:r>
    </w:p>
    <w:p w:rsidR="00411418" w:rsidRPr="00564CFE" w:rsidRDefault="00411418" w:rsidP="00507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100" w:rsidRPr="00564CFE" w:rsidRDefault="00AD7100" w:rsidP="0050790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eastAsia="Times New Roman" w:hAnsi="Times New Roman"/>
          <w:b/>
          <w:sz w:val="28"/>
          <w:szCs w:val="28"/>
          <w:lang w:eastAsia="ru-RU"/>
        </w:rPr>
        <w:t>Указание на запрет требований и</w:t>
      </w:r>
      <w:r w:rsidR="005079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действий в отношении заявителя</w:t>
      </w:r>
    </w:p>
    <w:p w:rsidR="00411418" w:rsidRPr="00564CFE" w:rsidRDefault="003F3E95" w:rsidP="005079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3E95">
        <w:rPr>
          <w:rFonts w:ascii="Times New Roman" w:hAnsi="Times New Roman"/>
          <w:sz w:val="28"/>
          <w:szCs w:val="28"/>
          <w:lang w:eastAsia="ru-RU"/>
        </w:rPr>
        <w:t xml:space="preserve">2.13. 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>Запрещается: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CFE">
        <w:rPr>
          <w:rFonts w:ascii="Times New Roman" w:hAnsi="Times New Roman"/>
          <w:sz w:val="28"/>
          <w:szCs w:val="28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</w:t>
      </w:r>
      <w:r w:rsidR="00B9272C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64CFE">
        <w:rPr>
          <w:rFonts w:ascii="Times New Roman" w:hAnsi="Times New Roman"/>
          <w:sz w:val="28"/>
          <w:szCs w:val="28"/>
        </w:rPr>
        <w:t xml:space="preserve">муниципальных услуг, которые </w:t>
      </w:r>
      <w:r w:rsidR="00B9272C">
        <w:rPr>
          <w:rFonts w:ascii="Times New Roman" w:hAnsi="Times New Roman"/>
          <w:sz w:val="28"/>
          <w:szCs w:val="28"/>
        </w:rPr>
        <w:t xml:space="preserve"> находятся в распоряжении органов </w:t>
      </w:r>
      <w:r w:rsidRPr="00564CFE">
        <w:rPr>
          <w:rFonts w:ascii="Times New Roman" w:hAnsi="Times New Roman"/>
          <w:sz w:val="28"/>
          <w:szCs w:val="28"/>
        </w:rPr>
        <w:t xml:space="preserve">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564CFE">
          <w:rPr>
            <w:rFonts w:ascii="Times New Roman" w:hAnsi="Times New Roman"/>
            <w:sz w:val="28"/>
            <w:szCs w:val="28"/>
          </w:rPr>
          <w:t>части 6 статьи 7</w:t>
        </w:r>
      </w:hyperlink>
      <w:r w:rsidRPr="00564CFE">
        <w:rPr>
          <w:rFonts w:ascii="Times New Roman" w:hAnsi="Times New Roman"/>
          <w:sz w:val="28"/>
          <w:szCs w:val="28"/>
        </w:rPr>
        <w:t xml:space="preserve"> Федерального</w:t>
      </w:r>
      <w:proofErr w:type="gramEnd"/>
      <w:r w:rsidRPr="00564CFE">
        <w:rPr>
          <w:rFonts w:ascii="Times New Roman" w:hAnsi="Times New Roman"/>
          <w:sz w:val="28"/>
          <w:szCs w:val="28"/>
        </w:rPr>
        <w:t xml:space="preserve"> закона от 27 июля 2010 г. № 210-ФЗ «Об организации предоставления государственных и муниципальных услуг»;</w:t>
      </w:r>
    </w:p>
    <w:p w:rsidR="00AD7100" w:rsidRPr="00564CFE" w:rsidRDefault="00B9272C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D7100" w:rsidRPr="00564CFE">
        <w:rPr>
          <w:rFonts w:ascii="Times New Roman" w:hAnsi="Times New Roman"/>
          <w:sz w:val="28"/>
          <w:szCs w:val="28"/>
        </w:rPr>
        <w:t xml:space="preserve">) </w:t>
      </w:r>
      <w:r w:rsidR="00AD7100" w:rsidRPr="00564CFE">
        <w:rPr>
          <w:rFonts w:ascii="Times New Roman" w:eastAsia="Times New Roman" w:hAnsi="Times New Roman"/>
          <w:sz w:val="28"/>
          <w:szCs w:val="28"/>
        </w:rPr>
        <w:t>требовать от заявителя совершения иных действий, кроме прохождения идентификац</w:t>
      </w:r>
      <w:proofErr w:type="gramStart"/>
      <w:r w:rsidR="00AD7100" w:rsidRPr="00564CFE">
        <w:rPr>
          <w:rFonts w:ascii="Times New Roman" w:eastAsia="Times New Roman" w:hAnsi="Times New Roman"/>
          <w:sz w:val="28"/>
          <w:szCs w:val="28"/>
        </w:rPr>
        <w:t>ии и ау</w:t>
      </w:r>
      <w:proofErr w:type="gramEnd"/>
      <w:r w:rsidR="00AD7100" w:rsidRPr="00564CFE">
        <w:rPr>
          <w:rFonts w:ascii="Times New Roman" w:eastAsia="Times New Roman" w:hAnsi="Times New Roman"/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317A4" w:rsidRPr="00564CFE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CFE">
        <w:rPr>
          <w:rFonts w:ascii="Times New Roman" w:hAnsi="Times New Roman"/>
          <w:sz w:val="28"/>
          <w:szCs w:val="28"/>
        </w:rPr>
        <w:t xml:space="preserve">6) требовать от заявителя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64CFE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564CFE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 предоставления государственных</w:t>
      </w:r>
      <w:proofErr w:type="gramEnd"/>
      <w:r w:rsidRPr="00564CFE">
        <w:rPr>
          <w:rFonts w:ascii="Times New Roman" w:hAnsi="Times New Roman"/>
          <w:sz w:val="28"/>
          <w:szCs w:val="28"/>
        </w:rPr>
        <w:t xml:space="preserve"> и муниципальных услуг»;</w:t>
      </w:r>
    </w:p>
    <w:p w:rsidR="00E317A4" w:rsidRPr="00564CFE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lastRenderedPageBreak/>
        <w:t>7)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317A4" w:rsidRPr="00564CFE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E317A4" w:rsidRPr="00564CFE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317A4" w:rsidRPr="00564CFE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E317A4" w:rsidRPr="00564CFE" w:rsidRDefault="00E317A4" w:rsidP="00E317A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CFE"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564CFE">
        <w:rPr>
          <w:rFonts w:ascii="Times New Roman" w:hAnsi="Times New Roman"/>
          <w:sz w:val="28"/>
          <w:szCs w:val="28"/>
        </w:rPr>
        <w:t xml:space="preserve"> предоставления государственной услуги, уведомляется заявитель, а также приносятся извинения за доставленные неудобства.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муниципальной услуги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3F3E95" w:rsidP="00AD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2.14. 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предусмотрено.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B927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ar45"/>
      <w:bookmarkEnd w:id="0"/>
      <w:r w:rsidRPr="00564C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Исчерпывающий перечень оснований для приостановления </w:t>
      </w:r>
      <w:r w:rsidR="00B927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или отказа в предоставлении муниципальной услуги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7100" w:rsidRPr="00564CFE" w:rsidRDefault="003F3E95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r w:rsidR="00AD7100" w:rsidRPr="00564CFE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услуги, законодат</w:t>
      </w:r>
      <w:r w:rsidR="00B9272C">
        <w:rPr>
          <w:rFonts w:ascii="Times New Roman" w:hAnsi="Times New Roman"/>
          <w:sz w:val="28"/>
          <w:szCs w:val="28"/>
        </w:rPr>
        <w:t xml:space="preserve">ельством Российской Федерации </w:t>
      </w:r>
      <w:r w:rsidR="00AD7100" w:rsidRPr="00564CFE">
        <w:rPr>
          <w:rFonts w:ascii="Times New Roman" w:hAnsi="Times New Roman"/>
          <w:sz w:val="28"/>
          <w:szCs w:val="28"/>
        </w:rPr>
        <w:t>не предусмотрено</w:t>
      </w:r>
      <w:r w:rsidR="00AD7100" w:rsidRPr="00564CF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7100" w:rsidRPr="00564CFE" w:rsidRDefault="003F3E95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Par178"/>
      <w:bookmarkEnd w:id="1"/>
      <w:r w:rsidRPr="003F3E95">
        <w:rPr>
          <w:rFonts w:ascii="Times New Roman" w:hAnsi="Times New Roman"/>
          <w:sz w:val="28"/>
          <w:szCs w:val="28"/>
        </w:rPr>
        <w:t xml:space="preserve">2.16.  </w:t>
      </w:r>
      <w:r w:rsidR="00AD7100" w:rsidRPr="00564CFE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является: </w:t>
      </w:r>
    </w:p>
    <w:p w:rsidR="00AD7100" w:rsidRPr="00564CF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4CFE">
        <w:rPr>
          <w:rFonts w:ascii="Times New Roman" w:hAnsi="Times New Roman"/>
          <w:sz w:val="28"/>
          <w:szCs w:val="28"/>
        </w:rPr>
        <w:t>1) з</w:t>
      </w:r>
      <w:r w:rsidRPr="00564CFE">
        <w:rPr>
          <w:rFonts w:ascii="Times New Roman" w:hAnsi="Times New Roman"/>
          <w:sz w:val="28"/>
          <w:szCs w:val="28"/>
          <w:lang w:eastAsia="ru-RU"/>
        </w:rPr>
        <w:t>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  <w:proofErr w:type="gramEnd"/>
    </w:p>
    <w:p w:rsidR="00AD7100" w:rsidRPr="00564CF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CFE">
        <w:rPr>
          <w:rFonts w:ascii="Times New Roman" w:hAnsi="Times New Roman"/>
          <w:sz w:val="28"/>
          <w:szCs w:val="28"/>
          <w:lang w:eastAsia="ru-RU"/>
        </w:rPr>
        <w:t xml:space="preserve">2) не представлено в письменной форме согласие лиц, указанных в </w:t>
      </w:r>
      <w:r w:rsidRPr="00564CF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 (подпункт 7 пункта </w:t>
      </w:r>
      <w:r w:rsidR="003F3E95">
        <w:rPr>
          <w:rFonts w:ascii="Times New Roman" w:hAnsi="Times New Roman"/>
          <w:sz w:val="28"/>
          <w:szCs w:val="28"/>
          <w:lang w:eastAsia="ru-RU"/>
        </w:rPr>
        <w:t xml:space="preserve">2.8.2. </w:t>
      </w:r>
      <w:r w:rsidRPr="00564CFE">
        <w:rPr>
          <w:rFonts w:ascii="Times New Roman" w:hAnsi="Times New Roman"/>
          <w:sz w:val="28"/>
          <w:szCs w:val="28"/>
          <w:lang w:eastAsia="ru-RU"/>
        </w:rPr>
        <w:t>настоящего Административного регламента);</w:t>
      </w:r>
    </w:p>
    <w:p w:rsidR="005C1A9A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564CFE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5C1A9A" w:rsidRPr="00564CFE">
        <w:rPr>
          <w:rFonts w:ascii="Times New Roman" w:eastAsiaTheme="minorHAnsi" w:hAnsi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="005C1A9A" w:rsidRPr="00564CFE">
        <w:rPr>
          <w:rFonts w:ascii="Times New Roman" w:eastAsiaTheme="minorHAnsi" w:hAnsi="Times New Roman"/>
          <w:sz w:val="28"/>
          <w:szCs w:val="28"/>
        </w:rPr>
        <w:t xml:space="preserve"> не завершено), </w:t>
      </w:r>
      <w:proofErr w:type="gramStart"/>
      <w:r w:rsidR="005C1A9A" w:rsidRPr="00564CFE">
        <w:rPr>
          <w:rFonts w:ascii="Times New Roman" w:eastAsiaTheme="minorHAnsi" w:hAnsi="Times New Roman"/>
          <w:sz w:val="28"/>
          <w:szCs w:val="28"/>
        </w:rPr>
        <w:t>размещение</w:t>
      </w:r>
      <w:proofErr w:type="gramEnd"/>
      <w:r w:rsidR="005C1A9A" w:rsidRPr="00564CFE">
        <w:rPr>
          <w:rFonts w:ascii="Times New Roman" w:eastAsiaTheme="minorHAnsi" w:hAnsi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2" w:history="1">
        <w:r w:rsidR="005C1A9A" w:rsidRPr="00564CFE">
          <w:rPr>
            <w:rFonts w:ascii="Times New Roman" w:eastAsiaTheme="minorHAnsi" w:hAnsi="Times New Roman"/>
            <w:sz w:val="28"/>
            <w:szCs w:val="28"/>
          </w:rPr>
          <w:t>пунктом 3 статьи 39.36</w:t>
        </w:r>
      </w:hyperlink>
      <w:r w:rsidR="005C1A9A" w:rsidRPr="00564CFE">
        <w:rPr>
          <w:rFonts w:ascii="Times New Roman" w:eastAsiaTheme="minorHAnsi" w:hAnsi="Times New Roman"/>
          <w:sz w:val="28"/>
          <w:szCs w:val="28"/>
        </w:rPr>
        <w:t xml:space="preserve"> Земельного кодекса Российской Федерации;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CFE">
        <w:rPr>
          <w:rFonts w:ascii="Times New Roman" w:hAnsi="Times New Roman"/>
          <w:sz w:val="28"/>
          <w:szCs w:val="28"/>
        </w:rPr>
        <w:t xml:space="preserve">4) </w:t>
      </w:r>
      <w:r w:rsidR="005C1A9A" w:rsidRPr="00564CFE">
        <w:rPr>
          <w:rFonts w:ascii="Times New Roman" w:eastAsiaTheme="minorHAnsi" w:hAnsi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3" w:history="1">
        <w:r w:rsidR="005C1A9A" w:rsidRPr="00564CFE">
          <w:rPr>
            <w:rFonts w:ascii="Times New Roman" w:eastAsiaTheme="minorHAnsi" w:hAnsi="Times New Roman"/>
            <w:sz w:val="28"/>
            <w:szCs w:val="28"/>
          </w:rPr>
          <w:t>подпункте 7 пункта 5 статьи</w:t>
        </w:r>
        <w:proofErr w:type="gramEnd"/>
        <w:r w:rsidR="005C1A9A" w:rsidRPr="00564CFE">
          <w:rPr>
            <w:rFonts w:ascii="Times New Roman" w:eastAsiaTheme="minorHAnsi" w:hAnsi="Times New Roman"/>
            <w:sz w:val="28"/>
            <w:szCs w:val="28"/>
          </w:rPr>
          <w:t xml:space="preserve"> 27</w:t>
        </w:r>
      </w:hyperlink>
      <w:r w:rsidR="005C1A9A" w:rsidRPr="00564CFE">
        <w:rPr>
          <w:rFonts w:ascii="Times New Roman" w:eastAsiaTheme="minorHAnsi" w:hAnsi="Times New Roman"/>
          <w:sz w:val="28"/>
          <w:szCs w:val="28"/>
        </w:rPr>
        <w:t xml:space="preserve"> Земельного кодекса Российской Федерации</w:t>
      </w:r>
      <w:r w:rsidRPr="00564CFE">
        <w:rPr>
          <w:rFonts w:ascii="Times New Roman" w:hAnsi="Times New Roman"/>
          <w:sz w:val="28"/>
          <w:szCs w:val="28"/>
        </w:rPr>
        <w:t>;</w:t>
      </w:r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564CFE">
        <w:rPr>
          <w:rFonts w:ascii="Times New Roman" w:hAnsi="Times New Roman"/>
          <w:sz w:val="28"/>
          <w:szCs w:val="28"/>
        </w:rPr>
        <w:t>извещение</w:t>
      </w:r>
      <w:proofErr w:type="gramEnd"/>
      <w:r w:rsidRPr="00564CFE">
        <w:rPr>
          <w:rFonts w:ascii="Times New Roman" w:hAnsi="Times New Roman"/>
          <w:sz w:val="28"/>
          <w:szCs w:val="28"/>
        </w:rPr>
        <w:t xml:space="preserve"> о проведении которого размещено на сайте </w:t>
      </w:r>
      <w:r w:rsidRPr="00564CFE">
        <w:rPr>
          <w:rFonts w:ascii="Times New Roman" w:hAnsi="Times New Roman"/>
          <w:sz w:val="28"/>
          <w:szCs w:val="28"/>
          <w:lang w:val="en-US"/>
        </w:rPr>
        <w:t>www</w:t>
      </w:r>
      <w:r w:rsidRPr="00564CFE">
        <w:rPr>
          <w:rFonts w:ascii="Times New Roman" w:hAnsi="Times New Roman"/>
          <w:sz w:val="28"/>
          <w:szCs w:val="28"/>
        </w:rPr>
        <w:t>.</w:t>
      </w:r>
      <w:proofErr w:type="spellStart"/>
      <w:r w:rsidRPr="00564CFE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564CFE">
        <w:rPr>
          <w:rFonts w:ascii="Times New Roman" w:hAnsi="Times New Roman"/>
          <w:sz w:val="28"/>
          <w:szCs w:val="28"/>
        </w:rPr>
        <w:t>.</w:t>
      </w:r>
      <w:proofErr w:type="spellStart"/>
      <w:r w:rsidRPr="00564CFE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564CFE">
        <w:rPr>
          <w:rFonts w:ascii="Times New Roman" w:hAnsi="Times New Roman"/>
          <w:sz w:val="28"/>
          <w:szCs w:val="28"/>
        </w:rPr>
        <w:t>.</w:t>
      </w:r>
      <w:proofErr w:type="spellStart"/>
      <w:r w:rsidRPr="00564C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64CFE">
        <w:rPr>
          <w:rFonts w:ascii="Times New Roman" w:hAnsi="Times New Roman"/>
          <w:sz w:val="28"/>
          <w:szCs w:val="28"/>
        </w:rPr>
        <w:t>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CFE">
        <w:rPr>
          <w:rFonts w:ascii="Times New Roman" w:hAnsi="Times New Roman"/>
          <w:sz w:val="28"/>
          <w:szCs w:val="28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 xml:space="preserve"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</w:t>
      </w:r>
      <w:r w:rsidRPr="00564CFE">
        <w:rPr>
          <w:rFonts w:ascii="Times New Roman" w:hAnsi="Times New Roman"/>
          <w:sz w:val="28"/>
          <w:szCs w:val="28"/>
        </w:rPr>
        <w:lastRenderedPageBreak/>
        <w:t>земельных участков;</w:t>
      </w:r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4" w:history="1">
        <w:r w:rsidRPr="00564CFE">
          <w:rPr>
            <w:rFonts w:ascii="Times New Roman" w:hAnsi="Times New Roman"/>
            <w:sz w:val="28"/>
            <w:szCs w:val="28"/>
          </w:rPr>
          <w:t>статьей 11.9</w:t>
        </w:r>
      </w:hyperlink>
      <w:r w:rsidRPr="00564CFE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за исключением следующих случаев: 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- перераспределение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 xml:space="preserve">- земельные участки образуются для размещения объектов капитального строительства, предусмотренных </w:t>
      </w:r>
      <w:hyperlink r:id="rId15" w:history="1">
        <w:r w:rsidRPr="00564CFE">
          <w:rPr>
            <w:rFonts w:ascii="Times New Roman" w:eastAsiaTheme="minorHAnsi" w:hAnsi="Times New Roman"/>
            <w:sz w:val="28"/>
            <w:szCs w:val="28"/>
          </w:rPr>
          <w:t>статьей 49</w:t>
        </w:r>
      </w:hyperlink>
      <w:r w:rsidRPr="00564CFE">
        <w:rPr>
          <w:rFonts w:ascii="Times New Roman" w:eastAsiaTheme="minorHAnsi" w:hAnsi="Times New Roman"/>
          <w:sz w:val="28"/>
          <w:szCs w:val="28"/>
        </w:rPr>
        <w:t xml:space="preserve"> </w:t>
      </w:r>
      <w:r w:rsidR="005C1A9A" w:rsidRPr="00564CFE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Pr="00564CFE">
        <w:rPr>
          <w:rFonts w:ascii="Times New Roman" w:eastAsiaTheme="minorHAnsi" w:hAnsi="Times New Roman"/>
          <w:sz w:val="28"/>
          <w:szCs w:val="28"/>
        </w:rPr>
        <w:t>, в том числе в целях изъятия земельных участков для государственных или муниципальных нужд;</w:t>
      </w:r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16" w:history="1">
        <w:r w:rsidRPr="00564CFE">
          <w:rPr>
            <w:rFonts w:ascii="Times New Roman" w:hAnsi="Times New Roman"/>
            <w:sz w:val="28"/>
            <w:szCs w:val="28"/>
          </w:rPr>
          <w:t>законом</w:t>
        </w:r>
      </w:hyperlink>
      <w:r w:rsidRPr="00564CFE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недвижимости»;</w:t>
      </w:r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 xml:space="preserve">11) имеются основания для отказа в утверждении схемы расположения земельного участка, предусмотренные </w:t>
      </w:r>
      <w:hyperlink r:id="rId17" w:history="1">
        <w:r w:rsidRPr="00564CFE">
          <w:rPr>
            <w:rFonts w:ascii="Times New Roman" w:hAnsi="Times New Roman"/>
            <w:sz w:val="28"/>
            <w:szCs w:val="28"/>
          </w:rPr>
          <w:t>пунктом 16 статьи 11.10</w:t>
        </w:r>
      </w:hyperlink>
      <w:r w:rsidRPr="00564CFE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Федерации: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 xml:space="preserve">- несоответствие схемы расположения земельного участка ее форме, формату или требованиям к ее подготовке, которые установлены в соответствии с </w:t>
      </w:r>
      <w:hyperlink r:id="rId18" w:history="1">
        <w:r w:rsidRPr="00564CFE">
          <w:rPr>
            <w:rFonts w:ascii="Times New Roman" w:eastAsiaTheme="minorHAnsi" w:hAnsi="Times New Roman"/>
            <w:sz w:val="28"/>
            <w:szCs w:val="28"/>
          </w:rPr>
          <w:t>пунктом 12</w:t>
        </w:r>
      </w:hyperlink>
      <w:r w:rsidRPr="00564CFE">
        <w:rPr>
          <w:rFonts w:ascii="Times New Roman" w:eastAsiaTheme="minorHAnsi" w:hAnsi="Times New Roman"/>
          <w:sz w:val="28"/>
          <w:szCs w:val="28"/>
        </w:rPr>
        <w:t xml:space="preserve"> статьи 11.10 </w:t>
      </w:r>
      <w:r w:rsidRPr="00564CFE">
        <w:rPr>
          <w:rFonts w:ascii="Times New Roman" w:hAnsi="Times New Roman"/>
          <w:sz w:val="28"/>
          <w:szCs w:val="28"/>
        </w:rPr>
        <w:t>Земельного кодекса Российской Федерации</w:t>
      </w:r>
      <w:r w:rsidRPr="00564CFE">
        <w:rPr>
          <w:rFonts w:ascii="Times New Roman" w:eastAsiaTheme="minorHAnsi" w:hAnsi="Times New Roman"/>
          <w:sz w:val="28"/>
          <w:szCs w:val="28"/>
        </w:rPr>
        <w:t>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 xml:space="preserve">- разработка схемы расположения земельного участка с нарушением предусмотренных </w:t>
      </w:r>
      <w:hyperlink r:id="rId19" w:history="1">
        <w:r w:rsidRPr="00564CFE">
          <w:rPr>
            <w:rFonts w:ascii="Times New Roman" w:eastAsiaTheme="minorHAnsi" w:hAnsi="Times New Roman"/>
            <w:sz w:val="28"/>
            <w:szCs w:val="28"/>
          </w:rPr>
          <w:t>статьей 11.9</w:t>
        </w:r>
      </w:hyperlink>
      <w:r w:rsidRPr="00564CFE">
        <w:rPr>
          <w:rFonts w:ascii="Times New Roman" w:eastAsiaTheme="minorHAnsi" w:hAnsi="Times New Roman"/>
          <w:sz w:val="28"/>
          <w:szCs w:val="28"/>
        </w:rPr>
        <w:t xml:space="preserve"> Земельного кодекса Российской Федерации требований к образуемым земельным участкам;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AD7100" w:rsidRPr="00564CFE" w:rsidRDefault="00AD7100" w:rsidP="00DE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564CFE">
        <w:rPr>
          <w:rFonts w:ascii="Times New Roman" w:eastAsiaTheme="minorHAnsi" w:hAnsi="Times New Roman"/>
          <w:sz w:val="28"/>
          <w:szCs w:val="28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AD7100" w:rsidRPr="00564CFE" w:rsidRDefault="00AD7100" w:rsidP="00DE0D19">
      <w:pPr>
        <w:pStyle w:val="ConsPlusNormal0"/>
        <w:ind w:firstLine="851"/>
        <w:jc w:val="both"/>
        <w:rPr>
          <w:rFonts w:ascii="Times New Roman" w:hAnsi="Times New Roman"/>
          <w:sz w:val="28"/>
          <w:szCs w:val="28"/>
        </w:rPr>
      </w:pPr>
      <w:r w:rsidRPr="00564CFE">
        <w:rPr>
          <w:rFonts w:ascii="Times New Roman" w:hAnsi="Times New Roman"/>
          <w:sz w:val="28"/>
          <w:szCs w:val="28"/>
        </w:rPr>
        <w:lastRenderedPageBreak/>
        <w:t>14) в случае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AD7100" w:rsidRPr="00564CFE" w:rsidRDefault="003F3E95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2.17. </w:t>
      </w:r>
      <w:r w:rsidR="00AD7100" w:rsidRPr="00564CFE">
        <w:rPr>
          <w:rFonts w:ascii="Times New Roman" w:hAnsi="Times New Roman"/>
          <w:sz w:val="28"/>
          <w:szCs w:val="28"/>
        </w:rPr>
        <w:t xml:space="preserve">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пунктом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2.16. </w:t>
      </w:r>
      <w:r w:rsidR="00AD7100" w:rsidRPr="00564CF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64CFE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564CF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7100" w:rsidRPr="00564CFE" w:rsidRDefault="005068B2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2.18. </w:t>
      </w:r>
      <w:proofErr w:type="gramStart"/>
      <w:r w:rsidR="00AD7100" w:rsidRPr="00564C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Услуги, которые являются необходимыми и обязательными для предоставления муниципальной </w:t>
      </w:r>
      <w:r w:rsidR="00B9272C">
        <w:rPr>
          <w:rFonts w:ascii="Times New Roman" w:eastAsia="Times New Roman" w:hAnsi="Times New Roman"/>
          <w:iCs/>
          <w:sz w:val="28"/>
          <w:szCs w:val="28"/>
          <w:lang w:eastAsia="ru-RU"/>
        </w:rPr>
        <w:t>настоящим административным регламентом</w:t>
      </w:r>
      <w:r w:rsidR="00AD7100" w:rsidRPr="00564CF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не предусмотрены.</w:t>
      </w:r>
      <w:proofErr w:type="gramEnd"/>
    </w:p>
    <w:p w:rsidR="00AD7100" w:rsidRPr="00564CFE" w:rsidRDefault="00AD7100" w:rsidP="00DE0D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4CFE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5068B2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8B2">
        <w:rPr>
          <w:rFonts w:ascii="Times New Roman" w:hAnsi="Times New Roman"/>
          <w:sz w:val="28"/>
          <w:szCs w:val="28"/>
          <w:lang w:eastAsia="ru-RU"/>
        </w:rPr>
        <w:t>2.19</w:t>
      </w:r>
      <w:r w:rsidR="00C246B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>Муниципальная услуга предоставляется заявителям бесплатно, государственная пошлина или иная плата за предоставление муниципальной услуги не взимается.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4CFE">
        <w:rPr>
          <w:rFonts w:ascii="Times New Roman" w:hAnsi="Times New Roman"/>
          <w:b/>
          <w:sz w:val="28"/>
          <w:szCs w:val="28"/>
        </w:rPr>
        <w:t>Порядок, размер и основания взимания платы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CFE">
        <w:rPr>
          <w:rFonts w:ascii="Times New Roman" w:hAnsi="Times New Roman"/>
          <w:b/>
          <w:sz w:val="28"/>
          <w:szCs w:val="28"/>
        </w:rPr>
        <w:t>за предоставление услуг, которые являются необходимыми</w:t>
      </w:r>
    </w:p>
    <w:p w:rsidR="00AD7100" w:rsidRPr="00564CFE" w:rsidRDefault="00AD7100" w:rsidP="00AD7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CFE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564CFE">
        <w:rPr>
          <w:rFonts w:ascii="Times New Roman" w:hAnsi="Times New Roman"/>
          <w:b/>
          <w:sz w:val="28"/>
          <w:szCs w:val="28"/>
        </w:rPr>
        <w:t>обязательными</w:t>
      </w:r>
      <w:proofErr w:type="gramEnd"/>
      <w:r w:rsidRPr="00564CFE">
        <w:rPr>
          <w:rFonts w:ascii="Times New Roman" w:hAnsi="Times New Roman"/>
          <w:b/>
          <w:sz w:val="28"/>
          <w:szCs w:val="28"/>
        </w:rPr>
        <w:t xml:space="preserve"> для предоставления муниципальной услуги, включая информацию о методике расчета размера такой платы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5068B2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2.20. 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 xml:space="preserve">Максимальный срок ожидания в очереди при подаче </w:t>
      </w:r>
      <w:r w:rsidR="00033A2C" w:rsidRPr="00564CFE">
        <w:rPr>
          <w:rFonts w:ascii="Times New Roman" w:hAnsi="Times New Roman"/>
          <w:b/>
          <w:sz w:val="28"/>
          <w:szCs w:val="28"/>
          <w:lang w:eastAsia="ru-RU"/>
        </w:rPr>
        <w:t>заявления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CFE">
        <w:rPr>
          <w:rFonts w:ascii="Times New Roman" w:hAnsi="Times New Roman"/>
          <w:b/>
          <w:sz w:val="28"/>
          <w:szCs w:val="28"/>
          <w:lang w:eastAsia="ru-RU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D7100" w:rsidRPr="00564CFE" w:rsidRDefault="005068B2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2.21. 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 xml:space="preserve">Максимальный срок ожидания в очереди при подаче </w:t>
      </w:r>
      <w:r w:rsidR="00033A2C" w:rsidRPr="00564CFE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AD7100" w:rsidRPr="00564CFE">
        <w:rPr>
          <w:rFonts w:ascii="Times New Roman" w:hAnsi="Times New Roman"/>
          <w:sz w:val="28"/>
          <w:szCs w:val="28"/>
          <w:lang w:eastAsia="ru-RU"/>
        </w:rPr>
        <w:t xml:space="preserve">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в том числе через МФЦ, составляет не более 15 минут.</w:t>
      </w:r>
    </w:p>
    <w:p w:rsidR="00AD7100" w:rsidRPr="00564CFE" w:rsidRDefault="00AD7100" w:rsidP="00AD710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303" w:rsidRPr="00507901" w:rsidRDefault="00670303" w:rsidP="00507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303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</w:t>
      </w:r>
      <w:r w:rsidR="00507901">
        <w:rPr>
          <w:rFonts w:ascii="Times New Roman" w:hAnsi="Times New Roman"/>
          <w:b/>
          <w:sz w:val="28"/>
          <w:szCs w:val="28"/>
          <w:lang w:eastAsia="ru-RU"/>
        </w:rPr>
        <w:t xml:space="preserve">ставлении </w:t>
      </w:r>
      <w:r w:rsidR="0050790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муниципальной услуги </w:t>
      </w:r>
    </w:p>
    <w:p w:rsidR="00670303" w:rsidRDefault="00507901" w:rsidP="00507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068B2">
        <w:rPr>
          <w:rFonts w:ascii="Times New Roman" w:eastAsia="Times New Roman" w:hAnsi="Times New Roman"/>
          <w:sz w:val="28"/>
          <w:szCs w:val="28"/>
          <w:lang w:eastAsia="ru-RU"/>
        </w:rPr>
        <w:t xml:space="preserve">2.22. </w:t>
      </w:r>
      <w:r w:rsidR="00670303" w:rsidRPr="00670303">
        <w:rPr>
          <w:rFonts w:ascii="Times New Roman" w:eastAsia="Times New Roman" w:hAnsi="Times New Roman"/>
          <w:sz w:val="28"/>
          <w:szCs w:val="28"/>
          <w:lang w:eastAsia="ru-RU"/>
        </w:rPr>
        <w:t>Заявление и прилагаемые к нему документы регистрируются в порядке и сроки, установленные пунктом 3.3 настоящего административного регламента.</w:t>
      </w:r>
    </w:p>
    <w:p w:rsidR="005068B2" w:rsidRPr="00507901" w:rsidRDefault="005068B2" w:rsidP="0050790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670303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670303">
        <w:rPr>
          <w:rFonts w:ascii="Times New Roman" w:hAnsi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03" w:rsidRPr="00670303" w:rsidRDefault="004422A9" w:rsidP="006703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2.23. </w:t>
      </w:r>
      <w:r w:rsidR="00670303" w:rsidRPr="00670303">
        <w:rPr>
          <w:rFonts w:ascii="Times New Roman" w:hAnsi="Times New Roman"/>
          <w:sz w:val="28"/>
          <w:szCs w:val="28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670303" w:rsidRPr="00670303" w:rsidRDefault="00670303" w:rsidP="006703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303">
        <w:rPr>
          <w:rFonts w:ascii="Times New Roman" w:hAnsi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670303" w:rsidRPr="00670303" w:rsidRDefault="00670303" w:rsidP="006703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70303" w:rsidRPr="00670303" w:rsidRDefault="00670303" w:rsidP="006703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70303" w:rsidRPr="00670303" w:rsidRDefault="00670303" w:rsidP="006703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70303" w:rsidRPr="00670303" w:rsidRDefault="00670303" w:rsidP="005079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70303" w:rsidRPr="00670303" w:rsidRDefault="00670303" w:rsidP="0050790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Информационные стенды должны содержать:</w:t>
      </w:r>
    </w:p>
    <w:p w:rsidR="00670303" w:rsidRPr="00670303" w:rsidRDefault="00670303" w:rsidP="00507901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70303" w:rsidRPr="00670303" w:rsidRDefault="00670303" w:rsidP="00507901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70303" w:rsidRPr="00670303" w:rsidRDefault="00670303" w:rsidP="00507901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 xml:space="preserve">контактную информацию (телефон, адрес электронной почты) специалистов, ответственных за информирование; </w:t>
      </w:r>
    </w:p>
    <w:p w:rsidR="00670303" w:rsidRPr="00670303" w:rsidRDefault="00670303" w:rsidP="00507901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>– 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70303" w:rsidRPr="00670303" w:rsidRDefault="00670303" w:rsidP="006703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07901" w:rsidRDefault="00507901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0303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03" w:rsidRPr="00670303" w:rsidRDefault="004422A9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2.24. </w:t>
      </w:r>
      <w:r w:rsidR="00670303" w:rsidRPr="00670303">
        <w:rPr>
          <w:rFonts w:ascii="Times New Roman" w:eastAsia="Times New Roman" w:hAnsi="Times New Roman"/>
          <w:sz w:val="28"/>
          <w:szCs w:val="28"/>
          <w:lang w:eastAsia="ru-RU"/>
        </w:rPr>
        <w:t>Показатели доступности и качества муниципальных услуг: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2"/>
        <w:gridCol w:w="1850"/>
        <w:gridCol w:w="2872"/>
        <w:gridCol w:w="9"/>
      </w:tblGrid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670303" w:rsidRPr="00670303" w:rsidTr="00507901"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1.Наличие возможности получения в электронном виде (в соответствии с этапами перевода муниципальной услуги на предоставление в </w:t>
            </w: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электронном виде)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670303" w:rsidRDefault="00411418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 (подуслуги)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411418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1.2. Запись</w:t>
            </w:r>
            <w:r w:rsidR="00507901">
              <w:rPr>
                <w:rFonts w:ascii="Times New Roman" w:eastAsiaTheme="minorHAnsi" w:hAnsi="Times New Roman"/>
                <w:sz w:val="28"/>
                <w:szCs w:val="28"/>
              </w:rPr>
              <w:t xml:space="preserve"> на прием в орган (организацию)</w:t>
            </w: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 xml:space="preserve"> для подачи запроса о предоставлении муниципальной услуги (подуслуги)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523510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411418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 (подуслуги)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411418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1.5. Оплата государственной пошлины за предоставление муниципальной услуги (подуслуги)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1.6. Получение результата предоставления муниципальной услуги (подуслуги)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411418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411418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1.8. Осуществление оценки качества предоставления муниципальной услуги (подуслуги)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67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411418" w:rsidP="006703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нет</w:t>
            </w:r>
          </w:p>
        </w:tc>
      </w:tr>
      <w:tr w:rsidR="00670303" w:rsidRPr="00670303" w:rsidTr="00507901">
        <w:trPr>
          <w:gridAfter w:val="1"/>
          <w:wAfter w:w="9" w:type="dxa"/>
          <w:trHeight w:val="2325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 xml:space="preserve">1.9. </w:t>
            </w:r>
            <w:proofErr w:type="gramStart"/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67030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670303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>да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507901" w:rsidP="0050790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670303"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возможности (невозможности) получения муниципальной услуги (подуслуги)</w:t>
            </w:r>
            <w:r w:rsidR="00670303" w:rsidRPr="006703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70303"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507901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(подуслуги) и их продолжительность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bCs/>
                <w:sz w:val="28"/>
                <w:szCs w:val="28"/>
              </w:rPr>
              <w:t>2/15 мин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03" w:rsidRPr="00670303" w:rsidRDefault="00670303" w:rsidP="00507901">
            <w:pPr>
              <w:tabs>
                <w:tab w:val="left" w:pos="1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Pr="00670303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посредством запроса о предоставлении нескольких </w:t>
            </w: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>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670303" w:rsidRDefault="00523510" w:rsidP="0067030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670303" w:rsidRPr="00670303" w:rsidTr="00507901">
        <w:tc>
          <w:tcPr>
            <w:tcW w:w="9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Показатели качества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Удельный вес заявлений</w:t>
            </w:r>
            <w:r w:rsidRPr="0067030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97051F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(подуслуги) через МФЦ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97051F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03" w:rsidRPr="0097051F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70303" w:rsidRPr="0097051F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Удельный вес обоснованных жалоб в общем количестве заявлений на предоставление муниципальной услуги (подуслуги) в Органе</w:t>
            </w: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670303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03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70303" w:rsidRPr="00670303" w:rsidTr="00507901">
        <w:trPr>
          <w:gridAfter w:val="1"/>
          <w:wAfter w:w="9" w:type="dxa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03" w:rsidRPr="0097051F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Удельный вес количества обоснованных жалоб в общем количестве заявлений на предоставление услуги (подуслуги) через МФЦ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97051F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03" w:rsidRPr="0097051F" w:rsidRDefault="00670303" w:rsidP="00670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705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70303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303" w:rsidRPr="00670303" w:rsidRDefault="00B33A80" w:rsidP="00670303">
      <w:p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670303" w:rsidRPr="00670303">
        <w:rPr>
          <w:rFonts w:ascii="Times New Roman" w:hAnsi="Times New Roman"/>
          <w:sz w:val="28"/>
          <w:szCs w:val="28"/>
        </w:rPr>
        <w:t>).</w:t>
      </w:r>
      <w:r w:rsidR="00E722B5">
        <w:rPr>
          <w:rFonts w:ascii="Times New Roman" w:hAnsi="Times New Roman"/>
          <w:sz w:val="28"/>
          <w:szCs w:val="28"/>
        </w:rPr>
        <w:t>При наличии технической возможности муниципальная услуга  может быть  предоставлена через  МФЦ с учетом принципа экстерриториальности, в соответствии  с которым заявитель вправе выбрать для общения за  получением муниципальной услуги любой МФЦ, расположенной  на территории Саратовской области.</w:t>
      </w:r>
    </w:p>
    <w:p w:rsidR="003A45BA" w:rsidRDefault="003A45BA" w:rsidP="00204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5BA" w:rsidRDefault="003A45BA" w:rsidP="003A45B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 w:cstheme="minorBidi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="0050790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411418" w:rsidRDefault="00411418" w:rsidP="00204A2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административных процедур по предоставлению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A45BA" w:rsidRPr="00523510" w:rsidRDefault="00507901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</w:t>
      </w:r>
      <w:r w:rsidR="003A45BA">
        <w:rPr>
          <w:rFonts w:ascii="Times New Roman" w:hAnsi="Times New Roman"/>
          <w:sz w:val="28"/>
          <w:szCs w:val="28"/>
        </w:rPr>
        <w:t xml:space="preserve">. Предоставление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hAnsi="Times New Roman"/>
          <w:sz w:val="28"/>
          <w:szCs w:val="28"/>
        </w:rPr>
        <w:t xml:space="preserve"> услуги в Органе включает </w:t>
      </w:r>
      <w:r w:rsidR="003A45BA" w:rsidRPr="00523510">
        <w:rPr>
          <w:rFonts w:ascii="Times New Roman" w:hAnsi="Times New Roman"/>
          <w:sz w:val="28"/>
          <w:szCs w:val="28"/>
        </w:rPr>
        <w:t>следующие административные процедуры:</w:t>
      </w:r>
    </w:p>
    <w:p w:rsidR="003A45BA" w:rsidRPr="00523510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510">
        <w:rPr>
          <w:rFonts w:ascii="Times New Roman" w:hAnsi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523510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523510">
        <w:rPr>
          <w:rFonts w:ascii="Times New Roman" w:hAnsi="Times New Roman"/>
          <w:sz w:val="28"/>
          <w:szCs w:val="28"/>
        </w:rPr>
        <w:t xml:space="preserve"> услуги; </w:t>
      </w:r>
    </w:p>
    <w:p w:rsidR="00AD6AE5" w:rsidRPr="00523510" w:rsidRDefault="00AD6AE5" w:rsidP="00AD6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510">
        <w:rPr>
          <w:rFonts w:ascii="Times New Roman" w:hAnsi="Times New Roman"/>
          <w:sz w:val="28"/>
          <w:szCs w:val="28"/>
        </w:rPr>
        <w:t xml:space="preserve">2) </w:t>
      </w:r>
      <w:r w:rsidRPr="00523510">
        <w:rPr>
          <w:rFonts w:ascii="Times New Roman" w:hAnsi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11418" w:rsidRPr="00523510" w:rsidRDefault="00411418" w:rsidP="004114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</w:rPr>
        <w:t xml:space="preserve">          </w:t>
      </w:r>
      <w:r w:rsidR="00403692" w:rsidRPr="00523510">
        <w:rPr>
          <w:rFonts w:ascii="Times New Roman" w:hAnsi="Times New Roman"/>
          <w:sz w:val="28"/>
          <w:szCs w:val="28"/>
        </w:rPr>
        <w:t>3</w:t>
      </w:r>
      <w:r w:rsidR="003A45BA" w:rsidRPr="00523510">
        <w:rPr>
          <w:rFonts w:ascii="Times New Roman" w:hAnsi="Times New Roman"/>
          <w:sz w:val="28"/>
          <w:szCs w:val="28"/>
        </w:rPr>
        <w:t xml:space="preserve">) </w:t>
      </w:r>
      <w:r w:rsidR="00594A1C" w:rsidRPr="00523510">
        <w:rPr>
          <w:rFonts w:ascii="Times New Roman" w:hAnsi="Times New Roman"/>
          <w:sz w:val="28"/>
          <w:szCs w:val="28"/>
          <w:lang w:eastAsia="ru-RU"/>
        </w:rPr>
        <w:t>подготовка проекта</w:t>
      </w:r>
      <w:r w:rsidRPr="00523510"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 либо отказ в заключени</w:t>
      </w:r>
      <w:proofErr w:type="gramStart"/>
      <w:r w:rsidRPr="00523510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523510">
        <w:rPr>
          <w:rFonts w:ascii="Times New Roman" w:hAnsi="Times New Roman"/>
          <w:sz w:val="28"/>
          <w:szCs w:val="28"/>
          <w:lang w:eastAsia="ru-RU"/>
        </w:rPr>
        <w:t xml:space="preserve"> соглашения о перераспределении земельных участков, в форме письма на официальном бланке администрации </w:t>
      </w:r>
      <w:r w:rsidR="00E722B5">
        <w:rPr>
          <w:rFonts w:ascii="Times New Roman" w:hAnsi="Times New Roman"/>
          <w:sz w:val="28"/>
          <w:szCs w:val="28"/>
          <w:lang w:eastAsia="ru-RU"/>
        </w:rPr>
        <w:t xml:space="preserve">КМР </w:t>
      </w:r>
      <w:r w:rsidRPr="00523510">
        <w:rPr>
          <w:rFonts w:ascii="Times New Roman" w:hAnsi="Times New Roman"/>
          <w:sz w:val="28"/>
          <w:szCs w:val="28"/>
          <w:lang w:eastAsia="ru-RU"/>
        </w:rPr>
        <w:t>.</w:t>
      </w:r>
    </w:p>
    <w:p w:rsidR="003A45BA" w:rsidRDefault="00403692" w:rsidP="003A45BA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510">
        <w:rPr>
          <w:rFonts w:ascii="Times New Roman" w:hAnsi="Times New Roman" w:cs="Times New Roman"/>
          <w:sz w:val="28"/>
          <w:szCs w:val="28"/>
        </w:rPr>
        <w:t>4</w:t>
      </w:r>
      <w:r w:rsidR="003A45BA" w:rsidRPr="00523510">
        <w:rPr>
          <w:rFonts w:ascii="Times New Roman" w:hAnsi="Times New Roman" w:cs="Times New Roman"/>
          <w:sz w:val="28"/>
          <w:szCs w:val="28"/>
        </w:rPr>
        <w:t>)</w:t>
      </w:r>
      <w:r w:rsidR="003A45BA">
        <w:rPr>
          <w:rFonts w:ascii="Times New Roman" w:hAnsi="Times New Roman" w:cs="Times New Roman"/>
          <w:sz w:val="28"/>
          <w:szCs w:val="28"/>
        </w:rPr>
        <w:t xml:space="preserve"> </w:t>
      </w:r>
      <w:r w:rsidR="003A45BA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3A45BA" w:rsidRDefault="00507901" w:rsidP="003A45BA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3A45BA">
        <w:rPr>
          <w:rFonts w:ascii="Times New Roman" w:eastAsia="Times New Roman" w:hAnsi="Times New Roman" w:cs="Times New Roman"/>
          <w:sz w:val="28"/>
          <w:szCs w:val="28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3A45BA" w:rsidRDefault="003A45BA" w:rsidP="003A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Прием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3A45BA" w:rsidRDefault="00241678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C76">
        <w:rPr>
          <w:rFonts w:ascii="Times New Roman" w:hAnsi="Times New Roman"/>
          <w:sz w:val="28"/>
          <w:szCs w:val="28"/>
        </w:rPr>
        <w:t>3.3</w:t>
      </w:r>
      <w:r w:rsidRPr="00241678">
        <w:rPr>
          <w:rFonts w:ascii="Times New Roman" w:hAnsi="Times New Roman"/>
          <w:sz w:val="28"/>
          <w:szCs w:val="28"/>
        </w:rPr>
        <w:t xml:space="preserve">. </w:t>
      </w:r>
      <w:r w:rsidR="003A45BA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от заявителя за</w:t>
      </w:r>
      <w:r w:rsidR="0063094D">
        <w:rPr>
          <w:rFonts w:ascii="Times New Roman" w:hAnsi="Times New Roman"/>
          <w:sz w:val="28"/>
          <w:szCs w:val="28"/>
        </w:rPr>
        <w:t>явления</w:t>
      </w:r>
      <w:r w:rsidR="003A45BA">
        <w:rPr>
          <w:rFonts w:ascii="Times New Roman" w:hAnsi="Times New Roman"/>
          <w:sz w:val="28"/>
          <w:szCs w:val="28"/>
        </w:rPr>
        <w:t xml:space="preserve"> о предоставлении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hAnsi="Times New Roman"/>
          <w:sz w:val="28"/>
          <w:szCs w:val="28"/>
        </w:rPr>
        <w:t xml:space="preserve"> услуги: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бумажном носителе непосредственно в Орган;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Очная форма подачи документов – подача </w:t>
      </w:r>
      <w:r w:rsidR="0063094D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</w:t>
      </w:r>
      <w:r w:rsidR="00B33A80">
        <w:rPr>
          <w:rFonts w:ascii="Times New Roman" w:hAnsi="Times New Roman"/>
          <w:sz w:val="28"/>
          <w:szCs w:val="28"/>
        </w:rPr>
        <w:t xml:space="preserve">2.8., 2.12.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 если заявитель представляет документы, указанные в пункте </w:t>
      </w:r>
      <w:r w:rsidR="00B33A80">
        <w:rPr>
          <w:rFonts w:ascii="Times New Roman" w:hAnsi="Times New Roman"/>
          <w:sz w:val="28"/>
          <w:szCs w:val="28"/>
        </w:rPr>
        <w:t xml:space="preserve">2.12.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очной форме подачи документов за</w:t>
      </w:r>
      <w:r w:rsidR="0063094D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может быть </w:t>
      </w:r>
      <w:proofErr w:type="gramStart"/>
      <w:r>
        <w:rPr>
          <w:rFonts w:ascii="Times New Roman" w:hAnsi="Times New Roman"/>
          <w:sz w:val="28"/>
          <w:szCs w:val="28"/>
        </w:rPr>
        <w:t>оформлен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заявителем в ходе приема в Органе, либо оформлен заранее.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просьбе обратившегося лица за</w:t>
      </w:r>
      <w:r w:rsidR="0063094D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может быть оформлен специалистом Органа, ответственным за прием документов, с использованием программных средств.</w:t>
      </w:r>
      <w:proofErr w:type="gramEnd"/>
      <w:r>
        <w:rPr>
          <w:rFonts w:ascii="Times New Roman" w:hAnsi="Times New Roman"/>
          <w:sz w:val="28"/>
          <w:szCs w:val="28"/>
        </w:rPr>
        <w:t xml:space="preserve"> В этом случае заявитель собственноручно вписывает в за</w:t>
      </w:r>
      <w:r w:rsidR="0063094D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свою фамилию, имя и отчество, ставит дату и подпись.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устанавливает предмет обращения, проверяет документ, удостоверяющий личность;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</w:t>
      </w:r>
      <w:r w:rsidR="00B33A80">
        <w:rPr>
          <w:rFonts w:ascii="Times New Roman" w:hAnsi="Times New Roman"/>
          <w:sz w:val="28"/>
          <w:szCs w:val="28"/>
        </w:rPr>
        <w:t xml:space="preserve">2.8.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регламента;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3A45BA" w:rsidRDefault="003A45BA" w:rsidP="003A45B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регистрирует за</w:t>
      </w:r>
      <w:r w:rsidR="0063094D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у заявителя заполненного за</w:t>
      </w:r>
      <w:r w:rsidR="0063094D">
        <w:rPr>
          <w:rFonts w:ascii="Times New Roman" w:hAnsi="Times New Roman"/>
          <w:sz w:val="28"/>
          <w:szCs w:val="28"/>
        </w:rPr>
        <w:t>явления</w:t>
      </w:r>
      <w:r>
        <w:rPr>
          <w:rFonts w:ascii="Times New Roman" w:hAnsi="Times New Roman"/>
          <w:sz w:val="28"/>
          <w:szCs w:val="28"/>
        </w:rPr>
        <w:t xml:space="preserve"> или неправильном его заполнении специалист Органа, ответственный за прием документов, помогает заявителю заполнить за</w:t>
      </w:r>
      <w:r w:rsidR="0063094D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Заочная форма подачи документов – направление </w:t>
      </w:r>
      <w:r w:rsidR="0063094D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</w:t>
      </w:r>
      <w:r w:rsidR="0063094D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и документы, указанные в пунктах </w:t>
      </w:r>
      <w:r w:rsidR="00B33A80">
        <w:rPr>
          <w:rFonts w:ascii="Times New Roman" w:hAnsi="Times New Roman"/>
          <w:sz w:val="28"/>
          <w:szCs w:val="28"/>
        </w:rPr>
        <w:t xml:space="preserve">2.8., 2.12.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если заявитель представляет документы, указанные в пункте </w:t>
      </w:r>
      <w:r w:rsidR="00B33A80">
        <w:rPr>
          <w:rFonts w:ascii="Times New Roman" w:hAnsi="Times New Roman"/>
          <w:sz w:val="28"/>
          <w:szCs w:val="28"/>
        </w:rPr>
        <w:t xml:space="preserve">2.12. </w:t>
      </w:r>
      <w:r>
        <w:rPr>
          <w:rFonts w:ascii="Times New Roman" w:hAnsi="Times New Roman"/>
          <w:sz w:val="28"/>
          <w:szCs w:val="28"/>
        </w:rPr>
        <w:t>настоящего Административного регламента по собственной инициативе) в виде оригинала за</w:t>
      </w:r>
      <w:r w:rsidR="0063094D">
        <w:rPr>
          <w:rFonts w:ascii="Times New Roman" w:hAnsi="Times New Roman"/>
          <w:sz w:val="28"/>
          <w:szCs w:val="28"/>
        </w:rPr>
        <w:t>явления</w:t>
      </w:r>
      <w:r>
        <w:rPr>
          <w:rFonts w:ascii="Times New Roman" w:hAnsi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</w:t>
      </w:r>
      <w:proofErr w:type="gramEnd"/>
      <w:r>
        <w:rPr>
          <w:rFonts w:ascii="Times New Roman" w:hAnsi="Times New Roman"/>
          <w:sz w:val="28"/>
          <w:szCs w:val="28"/>
        </w:rPr>
        <w:t xml:space="preserve"> В данном случае удостоверение верности копий документов осуществляется в порядке, установленном федеральным законодательством, днем регистрации за</w:t>
      </w:r>
      <w:r w:rsidR="0063094D">
        <w:rPr>
          <w:rFonts w:ascii="Times New Roman" w:hAnsi="Times New Roman"/>
          <w:sz w:val="28"/>
          <w:szCs w:val="28"/>
        </w:rPr>
        <w:t xml:space="preserve">явления </w:t>
      </w:r>
      <w:r>
        <w:rPr>
          <w:rFonts w:ascii="Times New Roman" w:hAnsi="Times New Roman"/>
          <w:sz w:val="28"/>
          <w:szCs w:val="28"/>
        </w:rPr>
        <w:t>является день поступления за</w:t>
      </w:r>
      <w:r w:rsidR="0063094D">
        <w:rPr>
          <w:rFonts w:ascii="Times New Roman" w:hAnsi="Times New Roman"/>
          <w:sz w:val="28"/>
          <w:szCs w:val="28"/>
        </w:rPr>
        <w:t>явления</w:t>
      </w:r>
      <w:r>
        <w:rPr>
          <w:rFonts w:ascii="Times New Roman" w:hAnsi="Times New Roman"/>
          <w:sz w:val="28"/>
          <w:szCs w:val="28"/>
        </w:rPr>
        <w:t xml:space="preserve"> и документов в Орган;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проверяет полномочия заявителя;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</w:t>
      </w:r>
      <w:r w:rsidR="00B33A80">
        <w:rPr>
          <w:rFonts w:ascii="Times New Roman" w:hAnsi="Times New Roman"/>
          <w:sz w:val="28"/>
          <w:szCs w:val="28"/>
        </w:rPr>
        <w:t xml:space="preserve"> 2.8.</w:t>
      </w:r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принимает решение о приеме у заявителя представленных документов;</w:t>
      </w:r>
    </w:p>
    <w:p w:rsidR="003A45BA" w:rsidRDefault="003A45BA" w:rsidP="003A45BA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регистрирует за</w:t>
      </w:r>
      <w:r w:rsidR="0063094D">
        <w:rPr>
          <w:rFonts w:ascii="Times New Roman" w:hAnsi="Times New Roman"/>
          <w:sz w:val="28"/>
          <w:szCs w:val="28"/>
        </w:rPr>
        <w:t>явление</w:t>
      </w:r>
      <w:r>
        <w:rPr>
          <w:rFonts w:ascii="Times New Roman" w:hAnsi="Times New Roman"/>
          <w:sz w:val="28"/>
          <w:szCs w:val="28"/>
        </w:rPr>
        <w:t xml:space="preserve"> и представленные документы под </w:t>
      </w:r>
      <w:r>
        <w:rPr>
          <w:rFonts w:ascii="Times New Roman" w:hAnsi="Times New Roman"/>
          <w:sz w:val="28"/>
          <w:szCs w:val="28"/>
        </w:rPr>
        <w:lastRenderedPageBreak/>
        <w:t>индивидуальным порядковым номером в день их поступления;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</w:t>
      </w:r>
      <w:r w:rsidR="0063094D">
        <w:rPr>
          <w:rFonts w:ascii="Times New Roman" w:hAnsi="Times New Roman"/>
          <w:sz w:val="28"/>
          <w:szCs w:val="28"/>
        </w:rPr>
        <w:t>явления</w:t>
      </w:r>
      <w:r>
        <w:rPr>
          <w:rFonts w:ascii="Times New Roman" w:hAnsi="Times New Roman"/>
          <w:sz w:val="28"/>
          <w:szCs w:val="28"/>
        </w:rPr>
        <w:t xml:space="preserve"> и документов, способом, который использовал (указал) заявитель при заочном обращении.</w:t>
      </w:r>
    </w:p>
    <w:p w:rsidR="003A45BA" w:rsidRDefault="00241678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67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241678">
        <w:rPr>
          <w:rFonts w:ascii="Times New Roman" w:hAnsi="Times New Roman"/>
          <w:sz w:val="28"/>
          <w:szCs w:val="28"/>
        </w:rPr>
        <w:t xml:space="preserve">.1. </w:t>
      </w:r>
      <w:r w:rsidR="003A45BA">
        <w:rPr>
          <w:rFonts w:ascii="Times New Roman" w:hAnsi="Times New Roman"/>
          <w:sz w:val="28"/>
          <w:szCs w:val="28"/>
        </w:rPr>
        <w:t>Критерием принятия решения о приеме документов является наличие за</w:t>
      </w:r>
      <w:r w:rsidR="0063094D">
        <w:rPr>
          <w:rFonts w:ascii="Times New Roman" w:hAnsi="Times New Roman"/>
          <w:sz w:val="28"/>
          <w:szCs w:val="28"/>
        </w:rPr>
        <w:t>явления</w:t>
      </w:r>
      <w:r w:rsidR="003A45BA">
        <w:rPr>
          <w:rFonts w:ascii="Times New Roman" w:hAnsi="Times New Roman"/>
          <w:sz w:val="28"/>
          <w:szCs w:val="28"/>
        </w:rPr>
        <w:t xml:space="preserve"> и прилагаемых к нему документов.</w:t>
      </w:r>
    </w:p>
    <w:p w:rsidR="003A45BA" w:rsidRDefault="00241678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678">
        <w:rPr>
          <w:rFonts w:ascii="Times New Roman" w:hAnsi="Times New Roman"/>
          <w:sz w:val="28"/>
          <w:szCs w:val="28"/>
        </w:rPr>
        <w:t xml:space="preserve">3.3.2. </w:t>
      </w:r>
      <w:r w:rsidR="003A45BA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2 </w:t>
      </w:r>
      <w:proofErr w:type="gramStart"/>
      <w:r w:rsidR="003A45BA">
        <w:rPr>
          <w:rFonts w:ascii="Times New Roman" w:hAnsi="Times New Roman"/>
          <w:sz w:val="28"/>
          <w:szCs w:val="28"/>
        </w:rPr>
        <w:t>календарных</w:t>
      </w:r>
      <w:proofErr w:type="gramEnd"/>
      <w:r w:rsidR="003A45BA">
        <w:rPr>
          <w:rFonts w:ascii="Times New Roman" w:hAnsi="Times New Roman"/>
          <w:sz w:val="28"/>
          <w:szCs w:val="28"/>
        </w:rPr>
        <w:t xml:space="preserve"> дня</w:t>
      </w:r>
      <w:r w:rsidR="003A45BA">
        <w:rPr>
          <w:rFonts w:ascii="Times New Roman" w:hAnsi="Times New Roman"/>
          <w:i/>
          <w:sz w:val="28"/>
          <w:szCs w:val="28"/>
        </w:rPr>
        <w:t xml:space="preserve"> </w:t>
      </w:r>
      <w:r w:rsidR="003A45BA">
        <w:rPr>
          <w:rFonts w:ascii="Times New Roman" w:hAnsi="Times New Roman"/>
          <w:sz w:val="28"/>
          <w:szCs w:val="28"/>
        </w:rPr>
        <w:t>со дня поступления за</w:t>
      </w:r>
      <w:r w:rsidR="0063094D">
        <w:rPr>
          <w:rFonts w:ascii="Times New Roman" w:hAnsi="Times New Roman"/>
          <w:sz w:val="28"/>
          <w:szCs w:val="28"/>
        </w:rPr>
        <w:t>явления</w:t>
      </w:r>
      <w:r w:rsidR="003A45BA">
        <w:rPr>
          <w:rFonts w:ascii="Times New Roman" w:hAnsi="Times New Roman"/>
          <w:sz w:val="28"/>
          <w:szCs w:val="28"/>
        </w:rPr>
        <w:t xml:space="preserve"> от заявителя о предоставлении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hAnsi="Times New Roman"/>
          <w:sz w:val="28"/>
          <w:szCs w:val="28"/>
        </w:rPr>
        <w:t xml:space="preserve"> услуги. </w:t>
      </w:r>
    </w:p>
    <w:p w:rsidR="003A45BA" w:rsidRDefault="00C246B1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="003A45BA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одно из следующих действий: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прием и регистрация в Органе за</w:t>
      </w:r>
      <w:r w:rsidR="0063094D">
        <w:rPr>
          <w:rFonts w:ascii="Times New Roman" w:hAnsi="Times New Roman"/>
          <w:sz w:val="28"/>
          <w:szCs w:val="28"/>
        </w:rPr>
        <w:t>явления</w:t>
      </w:r>
      <w:r>
        <w:rPr>
          <w:rFonts w:ascii="Times New Roman" w:hAnsi="Times New Roman"/>
          <w:sz w:val="28"/>
          <w:szCs w:val="28"/>
        </w:rPr>
        <w:t xml:space="preserve"> и документов, представленных заявителем, их передача специалисту Органа, ответственному за принятие решений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  <w:proofErr w:type="gramEnd"/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в Органе за</w:t>
      </w:r>
      <w:r w:rsidR="0063094D">
        <w:rPr>
          <w:rFonts w:ascii="Times New Roman" w:hAnsi="Times New Roman"/>
          <w:sz w:val="28"/>
          <w:szCs w:val="28"/>
        </w:rPr>
        <w:t>явления</w:t>
      </w:r>
      <w:r>
        <w:rPr>
          <w:rFonts w:ascii="Times New Roman" w:hAnsi="Times New Roman"/>
          <w:sz w:val="28"/>
          <w:szCs w:val="28"/>
        </w:rPr>
        <w:t xml:space="preserve">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</w:t>
      </w:r>
      <w:r w:rsidR="00B33A80">
        <w:rPr>
          <w:rFonts w:ascii="Times New Roman" w:hAnsi="Times New Roman"/>
          <w:sz w:val="28"/>
          <w:szCs w:val="28"/>
        </w:rPr>
        <w:t xml:space="preserve">2.12 </w:t>
      </w:r>
      <w:r>
        <w:rPr>
          <w:rFonts w:ascii="Times New Roman" w:hAnsi="Times New Roman"/>
          <w:sz w:val="28"/>
          <w:szCs w:val="28"/>
        </w:rPr>
        <w:t xml:space="preserve">настоящего Административного регламента).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Результат административной процедуры фиксируется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журнале регистрации.</w:t>
      </w:r>
    </w:p>
    <w:p w:rsidR="003A45BA" w:rsidRDefault="003A45BA" w:rsidP="003A4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EAA" w:rsidRPr="00523510" w:rsidRDefault="006B2EAA" w:rsidP="006B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6B2EAA" w:rsidRPr="00523510" w:rsidRDefault="006B2EAA" w:rsidP="006B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6B2EAA" w:rsidRPr="00523510" w:rsidRDefault="006B2EAA" w:rsidP="006B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6B2EAA" w:rsidRPr="00523510" w:rsidRDefault="006B2EAA" w:rsidP="006B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5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6B2EAA" w:rsidRPr="00523510" w:rsidRDefault="006B2EAA" w:rsidP="006B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510">
        <w:rPr>
          <w:rFonts w:ascii="Times New Roman" w:eastAsia="Times New Roman" w:hAnsi="Times New Roman"/>
          <w:b/>
          <w:sz w:val="28"/>
          <w:szCs w:val="28"/>
          <w:lang w:eastAsia="ru-RU"/>
        </w:rPr>
        <w:t>заявителем самостоятельно</w:t>
      </w:r>
    </w:p>
    <w:p w:rsidR="006B2EAA" w:rsidRPr="00523510" w:rsidRDefault="006B2EAA" w:rsidP="006B2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2EAA" w:rsidRPr="00523510" w:rsidRDefault="004C48F6" w:rsidP="006B2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510">
        <w:rPr>
          <w:rFonts w:ascii="Times New Roman" w:hAnsi="Times New Roman"/>
          <w:sz w:val="28"/>
          <w:szCs w:val="28"/>
        </w:rPr>
        <w:t xml:space="preserve">3.4. </w:t>
      </w:r>
      <w:proofErr w:type="gramStart"/>
      <w:r w:rsidR="006B2EAA" w:rsidRPr="0052351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6B2EAA" w:rsidRPr="00523510">
        <w:rPr>
          <w:rFonts w:ascii="Times New Roman" w:hAnsi="Times New Roman"/>
          <w:sz w:val="28"/>
          <w:szCs w:val="28"/>
          <w:lang w:eastAsia="ru-RU"/>
        </w:rPr>
        <w:t xml:space="preserve">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</w:t>
      </w:r>
      <w:r w:rsidR="00B33A80" w:rsidRPr="00523510">
        <w:rPr>
          <w:rFonts w:ascii="Times New Roman" w:hAnsi="Times New Roman"/>
          <w:sz w:val="28"/>
          <w:szCs w:val="28"/>
          <w:lang w:eastAsia="ru-RU"/>
        </w:rPr>
        <w:t xml:space="preserve">2.12 </w:t>
      </w:r>
      <w:r w:rsidR="006B2EAA" w:rsidRPr="00523510">
        <w:rPr>
          <w:rFonts w:ascii="Times New Roman" w:hAnsi="Times New Roman"/>
          <w:sz w:val="28"/>
          <w:szCs w:val="28"/>
          <w:lang w:eastAsia="ru-RU"/>
        </w:rPr>
        <w:t>2.10 настоящего Административного регламента (</w:t>
      </w:r>
      <w:r w:rsidR="006B2EAA" w:rsidRPr="00523510">
        <w:rPr>
          <w:rFonts w:ascii="Times New Roman" w:hAnsi="Times New Roman"/>
          <w:sz w:val="28"/>
          <w:szCs w:val="28"/>
        </w:rPr>
        <w:t xml:space="preserve">в случае, если заявитель не представил документы, указанные в пункте </w:t>
      </w:r>
      <w:r w:rsidR="00B33A80" w:rsidRPr="00523510">
        <w:rPr>
          <w:rFonts w:ascii="Times New Roman" w:hAnsi="Times New Roman"/>
          <w:sz w:val="28"/>
          <w:szCs w:val="28"/>
        </w:rPr>
        <w:t xml:space="preserve">2.12. </w:t>
      </w:r>
      <w:r w:rsidR="006B2EAA" w:rsidRPr="00523510">
        <w:rPr>
          <w:rFonts w:ascii="Times New Roman" w:hAnsi="Times New Roman"/>
          <w:sz w:val="28"/>
          <w:szCs w:val="28"/>
        </w:rPr>
        <w:t>2.10 настоящего Административного регламента, по собственной инициативе</w:t>
      </w:r>
      <w:r w:rsidR="006B2EAA" w:rsidRPr="00523510">
        <w:rPr>
          <w:rFonts w:ascii="Times New Roman" w:hAnsi="Times New Roman"/>
          <w:sz w:val="28"/>
          <w:szCs w:val="28"/>
          <w:lang w:eastAsia="ru-RU"/>
        </w:rPr>
        <w:t>)</w:t>
      </w:r>
      <w:r w:rsidR="006B2EAA" w:rsidRPr="00523510">
        <w:rPr>
          <w:rFonts w:ascii="Times New Roman" w:hAnsi="Times New Roman"/>
          <w:sz w:val="28"/>
          <w:szCs w:val="28"/>
        </w:rPr>
        <w:t>.</w:t>
      </w:r>
      <w:proofErr w:type="gramEnd"/>
    </w:p>
    <w:p w:rsidR="006B2EAA" w:rsidRPr="00523510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 xml:space="preserve"> Специалист Органа, </w:t>
      </w:r>
      <w:r w:rsidR="008A2C76" w:rsidRPr="00523510">
        <w:rPr>
          <w:rFonts w:ascii="Times New Roman" w:hAnsi="Times New Roman"/>
          <w:sz w:val="28"/>
          <w:szCs w:val="28"/>
          <w:lang w:eastAsia="ru-RU"/>
        </w:rPr>
        <w:t>о</w:t>
      </w:r>
      <w:r w:rsidRPr="00523510">
        <w:rPr>
          <w:rFonts w:ascii="Times New Roman" w:hAnsi="Times New Roman"/>
          <w:sz w:val="28"/>
          <w:szCs w:val="28"/>
          <w:lang w:eastAsia="ru-RU"/>
        </w:rPr>
        <w:t>тветственный за межведомственное взаимодействие, не позднее дня, следующего за днем поступления запроса:</w:t>
      </w:r>
    </w:p>
    <w:p w:rsidR="006B2EAA" w:rsidRPr="00523510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6B2EAA" w:rsidRPr="00523510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>-подписывает оформленный межведомственны</w:t>
      </w:r>
      <w:r w:rsidR="008A2C76" w:rsidRPr="00523510">
        <w:rPr>
          <w:rFonts w:ascii="Times New Roman" w:hAnsi="Times New Roman"/>
          <w:sz w:val="28"/>
          <w:szCs w:val="28"/>
          <w:lang w:eastAsia="ru-RU"/>
        </w:rPr>
        <w:t>й запрос у руководителя Органа</w:t>
      </w:r>
      <w:r w:rsidRPr="00523510">
        <w:rPr>
          <w:rFonts w:ascii="Times New Roman" w:hAnsi="Times New Roman"/>
          <w:sz w:val="28"/>
          <w:szCs w:val="28"/>
          <w:lang w:eastAsia="ru-RU"/>
        </w:rPr>
        <w:t>;</w:t>
      </w:r>
    </w:p>
    <w:p w:rsidR="006B2EAA" w:rsidRPr="00523510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6B2EAA" w:rsidRPr="00523510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6B2EAA" w:rsidRPr="00523510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 xml:space="preserve">Межведомственный запрос оформляется и направляется в соответствии </w:t>
      </w:r>
      <w:r w:rsidRPr="00523510">
        <w:rPr>
          <w:rFonts w:ascii="Times New Roman" w:hAnsi="Times New Roman"/>
          <w:sz w:val="28"/>
          <w:szCs w:val="28"/>
          <w:lang w:eastAsia="ru-RU"/>
        </w:rPr>
        <w:lastRenderedPageBreak/>
        <w:t>с порядком межведомственного информационного взаимодействия, предусмотренным действующим законодательством.</w:t>
      </w:r>
    </w:p>
    <w:p w:rsidR="006B2EAA" w:rsidRPr="00523510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 xml:space="preserve">Направление запросов, </w:t>
      </w:r>
      <w:proofErr w:type="gramStart"/>
      <w:r w:rsidRPr="0052351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23510">
        <w:rPr>
          <w:rFonts w:ascii="Times New Roman" w:hAnsi="Times New Roman"/>
          <w:sz w:val="28"/>
          <w:szCs w:val="28"/>
          <w:lang w:eastAsia="ru-RU"/>
        </w:rPr>
        <w:t xml:space="preserve">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6B2EAA" w:rsidRPr="00523510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6B2EAA" w:rsidRPr="00523510" w:rsidRDefault="008A2C76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 xml:space="preserve">3.4.1. </w:t>
      </w:r>
      <w:r w:rsidR="006B2EAA" w:rsidRPr="00523510">
        <w:rPr>
          <w:rFonts w:ascii="Times New Roman" w:hAnsi="Times New Roman"/>
          <w:sz w:val="28"/>
          <w:szCs w:val="28"/>
          <w:lang w:eastAsia="ru-RU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6B2EAA" w:rsidRPr="00523510" w:rsidRDefault="008A2C76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 xml:space="preserve">3.4.2. </w:t>
      </w:r>
      <w:r w:rsidR="006B2EAA" w:rsidRPr="00523510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административной процедуры составляет 8 календарных дней 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</w:t>
      </w:r>
    </w:p>
    <w:p w:rsidR="006B2EAA" w:rsidRPr="00523510" w:rsidRDefault="008A2C76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510">
        <w:rPr>
          <w:rFonts w:ascii="Times New Roman" w:hAnsi="Times New Roman"/>
          <w:sz w:val="28"/>
          <w:szCs w:val="28"/>
          <w:lang w:eastAsia="ru-RU"/>
        </w:rPr>
        <w:t xml:space="preserve">3.4.3. </w:t>
      </w:r>
      <w:r w:rsidR="006B2EAA" w:rsidRPr="00523510">
        <w:rPr>
          <w:rFonts w:ascii="Times New Roman" w:hAnsi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6B2EAA" w:rsidRPr="00523510" w:rsidRDefault="006B2EAA" w:rsidP="006B2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3510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взаимодействия.</w:t>
      </w:r>
    </w:p>
    <w:p w:rsidR="006B2EAA" w:rsidRDefault="008A2C76" w:rsidP="006B2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3510">
        <w:rPr>
          <w:rFonts w:ascii="Times New Roman" w:hAnsi="Times New Roman"/>
          <w:sz w:val="28"/>
          <w:szCs w:val="28"/>
        </w:rPr>
        <w:t xml:space="preserve">3.4.4. </w:t>
      </w:r>
      <w:r w:rsidR="006B2EAA" w:rsidRPr="00523510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 не предусмотрены</w:t>
      </w:r>
      <w:r w:rsidR="006B2EAA" w:rsidRPr="00523510">
        <w:rPr>
          <w:rFonts w:ascii="Times New Roman" w:hAnsi="Times New Roman"/>
          <w:i/>
          <w:sz w:val="28"/>
          <w:szCs w:val="28"/>
        </w:rPr>
        <w:t>.</w:t>
      </w:r>
    </w:p>
    <w:p w:rsidR="006B2EAA" w:rsidRDefault="006B2EAA" w:rsidP="006B2E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3A45BA" w:rsidRDefault="008A2C76" w:rsidP="003A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8A2C76">
        <w:rPr>
          <w:rFonts w:ascii="Times New Roman" w:hAnsi="Times New Roman"/>
          <w:sz w:val="28"/>
          <w:szCs w:val="28"/>
        </w:rPr>
        <w:t xml:space="preserve">3.5. </w:t>
      </w:r>
      <w:r w:rsidR="003A45BA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20" w:history="1">
        <w:r w:rsidR="003A45BA">
          <w:rPr>
            <w:rStyle w:val="a6"/>
            <w:rFonts w:ascii="Times New Roman" w:eastAsiaTheme="minorEastAsia" w:hAnsi="Times New Roman"/>
            <w:sz w:val="28"/>
            <w:szCs w:val="28"/>
            <w:lang w:eastAsia="ru-RU"/>
          </w:rPr>
          <w:t xml:space="preserve">пунктах </w:t>
        </w:r>
      </w:hyperlink>
      <w:r w:rsidR="00350A69">
        <w:rPr>
          <w:rStyle w:val="a6"/>
          <w:rFonts w:ascii="Times New Roman" w:eastAsiaTheme="minorEastAsia" w:hAnsi="Times New Roman"/>
          <w:sz w:val="28"/>
          <w:szCs w:val="28"/>
          <w:lang w:eastAsia="ru-RU"/>
        </w:rPr>
        <w:t xml:space="preserve">  </w:t>
      </w:r>
      <w:r w:rsidR="00350A69" w:rsidRPr="00350A69">
        <w:rPr>
          <w:rStyle w:val="a6"/>
          <w:rFonts w:ascii="Times New Roman" w:eastAsiaTheme="minorEastAsia" w:hAnsi="Times New Roman"/>
          <w:color w:val="auto"/>
          <w:sz w:val="28"/>
          <w:szCs w:val="28"/>
          <w:u w:val="none"/>
          <w:lang w:eastAsia="ru-RU"/>
        </w:rPr>
        <w:t>2.8., 2.</w:t>
      </w:r>
      <w:r w:rsidR="00350A69" w:rsidRPr="00C246B1">
        <w:rPr>
          <w:rStyle w:val="a6"/>
          <w:rFonts w:ascii="Times New Roman" w:eastAsiaTheme="minorEastAsia" w:hAnsi="Times New Roman"/>
          <w:color w:val="auto"/>
          <w:sz w:val="28"/>
          <w:szCs w:val="28"/>
          <w:u w:val="none"/>
          <w:lang w:eastAsia="ru-RU"/>
        </w:rPr>
        <w:t>12</w:t>
      </w:r>
      <w:r w:rsidR="00C246B1" w:rsidRPr="00C246B1">
        <w:rPr>
          <w:rStyle w:val="a6"/>
          <w:rFonts w:ascii="Times New Roman" w:eastAsiaTheme="minorEastAsia" w:hAnsi="Times New Roman"/>
          <w:sz w:val="28"/>
          <w:szCs w:val="28"/>
          <w:u w:val="none"/>
          <w:lang w:eastAsia="ru-RU"/>
        </w:rPr>
        <w:t xml:space="preserve">. </w:t>
      </w:r>
      <w:r w:rsidR="003A45BA" w:rsidRPr="00C246B1">
        <w:rPr>
          <w:rFonts w:ascii="Times New Roman" w:eastAsiaTheme="minorEastAsia" w:hAnsi="Times New Roman"/>
          <w:sz w:val="28"/>
          <w:szCs w:val="28"/>
          <w:lang w:eastAsia="ru-RU"/>
        </w:rPr>
        <w:t>настоящего</w:t>
      </w:r>
      <w:r w:rsidR="003A45BA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определяет соответствие представленных документов требованиям, установленным в пунктах </w:t>
      </w:r>
      <w:r w:rsidR="00350A69">
        <w:rPr>
          <w:rFonts w:ascii="Times New Roman" w:hAnsi="Times New Roman"/>
          <w:sz w:val="28"/>
          <w:szCs w:val="28"/>
          <w:lang w:eastAsia="ru-RU"/>
        </w:rPr>
        <w:t xml:space="preserve">2.8 и 2.12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устанавливает факт отсутствия или наличия оснований для отказа в предоставлении муниципальной услуги, предусмотренных пунктом</w:t>
      </w:r>
      <w:r w:rsidR="00135B8B">
        <w:rPr>
          <w:rFonts w:ascii="Times New Roman" w:hAnsi="Times New Roman"/>
          <w:sz w:val="28"/>
          <w:szCs w:val="28"/>
          <w:lang w:eastAsia="ru-RU"/>
        </w:rPr>
        <w:t xml:space="preserve"> 2.16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 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</w:t>
      </w:r>
      <w:r w:rsidR="00135B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2.16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Административного регламента.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 Органа в течение 15 календарных дней с момента получения документов осуществляет проверку и по результатам проверки готовит один из следующих документов: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</w:t>
      </w:r>
      <w:r w:rsidR="00135B8B">
        <w:rPr>
          <w:rFonts w:ascii="Times New Roman" w:hAnsi="Times New Roman"/>
          <w:sz w:val="28"/>
          <w:szCs w:val="28"/>
          <w:lang w:eastAsia="ru-RU"/>
        </w:rPr>
        <w:t xml:space="preserve">2.16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Административного регламента). 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в день окончания подготовки документов передает его на подпись руководителю Органа.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3 календарных дней со дня его получения. 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3A45BA" w:rsidRDefault="008A2C76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3.5.1. </w:t>
      </w:r>
      <w:r w:rsidR="003A45BA">
        <w:rPr>
          <w:rFonts w:ascii="Times New Roman" w:hAnsi="Times New Roman"/>
          <w:sz w:val="28"/>
          <w:szCs w:val="28"/>
          <w:lang w:eastAsia="ru-RU"/>
        </w:rPr>
        <w:t>Критерием принятия решения</w:t>
      </w:r>
      <w:r w:rsidR="003A45BA">
        <w:rPr>
          <w:rFonts w:ascii="Times New Roman" w:hAnsi="Times New Roman"/>
          <w:sz w:val="28"/>
          <w:szCs w:val="28"/>
        </w:rPr>
        <w:t xml:space="preserve"> о предоставлении </w:t>
      </w:r>
      <w:r w:rsidR="003A45B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hAnsi="Times New Roman"/>
          <w:sz w:val="28"/>
          <w:szCs w:val="28"/>
        </w:rPr>
        <w:t xml:space="preserve"> услуги</w:t>
      </w:r>
      <w:r w:rsidR="003A45BA">
        <w:rPr>
          <w:sz w:val="28"/>
          <w:szCs w:val="28"/>
        </w:rPr>
        <w:t xml:space="preserve"> </w:t>
      </w:r>
      <w:r w:rsidR="003A45BA">
        <w:rPr>
          <w:rFonts w:ascii="Times New Roman" w:hAnsi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3A45BA" w:rsidRDefault="008A2C76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3.5.2. </w:t>
      </w:r>
      <w:r w:rsidR="003A45BA">
        <w:rPr>
          <w:rFonts w:ascii="Times New Roman" w:hAnsi="Times New Roman"/>
          <w:sz w:val="28"/>
          <w:szCs w:val="28"/>
          <w:lang w:eastAsia="ru-RU"/>
        </w:rPr>
        <w:t>Максимальный срок исполнения административной процедуры составляет не более 18 календарных</w:t>
      </w:r>
      <w:r w:rsidR="003A45B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3094D">
        <w:rPr>
          <w:rFonts w:ascii="Times New Roman" w:hAnsi="Times New Roman"/>
          <w:sz w:val="28"/>
          <w:szCs w:val="28"/>
          <w:lang w:eastAsia="ru-RU"/>
        </w:rPr>
        <w:t>дней со дня получения из Органа</w:t>
      </w:r>
      <w:r w:rsidR="003A45BA">
        <w:rPr>
          <w:rFonts w:ascii="Times New Roman" w:hAnsi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3A45BA" w:rsidRDefault="008A2C76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3.5.3. </w:t>
      </w:r>
      <w:r w:rsidR="003A45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Результатом административной процедуры является принятие решения о предоставлении </w:t>
      </w:r>
      <w:r w:rsidR="003A45B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3A45B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3A45B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3A45B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услуги) сотруднику Органа, ответственному за выдачу результата предоставления услуги, для выдачи его заявителю. </w:t>
      </w:r>
    </w:p>
    <w:p w:rsidR="003A45BA" w:rsidRPr="0063094D" w:rsidRDefault="003A45BA" w:rsidP="00630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3A45BA" w:rsidRDefault="00C246B1" w:rsidP="003A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</w:t>
      </w:r>
      <w:r w:rsidR="003A45BA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 не предусмотрены</w:t>
      </w:r>
      <w:r w:rsidR="003A45BA">
        <w:rPr>
          <w:rFonts w:ascii="Times New Roman" w:hAnsi="Times New Roman"/>
          <w:i/>
          <w:sz w:val="28"/>
          <w:szCs w:val="28"/>
        </w:rPr>
        <w:t>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 заявителя о принятом решении</w:t>
      </w:r>
      <w:r>
        <w:rPr>
          <w:rFonts w:ascii="Times New Roman" w:eastAsia="Times New Roman" w:hAnsi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A45BA" w:rsidRDefault="00791FB1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3.6.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="003A45B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="003A45BA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(далее - Решение).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3A45BA" w:rsidRDefault="00791FB1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3.6.1. </w:t>
      </w:r>
      <w:r w:rsidR="003A45BA">
        <w:rPr>
          <w:rFonts w:ascii="Times New Roman" w:hAnsi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3A45BA" w:rsidRDefault="00791FB1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3.6.2.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2 </w:t>
      </w:r>
      <w:proofErr w:type="gramStart"/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календарных</w:t>
      </w:r>
      <w:proofErr w:type="gramEnd"/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со дня поступления Решения с</w:t>
      </w:r>
      <w:r w:rsidR="0063094D">
        <w:rPr>
          <w:rFonts w:ascii="Times New Roman" w:eastAsia="Times New Roman" w:hAnsi="Times New Roman"/>
          <w:sz w:val="28"/>
          <w:szCs w:val="28"/>
          <w:lang w:eastAsia="ru-RU"/>
        </w:rPr>
        <w:t xml:space="preserve">отруднику Органа,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ответственному за его выдачу. </w:t>
      </w:r>
    </w:p>
    <w:p w:rsidR="003A45BA" w:rsidRDefault="00791FB1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3.6.3.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исполнения административной процедуры является уведомление заявителя о принятом Решении и (или) выдача заявителю </w:t>
      </w:r>
      <w:r w:rsidR="003A45BA">
        <w:rPr>
          <w:rFonts w:ascii="Times New Roman" w:hAnsi="Times New Roman"/>
          <w:sz w:val="28"/>
          <w:szCs w:val="28"/>
          <w:lang w:eastAsia="ru-RU"/>
        </w:rPr>
        <w:t>Решения.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журнале регистрации с указанием фактической даты выдачи результата.</w:t>
      </w:r>
    </w:p>
    <w:p w:rsidR="003A45BA" w:rsidRDefault="00C246B1" w:rsidP="003A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 Иные</w:t>
      </w:r>
      <w:r w:rsidR="003A45BA">
        <w:rPr>
          <w:rFonts w:ascii="Times New Roman" w:hAnsi="Times New Roman"/>
          <w:sz w:val="28"/>
          <w:szCs w:val="28"/>
        </w:rPr>
        <w:t xml:space="preserve"> действия, необходимые для предоставления муниципальной услуги не предусмотрены</w:t>
      </w:r>
      <w:r w:rsidR="003A45BA">
        <w:rPr>
          <w:rFonts w:ascii="Times New Roman" w:hAnsi="Times New Roman"/>
          <w:i/>
          <w:sz w:val="28"/>
          <w:szCs w:val="28"/>
        </w:rPr>
        <w:t>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A45BA" w:rsidRDefault="003A45BA" w:rsidP="003A45BA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3A45BA" w:rsidRDefault="003A45BA" w:rsidP="003A45BA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A45BA" w:rsidRDefault="00536C4E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3.7. </w:t>
      </w:r>
      <w:proofErr w:type="gramStart"/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Управление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3A45BA" w:rsidRDefault="00536C4E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</w:t>
      </w:r>
      <w:r w:rsidR="003A45BA">
        <w:rPr>
          <w:rFonts w:ascii="Times New Roman" w:hAnsi="Times New Roman"/>
          <w:sz w:val="28"/>
          <w:szCs w:val="28"/>
        </w:rPr>
        <w:t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Управление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3A45BA" w:rsidRDefault="00536C4E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3.7.2.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об исправлении опечаток и (или) ошибок с указанием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3A45BA" w:rsidRDefault="003A45BA" w:rsidP="003A45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3A45BA" w:rsidRDefault="003A45BA" w:rsidP="003A45B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</w:t>
      </w:r>
      <w:r w:rsidR="00536C4E"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настоящего Административного регламента.</w:t>
      </w:r>
    </w:p>
    <w:p w:rsidR="003A45BA" w:rsidRDefault="00536C4E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3.7.3. </w:t>
      </w:r>
      <w:proofErr w:type="gramStart"/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Специалист Управления, ответственный за предоставление муниципальной услуги, в течение 1 календарного дня со дня регистрации заявления об исправлении допущенных опечаток и ошибок в выданных в результате предоставления государственной услуги документах рассматривает его на наличие опечаток и ошибок в выданных в результате предоставления государственной услуги документах.</w:t>
      </w:r>
      <w:proofErr w:type="gramEnd"/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об исправлении опечаток и (или) ошибок специалист Органа, ответственный за предоставление государственной услуги,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течение 2 календарных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рассмотрения заявления об исправлении допущенных опечаток и ошибок в выданных в результате предоставления муниципальной услуги документах на наличие опечаток и ошибок в выданных в результате предоставления муниципальной услуги документах:</w:t>
      </w:r>
      <w:proofErr w:type="gramEnd"/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   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Управления, ответственным за предоставление муниципальной услуги, в течение 2 календарных дней со дня поступления в Управление заявления об исправлении опечаток и (или) ошибок.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изменение содержания документов, являющихся результатом предоставления муниципальной услуги;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3A45BA" w:rsidRDefault="00536C4E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3.7.4. </w:t>
      </w:r>
      <w:r w:rsidR="003A45BA">
        <w:rPr>
          <w:rFonts w:ascii="Times New Roman" w:hAnsi="Times New Roman"/>
          <w:sz w:val="28"/>
          <w:szCs w:val="28"/>
          <w:lang w:eastAsia="ru-RU"/>
        </w:rPr>
        <w:t>Критерием принятия решения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="003A45BA">
        <w:rPr>
          <w:rFonts w:ascii="Times New Roman" w:hAnsi="Times New Roman"/>
          <w:sz w:val="28"/>
          <w:szCs w:val="28"/>
          <w:lang w:eastAsia="ru-RU"/>
        </w:rPr>
        <w:t xml:space="preserve">является наличие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3A45B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A45BA" w:rsidRDefault="00536C4E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3.7.5. </w:t>
      </w:r>
      <w:r w:rsidR="003A45BA">
        <w:rPr>
          <w:rFonts w:ascii="Times New Roman" w:hAnsi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5 календарных дней со дня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поступления в Управление</w:t>
      </w:r>
      <w:r w:rsidR="003A45B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A45BA">
        <w:rPr>
          <w:rFonts w:ascii="Times New Roman" w:eastAsia="Times New Roman" w:hAnsi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3A45BA" w:rsidRDefault="00536C4E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3.7.6. </w:t>
      </w:r>
      <w:r w:rsidR="003A45BA">
        <w:rPr>
          <w:rFonts w:ascii="Times New Roman" w:hAnsi="Times New Roman"/>
          <w:sz w:val="28"/>
          <w:szCs w:val="28"/>
          <w:lang w:eastAsia="ru-RU"/>
        </w:rPr>
        <w:t>Результатом процедуры является:</w:t>
      </w:r>
    </w:p>
    <w:p w:rsidR="003A45BA" w:rsidRDefault="003A45BA" w:rsidP="003A45BA">
      <w:pPr>
        <w:numPr>
          <w:ilvl w:val="0"/>
          <w:numId w:val="14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3A45BA" w:rsidRDefault="003A45BA" w:rsidP="003A45BA">
      <w:pPr>
        <w:numPr>
          <w:ilvl w:val="0"/>
          <w:numId w:val="15"/>
        </w:numPr>
        <w:spacing w:after="0" w:line="252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отказ в исправлении </w:t>
      </w:r>
      <w:r>
        <w:rPr>
          <w:rFonts w:ascii="Times New Roman" w:hAnsi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Выдача заявителю исправленного документа производится в порядке, установленном </w:t>
      </w:r>
      <w:r w:rsidR="00C246B1">
        <w:rPr>
          <w:rFonts w:ascii="Times New Roman" w:eastAsia="Times New Roman" w:hAnsi="Times New Roman"/>
          <w:sz w:val="28"/>
          <w:szCs w:val="28"/>
          <w:lang w:eastAsia="ru-RU"/>
        </w:rPr>
        <w:t>пунктом 3.6.</w:t>
      </w:r>
      <w:r w:rsidR="00536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Регламента.</w:t>
      </w:r>
    </w:p>
    <w:p w:rsidR="003A45BA" w:rsidRDefault="00536C4E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3.7.7. </w:t>
      </w:r>
      <w:r w:rsidR="003A45BA">
        <w:rPr>
          <w:rFonts w:ascii="Times New Roman" w:hAnsi="Times New Roman"/>
          <w:sz w:val="28"/>
          <w:szCs w:val="28"/>
          <w:lang w:eastAsia="ru-RU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3A45BA" w:rsidRDefault="003A45BA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Документ, содержащий опечатки и (или) ошибки, после замены подлежит уничтожению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63094D" w:rsidRDefault="0063094D" w:rsidP="003A45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Theme="minorHAnsi" w:hAnsi="Times New Roman"/>
          <w:b/>
          <w:sz w:val="28"/>
          <w:szCs w:val="28"/>
        </w:rPr>
      </w:pPr>
      <w:r w:rsidRPr="00670303">
        <w:rPr>
          <w:rFonts w:ascii="Times New Roman" w:eastAsiaTheme="minorHAnsi" w:hAnsi="Times New Roman"/>
          <w:b/>
          <w:sz w:val="28"/>
          <w:szCs w:val="28"/>
        </w:rPr>
        <w:t xml:space="preserve">IV. Формы </w:t>
      </w:r>
      <w:proofErr w:type="gramStart"/>
      <w:r w:rsidRPr="00670303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670303">
        <w:rPr>
          <w:rFonts w:ascii="Times New Roman" w:eastAsiaTheme="minorHAnsi" w:hAnsi="Times New Roman"/>
          <w:b/>
          <w:sz w:val="28"/>
          <w:szCs w:val="28"/>
        </w:rPr>
        <w:t xml:space="preserve"> исполнением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70303">
        <w:rPr>
          <w:rFonts w:ascii="Times New Roman" w:eastAsiaTheme="minorHAnsi" w:hAnsi="Times New Roman"/>
          <w:b/>
          <w:sz w:val="28"/>
          <w:szCs w:val="28"/>
        </w:rPr>
        <w:t>административного регламента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670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670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r w:rsidRPr="00670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t xml:space="preserve">4.1. Текущий </w:t>
      </w:r>
      <w:proofErr w:type="gramStart"/>
      <w:r w:rsidRPr="00670303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670303">
        <w:rPr>
          <w:rFonts w:ascii="Times New Roman" w:eastAsiaTheme="minorHAnsi" w:hAnsi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670303">
        <w:rPr>
          <w:rFonts w:ascii="Times New Roman" w:eastAsiaTheme="minorHAnsi" w:hAnsi="Times New Roman"/>
          <w:sz w:val="28"/>
          <w:szCs w:val="28"/>
        </w:rPr>
        <w:t>услуги, о</w:t>
      </w:r>
      <w:r w:rsidR="00E722B5">
        <w:rPr>
          <w:rFonts w:ascii="Times New Roman" w:eastAsiaTheme="minorHAnsi" w:hAnsi="Times New Roman"/>
          <w:sz w:val="28"/>
          <w:szCs w:val="28"/>
        </w:rPr>
        <w:t>существляет должностными лицами, уполномоченными на осуществление контроля в предоставление муниципальной услуги</w:t>
      </w:r>
      <w:r w:rsidR="00292B32">
        <w:rPr>
          <w:rFonts w:ascii="Times New Roman" w:eastAsiaTheme="minorHAnsi" w:hAnsi="Times New Roman"/>
          <w:sz w:val="28"/>
          <w:szCs w:val="28"/>
        </w:rPr>
        <w:t>.</w:t>
      </w:r>
      <w:r w:rsidRPr="0067030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</w:rPr>
        <w:t xml:space="preserve">4.2. </w:t>
      </w:r>
      <w:proofErr w:type="gramStart"/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деятельностью Управления по предоставлению муниципальной услуги осуществляется первым заместителем руководителя администрации </w:t>
      </w:r>
      <w:r w:rsidR="00292B3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</w:t>
      </w: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>муниц</w:t>
      </w:r>
      <w:r w:rsidR="00292B32">
        <w:rPr>
          <w:rFonts w:ascii="Times New Roman" w:eastAsia="Times New Roman" w:hAnsi="Times New Roman"/>
          <w:sz w:val="28"/>
          <w:szCs w:val="28"/>
          <w:lang w:eastAsia="ru-RU"/>
        </w:rPr>
        <w:t xml:space="preserve">ипального района. 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0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7030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670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t xml:space="preserve">4.3. Контроль полноты и качества предоставления </w:t>
      </w: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670303">
        <w:rPr>
          <w:rFonts w:ascii="Times New Roman" w:eastAsiaTheme="minorHAns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Плановые проверки проводятся в соответствии с планом работы Управления, </w:t>
      </w:r>
      <w:r w:rsidRPr="00670303">
        <w:rPr>
          <w:rFonts w:ascii="Times New Roman" w:eastAsiaTheme="minorHAnsi" w:hAnsi="Times New Roman"/>
          <w:sz w:val="28"/>
          <w:szCs w:val="28"/>
        </w:rPr>
        <w:t>но не реже</w:t>
      </w:r>
      <w:proofErr w:type="gramStart"/>
      <w:r w:rsidRPr="00670303">
        <w:rPr>
          <w:rFonts w:ascii="Times New Roman" w:eastAsiaTheme="minorHAnsi" w:hAnsi="Times New Roman"/>
          <w:sz w:val="28"/>
          <w:szCs w:val="28"/>
        </w:rPr>
        <w:t>1</w:t>
      </w:r>
      <w:proofErr w:type="gramEnd"/>
      <w:r w:rsidRPr="00670303">
        <w:rPr>
          <w:rFonts w:ascii="Times New Roman" w:eastAsiaTheme="minorHAnsi" w:hAnsi="Times New Roman"/>
          <w:sz w:val="28"/>
          <w:szCs w:val="28"/>
        </w:rPr>
        <w:t xml:space="preserve"> раза в 3 года.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</w:rPr>
        <w:t xml:space="preserve"> Внеплановые проверки проводятся</w:t>
      </w: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670303">
        <w:rPr>
          <w:rFonts w:ascii="Times New Roman" w:eastAsiaTheme="minorHAnsi" w:hAnsi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</w:rPr>
        <w:t xml:space="preserve">4.6. Должностные лица, ответственные за предоставление </w:t>
      </w: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Pr="00670303">
        <w:rPr>
          <w:rFonts w:ascii="Times New Roman" w:eastAsiaTheme="minorHAnsi" w:hAnsi="Times New Roman"/>
          <w:sz w:val="28"/>
          <w:szCs w:val="28"/>
        </w:rPr>
        <w:t xml:space="preserve"> услуги, несут</w:t>
      </w: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Theme="minorHAnsi" w:hAnsi="Times New Roman"/>
          <w:b/>
          <w:sz w:val="28"/>
          <w:szCs w:val="28"/>
        </w:rPr>
      </w:pPr>
      <w:r w:rsidRPr="00670303">
        <w:rPr>
          <w:rFonts w:ascii="Times New Roman" w:eastAsiaTheme="minorHAnsi" w:hAnsi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670303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670303">
        <w:rPr>
          <w:rFonts w:ascii="Times New Roman" w:eastAsiaTheme="minorHAnsi" w:hAnsi="Times New Roman"/>
          <w:b/>
          <w:sz w:val="28"/>
          <w:szCs w:val="28"/>
        </w:rPr>
        <w:t xml:space="preserve"> предоставлением </w:t>
      </w:r>
      <w:r w:rsidRPr="00670303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Pr="00670303">
        <w:rPr>
          <w:rFonts w:ascii="Times New Roman" w:eastAsiaTheme="minorHAnsi" w:hAnsi="Times New Roman"/>
          <w:b/>
          <w:sz w:val="28"/>
          <w:szCs w:val="28"/>
        </w:rPr>
        <w:t xml:space="preserve"> услуги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70303">
        <w:rPr>
          <w:rFonts w:ascii="Times New Roman" w:eastAsiaTheme="minorHAnsi" w:hAnsi="Times New Roman"/>
          <w:b/>
          <w:sz w:val="28"/>
          <w:szCs w:val="28"/>
        </w:rPr>
        <w:t>со стороны граждан, их объединений и организаций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</w:rPr>
        <w:t xml:space="preserve">4.7. </w:t>
      </w:r>
      <w:proofErr w:type="gramStart"/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303">
        <w:rPr>
          <w:rFonts w:ascii="Times New Roman" w:eastAsia="Times New Roman" w:hAnsi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030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670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670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0303" w:rsidRPr="00670303" w:rsidRDefault="00670303" w:rsidP="00292B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670303">
        <w:rPr>
          <w:rFonts w:ascii="Times New Roman" w:eastAsiaTheme="minorHAnsi" w:hAnsi="Times New Roman"/>
          <w:sz w:val="28"/>
          <w:szCs w:val="28"/>
        </w:rPr>
        <w:t xml:space="preserve">Указанная в настоящем разделе информация подлежит размещению на официальном Органа, на Едином портале </w:t>
      </w:r>
      <w:r w:rsidR="00292B32">
        <w:rPr>
          <w:rFonts w:ascii="Times New Roman" w:eastAsiaTheme="minorHAnsi" w:hAnsi="Times New Roman"/>
          <w:sz w:val="28"/>
          <w:szCs w:val="28"/>
        </w:rPr>
        <w:t xml:space="preserve">или портал адресной системы. </w:t>
      </w:r>
      <w:proofErr w:type="gramEnd"/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Theme="minorHAnsi" w:hAnsi="Times New Roman"/>
          <w:sz w:val="28"/>
          <w:szCs w:val="28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70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670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70303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</w:t>
      </w: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)О</w:t>
      </w:r>
      <w:proofErr w:type="gramEnd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ргана, должностных лиц Органа</w:t>
      </w:r>
      <w:r w:rsidR="0063094D">
        <w:rPr>
          <w:rFonts w:ascii="Times New Roman" w:eastAsiaTheme="minorHAnsi" w:hAnsi="Times New Roman"/>
          <w:sz w:val="28"/>
          <w:szCs w:val="28"/>
          <w:lang w:eastAsia="ru-RU"/>
        </w:rPr>
        <w:t xml:space="preserve"> либо муниципального служащего 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при предоставлении муниципальной услуги в досудебном порядке.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670303">
        <w:rPr>
          <w:rFonts w:ascii="Times New Roman" w:eastAsiaTheme="minorHAnsi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</w:t>
      </w:r>
      <w:r w:rsidR="00292B32">
        <w:rPr>
          <w:rFonts w:ascii="Times New Roman" w:eastAsiaTheme="minorHAnsi" w:hAnsi="Times New Roman"/>
          <w:bCs/>
          <w:sz w:val="28"/>
          <w:szCs w:val="28"/>
          <w:lang w:eastAsia="ru-RU"/>
        </w:rPr>
        <w:t>».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b/>
          <w:sz w:val="28"/>
          <w:szCs w:val="28"/>
          <w:lang w:eastAsia="ru-RU"/>
        </w:rPr>
        <w:t>Предмет жалобы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1) нарушение срока регистрации </w:t>
      </w:r>
      <w:r w:rsidRPr="00670303">
        <w:rPr>
          <w:rFonts w:ascii="Times New Roman" w:eastAsia="Times New Roman" w:hAnsi="Times New Roman"/>
          <w:sz w:val="28"/>
          <w:szCs w:val="28"/>
        </w:rPr>
        <w:t>заявления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 заявителя о предоставлении муниципальной услуги, запроса, указанного в статье 15.1 Федерального закона от 27 июля 2010 г. № 210-ФЗ </w:t>
      </w:r>
      <w:r w:rsidRPr="00670303">
        <w:rPr>
          <w:rFonts w:ascii="Times New Roman" w:eastAsiaTheme="minorHAnsi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2) </w:t>
      </w:r>
      <w:r w:rsidR="0063094D" w:rsidRPr="00670303">
        <w:rPr>
          <w:rFonts w:ascii="Times New Roman" w:eastAsiaTheme="minorHAnsi" w:hAnsi="Times New Roman"/>
          <w:sz w:val="28"/>
          <w:szCs w:val="28"/>
          <w:lang w:eastAsia="ru-RU"/>
        </w:rPr>
        <w:t>требование у заявителя документов</w:t>
      </w:r>
      <w:r w:rsidR="0063094D" w:rsidRPr="00670303">
        <w:rPr>
          <w:rFonts w:ascii="Times New Roman" w:hAnsi="Times New Roman"/>
          <w:sz w:val="28"/>
          <w:szCs w:val="28"/>
        </w:rPr>
        <w:t xml:space="preserve"> не предусмотрено</w:t>
      </w:r>
      <w:r w:rsidR="0063094D" w:rsidRPr="00670303" w:rsidDel="00E96381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r w:rsidR="0063094D"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нормативными правовыми актами Российской Федерации, нормативными правовыми актами </w:t>
      </w:r>
      <w:r w:rsidR="00292B32">
        <w:rPr>
          <w:rFonts w:ascii="Times New Roman" w:eastAsiaTheme="minorHAnsi" w:hAnsi="Times New Roman"/>
          <w:sz w:val="28"/>
          <w:szCs w:val="28"/>
          <w:lang w:eastAsia="ru-RU"/>
        </w:rPr>
        <w:t>Саратовской области</w:t>
      </w:r>
      <w:r w:rsidR="0063094D" w:rsidRPr="00670303">
        <w:rPr>
          <w:rFonts w:ascii="Times New Roman" w:eastAsiaTheme="minorHAnsi" w:hAnsi="Times New Roman"/>
          <w:sz w:val="28"/>
          <w:szCs w:val="28"/>
          <w:lang w:eastAsia="ru-RU"/>
        </w:rPr>
        <w:t>, муниципальными правовыми актами для предоставления муниципальной услуги;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3) </w:t>
      </w:r>
      <w:r w:rsidR="0063094D"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92B32">
        <w:rPr>
          <w:rFonts w:ascii="Times New Roman" w:eastAsiaTheme="minorHAnsi" w:hAnsi="Times New Roman"/>
          <w:sz w:val="28"/>
          <w:szCs w:val="28"/>
          <w:lang w:eastAsia="ru-RU"/>
        </w:rPr>
        <w:t>Саратовской области</w:t>
      </w:r>
      <w:r w:rsidR="0063094D" w:rsidRPr="00670303">
        <w:rPr>
          <w:rFonts w:ascii="Times New Roman" w:eastAsiaTheme="minorHAnsi" w:hAnsi="Times New Roman"/>
          <w:sz w:val="28"/>
          <w:szCs w:val="28"/>
          <w:lang w:eastAsia="ru-RU"/>
        </w:rPr>
        <w:t>, муниципальными правовыми актами для предоставления муниципальной услуги, у заявителя;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4) </w:t>
      </w:r>
      <w:r w:rsidR="0063094D" w:rsidRPr="00670303">
        <w:rPr>
          <w:rFonts w:ascii="Times New Roman" w:eastAsiaTheme="minorHAnsi" w:hAnsi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5) </w:t>
      </w:r>
      <w:r w:rsidR="007A68B3" w:rsidRPr="00670303">
        <w:rPr>
          <w:rFonts w:ascii="Times New Roman" w:eastAsiaTheme="minorHAnsi" w:hAnsi="Times New Roman"/>
          <w:sz w:val="28"/>
          <w:szCs w:val="28"/>
          <w:lang w:eastAsia="ru-RU"/>
        </w:rPr>
        <w:t>отказ Органа, его должностного лица,</w:t>
      </w:r>
      <w:r w:rsidR="007A68B3" w:rsidRPr="00670303">
        <w:rPr>
          <w:rFonts w:ascii="Times New Roman" w:hAnsi="Times New Roman"/>
          <w:b/>
          <w:sz w:val="28"/>
          <w:szCs w:val="28"/>
        </w:rPr>
        <w:t xml:space="preserve"> </w:t>
      </w:r>
      <w:r w:rsidR="007A68B3"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организаций, предусмотренных частью 1.1 статьи 16 Федерального закона от 27 июля 2010 г. № 210-ФЗ </w:t>
      </w:r>
      <w:r w:rsidR="007A68B3" w:rsidRPr="00670303">
        <w:rPr>
          <w:rFonts w:ascii="Times New Roman" w:eastAsiaTheme="minorHAnsi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7A68B3" w:rsidRPr="00670303">
        <w:rPr>
          <w:rFonts w:ascii="Times New Roman" w:eastAsiaTheme="minorHAnsi" w:hAnsi="Times New Roman"/>
          <w:sz w:val="28"/>
          <w:szCs w:val="28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6) </w:t>
      </w:r>
      <w:r w:rsidR="007A68B3"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нарушение срока или порядка выдачи документов по результатам </w:t>
      </w:r>
      <w:r w:rsidR="007A68B3" w:rsidRPr="00670303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предоставления муниципальной услуги;</w:t>
      </w:r>
    </w:p>
    <w:p w:rsidR="007A68B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7) </w:t>
      </w:r>
      <w:r w:rsidR="007A68B3" w:rsidRPr="00670303">
        <w:rPr>
          <w:rFonts w:ascii="Times New Roman" w:eastAsiaTheme="minorHAnsi" w:hAnsi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8) </w:t>
      </w:r>
      <w:r w:rsidR="007A68B3"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="007A68B3" w:rsidRPr="00670303">
        <w:rPr>
          <w:rFonts w:ascii="Times New Roman" w:eastAsiaTheme="minorHAnsi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7A68B3" w:rsidRPr="00670303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670303">
        <w:rPr>
          <w:rFonts w:ascii="Times New Roman" w:eastAsiaTheme="minorHAnsi" w:hAnsi="Times New Roman"/>
          <w:b/>
          <w:bCs/>
          <w:sz w:val="28"/>
          <w:szCs w:val="28"/>
        </w:rPr>
        <w:t>Органы государственной власти, организации, должностные лица, которым может быть направлена жалоба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5.3. </w:t>
      </w:r>
      <w:r w:rsidRPr="00670303">
        <w:rPr>
          <w:rFonts w:ascii="Times New Roman" w:eastAsiaTheme="minorHAnsi" w:hAnsi="Times New Roman"/>
          <w:sz w:val="28"/>
          <w:szCs w:val="28"/>
        </w:rPr>
        <w:t>Жалоба подается в письменной форме на бумажном носите</w:t>
      </w:r>
      <w:r w:rsidR="007A68B3">
        <w:rPr>
          <w:rFonts w:ascii="Times New Roman" w:eastAsiaTheme="minorHAnsi" w:hAnsi="Times New Roman"/>
          <w:sz w:val="28"/>
          <w:szCs w:val="28"/>
        </w:rPr>
        <w:t>ле, в электронной форме в Орган.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</w:t>
      </w:r>
      <w:r w:rsidR="007A68B3">
        <w:rPr>
          <w:rFonts w:ascii="Times New Roman" w:eastAsiaTheme="minorHAnsi" w:hAnsi="Times New Roman"/>
          <w:sz w:val="28"/>
          <w:szCs w:val="28"/>
        </w:rPr>
        <w:t>.</w:t>
      </w:r>
    </w:p>
    <w:p w:rsidR="00670303" w:rsidRPr="00670303" w:rsidRDefault="00670303" w:rsidP="00292B3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Жалоба подается в письменной форме на бумажном носителе, в электронной форме в администрацию</w:t>
      </w:r>
      <w:r w:rsidR="00292B32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Красноармейского </w:t>
      </w:r>
      <w:r w:rsidRPr="00670303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670303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 xml:space="preserve"> </w:t>
      </w:r>
      <w:r w:rsidR="00292B32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70303" w:rsidRPr="00670303" w:rsidRDefault="00670303" w:rsidP="007A6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5.4. </w:t>
      </w:r>
      <w:proofErr w:type="gramStart"/>
      <w:r w:rsidRPr="00670303">
        <w:rPr>
          <w:rFonts w:ascii="Times New Roman" w:eastAsiaTheme="minorHAnsi" w:hAnsi="Times New Roman"/>
          <w:sz w:val="28"/>
          <w:szCs w:val="28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</w:t>
      </w:r>
      <w:r w:rsidR="00292B32">
        <w:rPr>
          <w:rFonts w:ascii="Times New Roman" w:eastAsiaTheme="minorHAnsi" w:hAnsi="Times New Roman"/>
          <w:sz w:val="28"/>
          <w:szCs w:val="28"/>
        </w:rPr>
        <w:t>Саратовской области</w:t>
      </w:r>
      <w:r w:rsidRPr="00670303">
        <w:rPr>
          <w:rFonts w:ascii="Times New Roman" w:eastAsiaTheme="minorHAnsi" w:hAnsi="Times New Roman"/>
          <w:sz w:val="28"/>
          <w:szCs w:val="28"/>
        </w:rPr>
        <w:t xml:space="preserve"> (далее – порталы государственных и муниципальных услуг (функций), а</w:t>
      </w:r>
      <w:proofErr w:type="gramEnd"/>
      <w:r w:rsidRPr="00670303">
        <w:rPr>
          <w:rFonts w:ascii="Times New Roman" w:eastAsiaTheme="minorHAnsi" w:hAnsi="Times New Roman"/>
          <w:sz w:val="28"/>
          <w:szCs w:val="28"/>
        </w:rPr>
        <w:t xml:space="preserve"> также может быть </w:t>
      </w:r>
      <w:proofErr w:type="gramStart"/>
      <w:r w:rsidRPr="00670303">
        <w:rPr>
          <w:rFonts w:ascii="Times New Roman" w:eastAsiaTheme="minorHAnsi" w:hAnsi="Times New Roman"/>
          <w:sz w:val="28"/>
          <w:szCs w:val="28"/>
        </w:rPr>
        <w:t>приня</w:t>
      </w:r>
      <w:r w:rsidR="007A68B3">
        <w:rPr>
          <w:rFonts w:ascii="Times New Roman" w:eastAsiaTheme="minorHAnsi" w:hAnsi="Times New Roman"/>
          <w:sz w:val="28"/>
          <w:szCs w:val="28"/>
        </w:rPr>
        <w:t>та</w:t>
      </w:r>
      <w:proofErr w:type="gramEnd"/>
      <w:r w:rsidR="007A68B3">
        <w:rPr>
          <w:rFonts w:ascii="Times New Roman" w:eastAsiaTheme="minorHAnsi" w:hAnsi="Times New Roman"/>
          <w:sz w:val="28"/>
          <w:szCs w:val="28"/>
        </w:rPr>
        <w:t xml:space="preserve"> при личном приеме заявителя.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5.5. </w:t>
      </w:r>
      <w:r w:rsidRPr="00670303">
        <w:rPr>
          <w:rFonts w:ascii="Times New Roman" w:eastAsiaTheme="minorHAnsi" w:hAnsi="Times New Roman"/>
          <w:sz w:val="28"/>
          <w:szCs w:val="28"/>
        </w:rPr>
        <w:t>Регистрация жалобы осуществляется Органом соответственно в журнале учета жалоб на решения и действия (бездействие) Органа, его должностных лиц и муниципальных служащих, (далее – Журнал) не позднее следующего за днем ее поступления рабочего дня с присвоением ей регистрационного номера.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tab/>
      </w:r>
      <w:proofErr w:type="gramStart"/>
      <w:r w:rsidRPr="00670303">
        <w:rPr>
          <w:rFonts w:ascii="Times New Roman" w:eastAsiaTheme="minorHAnsi" w:hAnsi="Times New Roman"/>
          <w:sz w:val="28"/>
          <w:szCs w:val="28"/>
        </w:rPr>
        <w:t>Ведение Журнала осуществляется по форме и в порядке, установленными правовым актом Органа</w:t>
      </w:r>
      <w:r w:rsidR="007A68B3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lastRenderedPageBreak/>
        <w:tab/>
      </w:r>
      <w:proofErr w:type="gramStart"/>
      <w:r w:rsidRPr="00670303">
        <w:rPr>
          <w:rFonts w:ascii="Times New Roman" w:eastAsiaTheme="minorHAnsi" w:hAnsi="Times New Roman"/>
          <w:sz w:val="28"/>
          <w:szCs w:val="28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670303">
        <w:rPr>
          <w:rFonts w:ascii="Times New Roman" w:eastAsiaTheme="minorHAnsi" w:hAnsi="Times New Roman"/>
          <w:sz w:val="28"/>
          <w:szCs w:val="28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eastAsiaTheme="minorHAnsi" w:hAnsi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5.6. Жалоба должна содержать: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решения и действия (бездействие) которых обжалуются;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</w:t>
      </w:r>
      <w:r w:rsidR="007A68B3">
        <w:rPr>
          <w:rFonts w:ascii="Times New Roman" w:eastAsiaTheme="minorHAnsi" w:hAnsi="Times New Roman"/>
          <w:sz w:val="28"/>
          <w:szCs w:val="28"/>
          <w:lang w:eastAsia="ru-RU"/>
        </w:rPr>
        <w:t>ргана, должностного лица Органа.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представлена</w:t>
      </w:r>
      <w:proofErr w:type="gramEnd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: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При поступлении жалобы через МФЦ, специалист МФЦ регистрирует 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- фамилия, имя, отчество заявителя;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5.9.</w:t>
      </w:r>
      <w:r w:rsidRPr="00670303">
        <w:rPr>
          <w:rFonts w:ascii="Times New Roman" w:eastAsiaTheme="minorHAnsi" w:hAnsi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В случае если жалоба подана заявителем </w:t>
      </w:r>
      <w:r w:rsidR="00C246B1" w:rsidRPr="00670303">
        <w:rPr>
          <w:rFonts w:ascii="Times New Roman" w:eastAsiaTheme="minorHAnsi" w:hAnsi="Times New Roman"/>
          <w:sz w:val="28"/>
          <w:szCs w:val="28"/>
          <w:lang w:eastAsia="ru-RU"/>
        </w:rPr>
        <w:t>в Орган,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</w:t>
      </w:r>
      <w:r w:rsidR="007A68B3">
        <w:rPr>
          <w:rFonts w:ascii="Times New Roman" w:eastAsiaTheme="minorHAnsi" w:hAnsi="Times New Roman"/>
          <w:sz w:val="28"/>
          <w:szCs w:val="28"/>
          <w:lang w:eastAsia="ru-RU"/>
        </w:rPr>
        <w:t xml:space="preserve">ностное лицо указанного органа 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303" w:rsidRDefault="00670303" w:rsidP="0090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b/>
          <w:sz w:val="28"/>
          <w:szCs w:val="28"/>
          <w:lang w:eastAsia="ru-RU"/>
        </w:rPr>
        <w:t>Сроки рассмотрения жалоб</w:t>
      </w:r>
    </w:p>
    <w:p w:rsidR="00C173AF" w:rsidRPr="00670303" w:rsidRDefault="00C173AF" w:rsidP="00906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5.1</w:t>
      </w:r>
      <w:r w:rsidR="007A68B3">
        <w:rPr>
          <w:rFonts w:ascii="Times New Roman" w:eastAsiaTheme="minorHAnsi" w:hAnsi="Times New Roman"/>
          <w:sz w:val="28"/>
          <w:szCs w:val="28"/>
          <w:lang w:eastAsia="ru-RU"/>
        </w:rPr>
        <w:t xml:space="preserve">1. Жалоба, поступившая в Орган 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либо вышестоящий орган (при его наличии), подлежит рассмотрению в течение 15 рабочих дней со дня ее регистрации, а в случае обжалования отказа Органа,</w:t>
      </w: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 ,</w:t>
      </w:r>
      <w:proofErr w:type="gramEnd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670303">
        <w:rPr>
          <w:rFonts w:ascii="Times New Roman" w:hAnsi="Times New Roman"/>
          <w:sz w:val="28"/>
          <w:szCs w:val="28"/>
          <w:lang w:eastAsia="ru-RU"/>
        </w:rPr>
        <w:t>если более короткие сроки рассмотрения жалобы не установлены органом, предоставляющим муниципальную услугу, уполномоченными на ее рассмотрение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. </w:t>
      </w:r>
    </w:p>
    <w:p w:rsidR="00670303" w:rsidRPr="00670303" w:rsidRDefault="00670303" w:rsidP="007A6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E5118D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proofErr w:type="gramStart"/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</w:t>
      </w:r>
      <w:r w:rsidR="00E5118D">
        <w:rPr>
          <w:rFonts w:ascii="Times New Roman" w:eastAsiaTheme="minorHAnsi" w:hAnsi="Times New Roman"/>
          <w:sz w:val="28"/>
          <w:szCs w:val="28"/>
          <w:lang w:eastAsia="ru-RU"/>
        </w:rPr>
        <w:t>ыми актами Российской Федерации.</w:t>
      </w: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0303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70303">
        <w:rPr>
          <w:rFonts w:ascii="Times New Roman" w:eastAsiaTheme="minorHAnsi" w:hAnsi="Times New Roman"/>
          <w:sz w:val="28"/>
          <w:szCs w:val="28"/>
          <w:lang w:eastAsia="ru-RU"/>
        </w:rPr>
        <w:t>5.13. Не позднее дня, следующего за днем принятия,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0303">
        <w:rPr>
          <w:rFonts w:ascii="Times New Roman" w:hAnsi="Times New Roman"/>
          <w:sz w:val="28"/>
          <w:szCs w:val="28"/>
          <w:lang w:eastAsia="ru-RU"/>
        </w:rPr>
        <w:t>а) наименование Органа,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решение или действия (бездействие) которого обжалуются;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д) принятое по жалобе решение</w:t>
      </w:r>
      <w:r w:rsidRPr="006703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670303">
        <w:rPr>
          <w:rFonts w:ascii="Times New Roman" w:hAnsi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70303">
        <w:rPr>
          <w:rFonts w:ascii="Times New Roman" w:hAnsi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670303" w:rsidRPr="00670303" w:rsidRDefault="00670303" w:rsidP="007A6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303">
        <w:rPr>
          <w:rFonts w:ascii="Times New Roman" w:hAnsi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0303">
        <w:rPr>
          <w:rFonts w:ascii="Times New Roman" w:hAnsi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</w:t>
      </w:r>
      <w:proofErr w:type="gramStart"/>
      <w:r w:rsidRPr="0067030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Заявление должно содержать: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670303">
        <w:rPr>
          <w:rFonts w:ascii="Times New Roman" w:eastAsiaTheme="minorHAnsi" w:hAnsi="Times New Roman"/>
          <w:sz w:val="28"/>
          <w:szCs w:val="28"/>
        </w:rPr>
        <w:t xml:space="preserve"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670303">
        <w:rPr>
          <w:rFonts w:ascii="Times New Roman" w:eastAsiaTheme="minorHAnsi" w:hAnsi="Times New Roman"/>
          <w:sz w:val="28"/>
          <w:szCs w:val="28"/>
        </w:rPr>
        <w:t>документы</w:t>
      </w:r>
      <w:proofErr w:type="gramEnd"/>
      <w:r w:rsidRPr="00670303">
        <w:rPr>
          <w:rFonts w:ascii="Times New Roman" w:eastAsiaTheme="minorHAnsi" w:hAnsi="Times New Roman"/>
          <w:sz w:val="28"/>
          <w:szCs w:val="28"/>
        </w:rPr>
        <w:t xml:space="preserve"> необходимые для обоснования и рассмотрения жалобы</w:t>
      </w:r>
      <w:r w:rsidRPr="00670303">
        <w:rPr>
          <w:rFonts w:ascii="Times New Roman" w:hAnsi="Times New Roman"/>
          <w:sz w:val="28"/>
          <w:szCs w:val="28"/>
          <w:lang w:eastAsia="ru-RU"/>
        </w:rPr>
        <w:t>;</w:t>
      </w:r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67030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670303">
        <w:rPr>
          <w:rFonts w:ascii="Times New Roman" w:eastAsiaTheme="minorHAnsi" w:hAnsi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670303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670303" w:rsidRPr="00670303" w:rsidRDefault="00670303" w:rsidP="00670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670303">
        <w:rPr>
          <w:rFonts w:ascii="Times New Roman" w:eastAsiaTheme="minorHAnsi" w:hAnsi="Times New Roman"/>
          <w:sz w:val="28"/>
          <w:szCs w:val="28"/>
        </w:rPr>
        <w:t xml:space="preserve">сведения об </w:t>
      </w:r>
      <w:r w:rsidRPr="00670303">
        <w:rPr>
          <w:rFonts w:ascii="Times New Roman" w:hAnsi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  <w:r w:rsidRPr="0067030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303">
        <w:rPr>
          <w:rFonts w:ascii="Times New Roman" w:hAnsi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670303" w:rsidRPr="00670303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0303" w:rsidRPr="00827F70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27F70">
        <w:rPr>
          <w:rFonts w:ascii="Times New Roman" w:hAnsi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670303" w:rsidRPr="00827F70" w:rsidRDefault="00670303" w:rsidP="00670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70303" w:rsidRPr="00827F70" w:rsidRDefault="00670303" w:rsidP="00827F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F70">
        <w:rPr>
          <w:rFonts w:ascii="Times New Roman" w:hAnsi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670303" w:rsidRPr="00827F70" w:rsidRDefault="00670303" w:rsidP="00827F7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F70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670303" w:rsidRPr="00827F70" w:rsidRDefault="00670303" w:rsidP="00827F7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F70">
        <w:rPr>
          <w:rFonts w:ascii="Times New Roman" w:hAnsi="Times New Roman"/>
          <w:sz w:val="28"/>
          <w:szCs w:val="28"/>
          <w:lang w:eastAsia="ru-RU"/>
        </w:rPr>
        <w:t>на официальных сайтах Органа, МФЦ;</w:t>
      </w:r>
    </w:p>
    <w:p w:rsidR="00670303" w:rsidRPr="00827F70" w:rsidRDefault="00670303" w:rsidP="00827F7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27F70">
        <w:rPr>
          <w:rFonts w:ascii="Times New Roman" w:eastAsiaTheme="minorHAnsi" w:hAnsi="Times New Roman"/>
          <w:sz w:val="28"/>
          <w:szCs w:val="28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670303" w:rsidRPr="00827F70" w:rsidRDefault="00670303" w:rsidP="00827F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70303" w:rsidRPr="00827F70" w:rsidRDefault="00670303" w:rsidP="00827F7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27F70">
        <w:rPr>
          <w:rFonts w:ascii="Times New Roman" w:eastAsiaTheme="minorHAnsi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670303" w:rsidRPr="00827F70" w:rsidRDefault="00670303" w:rsidP="00D052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27F70">
        <w:rPr>
          <w:rFonts w:ascii="Times New Roman" w:eastAsiaTheme="minorHAnsi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670303" w:rsidRPr="00827F70" w:rsidRDefault="00670303" w:rsidP="00D052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27F70">
        <w:rPr>
          <w:rFonts w:ascii="Times New Roman" w:eastAsiaTheme="minorHAnsi" w:hAnsi="Times New Roman"/>
          <w:sz w:val="28"/>
          <w:szCs w:val="28"/>
          <w:lang w:eastAsia="ru-RU"/>
        </w:rPr>
        <w:t>посредством факсимильного сообщения;</w:t>
      </w:r>
    </w:p>
    <w:p w:rsidR="00670303" w:rsidRPr="00827F70" w:rsidRDefault="00670303" w:rsidP="00D052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27F70">
        <w:rPr>
          <w:rFonts w:ascii="Times New Roman" w:eastAsiaTheme="minorHAnsi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670303" w:rsidRPr="00827F70" w:rsidRDefault="00670303" w:rsidP="00D0520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27F70">
        <w:rPr>
          <w:rFonts w:ascii="Times New Roman" w:eastAsiaTheme="minorHAnsi" w:hAnsi="Times New Roman"/>
          <w:sz w:val="28"/>
          <w:szCs w:val="28"/>
          <w:lang w:eastAsia="ru-RU"/>
        </w:rPr>
        <w:t>при письменном обращении в Орган, МФЦ;</w:t>
      </w:r>
    </w:p>
    <w:p w:rsidR="00670303" w:rsidRPr="00827F70" w:rsidRDefault="00D0520D" w:rsidP="00D0520D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_   </w:t>
      </w:r>
      <w:r w:rsidR="00670303" w:rsidRPr="00827F70">
        <w:rPr>
          <w:rFonts w:ascii="Times New Roman" w:eastAsiaTheme="minorHAnsi" w:hAnsi="Times New Roman"/>
          <w:sz w:val="28"/>
          <w:szCs w:val="28"/>
          <w:lang w:eastAsia="ru-RU"/>
        </w:rPr>
        <w:t>путем публичного информирования.</w:t>
      </w:r>
    </w:p>
    <w:p w:rsidR="00670303" w:rsidRPr="00827F70" w:rsidRDefault="00670303" w:rsidP="00D0520D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70303" w:rsidRPr="00670303" w:rsidRDefault="00670303" w:rsidP="0067030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D173E0" w:rsidRPr="00564CFE" w:rsidRDefault="00D173E0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173E0" w:rsidRPr="00564CFE" w:rsidRDefault="00D173E0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7A08" w:rsidRPr="00564CFE" w:rsidRDefault="00387A08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7A08" w:rsidRPr="00564CFE" w:rsidRDefault="00387A08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7A08" w:rsidRPr="00564CFE" w:rsidRDefault="00387A08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7A08" w:rsidRPr="00564CFE" w:rsidRDefault="00387A08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7A08" w:rsidRPr="00564CFE" w:rsidRDefault="00387A08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7A08" w:rsidRPr="00564CFE" w:rsidRDefault="00387A08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87A08" w:rsidRDefault="00387A0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7F70" w:rsidRDefault="00827F70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418" w:rsidRDefault="00411418" w:rsidP="006703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73E0" w:rsidRDefault="00D173E0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46B1" w:rsidRDefault="00C246B1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46B1" w:rsidRDefault="00C246B1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46B1" w:rsidRDefault="00C246B1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5118D" w:rsidRDefault="00E5118D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5118D" w:rsidRDefault="00E5118D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5118D" w:rsidRDefault="00E5118D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5118D" w:rsidRDefault="00E5118D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5118D" w:rsidRDefault="00E5118D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5118D" w:rsidRDefault="00E5118D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46B1" w:rsidRDefault="00C246B1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246B1" w:rsidRPr="00564CFE" w:rsidRDefault="00C246B1" w:rsidP="00C025F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173E0" w:rsidRPr="00E5118D" w:rsidRDefault="00D173E0" w:rsidP="00D173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Приложение № 1</w:t>
      </w:r>
    </w:p>
    <w:p w:rsidR="00D173E0" w:rsidRPr="00E5118D" w:rsidRDefault="00D173E0" w:rsidP="00D173E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173E0" w:rsidRPr="00E5118D" w:rsidRDefault="00D173E0" w:rsidP="00D173E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173E0" w:rsidRPr="00564CFE" w:rsidRDefault="00D173E0" w:rsidP="00D173E0">
      <w:pPr>
        <w:spacing w:after="0" w:line="240" w:lineRule="auto"/>
        <w:ind w:firstLine="851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511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«Заключение соглашения о перераспределении земель и (или) земельных участков, находящихся в муниципальной собственности </w:t>
      </w:r>
      <w:r w:rsidRPr="00E5118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муниципального образования или государственная собственность на которые не разграничена, и земельных участков, находящихся в частной собственности</w:t>
      </w:r>
      <w:r w:rsidRPr="00564CFE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615939" w:rsidRPr="00564CFE" w:rsidRDefault="00615939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939" w:rsidRPr="00564CFE" w:rsidRDefault="00615939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939" w:rsidRDefault="00615939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738F" w:rsidRDefault="0059738F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</w:rPr>
        <w:t xml:space="preserve">                                                     </w:t>
      </w:r>
      <w:r>
        <w:rPr>
          <w:rFonts w:ascii="Times New Roman" w:hAnsi="Times New Roman"/>
        </w:rPr>
        <w:t xml:space="preserve">    </w:t>
      </w:r>
      <w:r w:rsidRPr="00E5118D">
        <w:rPr>
          <w:rFonts w:ascii="Times New Roman" w:hAnsi="Times New Roman"/>
        </w:rPr>
        <w:t xml:space="preserve"> </w:t>
      </w:r>
      <w:r w:rsidRPr="00E5118D">
        <w:rPr>
          <w:rFonts w:ascii="Times New Roman" w:hAnsi="Times New Roman"/>
          <w:sz w:val="32"/>
          <w:szCs w:val="32"/>
        </w:rPr>
        <w:t xml:space="preserve"> Главе</w:t>
      </w:r>
      <w:r w:rsidRPr="00E5118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5118D">
        <w:rPr>
          <w:rFonts w:ascii="Times New Roman" w:hAnsi="Times New Roman"/>
          <w:sz w:val="28"/>
          <w:szCs w:val="28"/>
        </w:rPr>
        <w:t>Красноармейского</w:t>
      </w:r>
      <w:proofErr w:type="gramEnd"/>
      <w:r w:rsidRPr="00E5118D">
        <w:rPr>
          <w:rFonts w:ascii="Times New Roman" w:hAnsi="Times New Roman"/>
          <w:sz w:val="28"/>
          <w:szCs w:val="28"/>
        </w:rPr>
        <w:t xml:space="preserve"> </w:t>
      </w:r>
    </w:p>
    <w:p w:rsidR="00E5118D" w:rsidRPr="00E5118D" w:rsidRDefault="00E5118D" w:rsidP="00E5118D">
      <w:pPr>
        <w:rPr>
          <w:rFonts w:ascii="Times New Roman" w:hAnsi="Times New Roman"/>
          <w:sz w:val="32"/>
          <w:szCs w:val="32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муниципального  района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Саратовской области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А.И.Зотову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От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реквизиты документов, </w:t>
      </w:r>
      <w:proofErr w:type="gramStart"/>
      <w:r w:rsidRPr="00E5118D">
        <w:rPr>
          <w:rFonts w:ascii="Times New Roman" w:hAnsi="Times New Roman"/>
          <w:sz w:val="28"/>
          <w:szCs w:val="28"/>
        </w:rPr>
        <w:t>удостоверяющего</w:t>
      </w:r>
      <w:proofErr w:type="gramEnd"/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Личность:__________________________________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дата выдачи:_______________________________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кем </w:t>
      </w:r>
      <w:proofErr w:type="gramStart"/>
      <w:r w:rsidRPr="00E5118D">
        <w:rPr>
          <w:rFonts w:ascii="Times New Roman" w:hAnsi="Times New Roman"/>
          <w:sz w:val="28"/>
          <w:szCs w:val="28"/>
        </w:rPr>
        <w:t>выдан</w:t>
      </w:r>
      <w:proofErr w:type="gramEnd"/>
      <w:r w:rsidRPr="00E5118D">
        <w:rPr>
          <w:rFonts w:ascii="Times New Roman" w:hAnsi="Times New Roman"/>
          <w:sz w:val="28"/>
          <w:szCs w:val="28"/>
        </w:rPr>
        <w:t>: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Почтовый адрес: 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 Контактный телефон: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       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                             ЗАЯВЛЕНИЕ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Прошу  Вас предоставить___________________________________________  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Земельный участок  по адресу</w:t>
      </w:r>
      <w:proofErr w:type="gramStart"/>
      <w:r w:rsidRPr="00E511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5118D">
        <w:rPr>
          <w:rFonts w:ascii="Times New Roman" w:hAnsi="Times New Roman"/>
          <w:sz w:val="28"/>
          <w:szCs w:val="28"/>
        </w:rPr>
        <w:t xml:space="preserve"> Российская Федерация, Саратовская область, Красноармейский                       муниципальный                         район __________________________________________________________________</w:t>
      </w: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5118D" w:rsidRPr="00E5118D" w:rsidRDefault="00E5118D" w:rsidP="00E5118D">
      <w:pPr>
        <w:jc w:val="both"/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Кадастровый номер:_____________________________________________</w:t>
      </w:r>
    </w:p>
    <w:p w:rsidR="00E5118D" w:rsidRPr="00E5118D" w:rsidRDefault="00E5118D" w:rsidP="00E5118D">
      <w:pPr>
        <w:jc w:val="both"/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Для целей______________________________________________________</w:t>
      </w:r>
    </w:p>
    <w:p w:rsidR="00E5118D" w:rsidRPr="00E5118D" w:rsidRDefault="00E5118D" w:rsidP="00E5118D">
      <w:pPr>
        <w:jc w:val="both"/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E5118D" w:rsidRPr="00E5118D" w:rsidRDefault="00E5118D" w:rsidP="00E5118D">
      <w:pPr>
        <w:jc w:val="both"/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Реквизиты решения об </w:t>
      </w:r>
      <w:proofErr w:type="spellStart"/>
      <w:r w:rsidRPr="00E5118D">
        <w:rPr>
          <w:rFonts w:ascii="Times New Roman" w:hAnsi="Times New Roman"/>
          <w:sz w:val="28"/>
          <w:szCs w:val="28"/>
        </w:rPr>
        <w:t>изьятии</w:t>
      </w:r>
      <w:proofErr w:type="spellEnd"/>
      <w:r w:rsidRPr="00E5118D">
        <w:rPr>
          <w:rFonts w:ascii="Times New Roman" w:hAnsi="Times New Roman"/>
          <w:sz w:val="28"/>
          <w:szCs w:val="28"/>
        </w:rPr>
        <w:t xml:space="preserve"> земельного участка для государственных или муниципальных нужд в случае (если земельный участок предоставляется взамен земельного участка</w:t>
      </w:r>
      <w:proofErr w:type="gramStart"/>
      <w:r w:rsidRPr="00E511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5118D">
        <w:rPr>
          <w:rFonts w:ascii="Times New Roman" w:hAnsi="Times New Roman"/>
          <w:sz w:val="28"/>
          <w:szCs w:val="28"/>
        </w:rPr>
        <w:t xml:space="preserve"> изымаемого для государственных или муниципальных нужд)_______________________________________________</w:t>
      </w:r>
    </w:p>
    <w:p w:rsidR="00E5118D" w:rsidRPr="00E5118D" w:rsidRDefault="00E5118D" w:rsidP="00E5118D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Реквизиты решения об утверждении  документа территориального планирования и проекта планировки территории</w:t>
      </w:r>
      <w:proofErr w:type="gramStart"/>
      <w:r w:rsidRPr="00E5118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5118D">
        <w:rPr>
          <w:rFonts w:ascii="Times New Roman" w:hAnsi="Times New Roman"/>
          <w:sz w:val="28"/>
          <w:szCs w:val="28"/>
        </w:rPr>
        <w:t xml:space="preserve"> в случае если земельный участок предоставляется для размещения объектов, предусмотренных указанными документом или проектом:______________________________</w:t>
      </w:r>
    </w:p>
    <w:p w:rsidR="00E5118D" w:rsidRPr="00E5118D" w:rsidRDefault="00E5118D" w:rsidP="00E5118D">
      <w:pPr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E5118D" w:rsidRPr="00E5118D" w:rsidRDefault="00E5118D" w:rsidP="00E5118D">
      <w:pPr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>Реквизиты решения о предварительном согласии предоставления земельного участка  в случае, если испрашиваемый земельный участок образовался или его границы уточнились на основании данного решения:</w:t>
      </w:r>
    </w:p>
    <w:p w:rsidR="00E5118D" w:rsidRPr="00E5118D" w:rsidRDefault="00E5118D" w:rsidP="00E5118D">
      <w:pPr>
        <w:rPr>
          <w:rFonts w:ascii="Times New Roman" w:hAnsi="Times New Roman"/>
        </w:rPr>
      </w:pPr>
    </w:p>
    <w:p w:rsidR="00E5118D" w:rsidRPr="00E5118D" w:rsidRDefault="00E5118D" w:rsidP="00E5118D">
      <w:pPr>
        <w:jc w:val="both"/>
        <w:rPr>
          <w:rFonts w:ascii="Times New Roman" w:hAnsi="Times New Roman"/>
          <w:sz w:val="28"/>
          <w:szCs w:val="28"/>
        </w:rPr>
      </w:pPr>
      <w:r w:rsidRPr="00E5118D">
        <w:rPr>
          <w:rFonts w:ascii="Times New Roman" w:hAnsi="Times New Roman"/>
          <w:sz w:val="28"/>
          <w:szCs w:val="28"/>
        </w:rPr>
        <w:t xml:space="preserve">              Перечень документов, прилагаемых к заявлению</w:t>
      </w:r>
    </w:p>
    <w:p w:rsidR="00E5118D" w:rsidRPr="00E5118D" w:rsidRDefault="00E5118D" w:rsidP="00E5118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3960"/>
      </w:tblGrid>
      <w:tr w:rsidR="00E5118D" w:rsidRPr="00E5118D" w:rsidTr="00BB3B19">
        <w:trPr>
          <w:trHeight w:val="540"/>
        </w:trPr>
        <w:tc>
          <w:tcPr>
            <w:tcW w:w="5580" w:type="dxa"/>
          </w:tcPr>
          <w:p w:rsidR="00E5118D" w:rsidRPr="00E5118D" w:rsidRDefault="00E5118D" w:rsidP="00BB3B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18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0" w:type="dxa"/>
          </w:tcPr>
          <w:p w:rsidR="00E5118D" w:rsidRPr="00E5118D" w:rsidRDefault="00E5118D" w:rsidP="00BB3B19">
            <w:pPr>
              <w:rPr>
                <w:rFonts w:ascii="Times New Roman" w:hAnsi="Times New Roman"/>
                <w:sz w:val="28"/>
                <w:szCs w:val="28"/>
              </w:rPr>
            </w:pPr>
            <w:r w:rsidRPr="00E5118D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</w:tr>
      <w:tr w:rsidR="00E5118D" w:rsidRPr="00E5118D" w:rsidTr="00BB3B19">
        <w:trPr>
          <w:trHeight w:val="345"/>
        </w:trPr>
        <w:tc>
          <w:tcPr>
            <w:tcW w:w="5580" w:type="dxa"/>
          </w:tcPr>
          <w:p w:rsidR="00E5118D" w:rsidRPr="00E5118D" w:rsidRDefault="00E5118D" w:rsidP="00BB3B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E5118D" w:rsidRPr="00E5118D" w:rsidRDefault="00E5118D" w:rsidP="00BB3B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118D" w:rsidRPr="00E5118D" w:rsidTr="00BB3B19">
        <w:trPr>
          <w:trHeight w:val="360"/>
        </w:trPr>
        <w:tc>
          <w:tcPr>
            <w:tcW w:w="558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</w:tr>
      <w:tr w:rsidR="00E5118D" w:rsidRPr="00E5118D" w:rsidTr="00BB3B19">
        <w:trPr>
          <w:trHeight w:val="345"/>
        </w:trPr>
        <w:tc>
          <w:tcPr>
            <w:tcW w:w="558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</w:tr>
      <w:tr w:rsidR="00E5118D" w:rsidRPr="00E5118D" w:rsidTr="00BB3B19">
        <w:trPr>
          <w:trHeight w:val="345"/>
        </w:trPr>
        <w:tc>
          <w:tcPr>
            <w:tcW w:w="558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</w:tr>
      <w:tr w:rsidR="00E5118D" w:rsidRPr="00E5118D" w:rsidTr="00BB3B19">
        <w:trPr>
          <w:trHeight w:val="360"/>
        </w:trPr>
        <w:tc>
          <w:tcPr>
            <w:tcW w:w="558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</w:tr>
      <w:tr w:rsidR="00E5118D" w:rsidRPr="00E5118D" w:rsidTr="00BB3B19">
        <w:trPr>
          <w:trHeight w:val="525"/>
        </w:trPr>
        <w:tc>
          <w:tcPr>
            <w:tcW w:w="558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E5118D" w:rsidRPr="00E5118D" w:rsidRDefault="00E5118D" w:rsidP="00BB3B19">
            <w:pPr>
              <w:rPr>
                <w:rFonts w:ascii="Times New Roman" w:hAnsi="Times New Roman"/>
              </w:rPr>
            </w:pPr>
          </w:p>
        </w:tc>
      </w:tr>
    </w:tbl>
    <w:p w:rsidR="00E5118D" w:rsidRPr="00E5118D" w:rsidRDefault="00E5118D" w:rsidP="00E5118D">
      <w:pPr>
        <w:rPr>
          <w:rFonts w:ascii="Times New Roman" w:hAnsi="Times New Roman"/>
        </w:rPr>
      </w:pPr>
    </w:p>
    <w:p w:rsidR="00E5118D" w:rsidRPr="00E5118D" w:rsidRDefault="00E5118D" w:rsidP="00E5118D">
      <w:pPr>
        <w:rPr>
          <w:rFonts w:ascii="Times New Roman" w:hAnsi="Times New Roman"/>
        </w:rPr>
      </w:pPr>
    </w:p>
    <w:p w:rsidR="00E5118D" w:rsidRPr="00E5118D" w:rsidRDefault="00E5118D" w:rsidP="00E5118D">
      <w:pPr>
        <w:rPr>
          <w:rFonts w:ascii="Times New Roman" w:hAnsi="Times New Roman"/>
        </w:rPr>
      </w:pPr>
      <w:r w:rsidRPr="00E5118D">
        <w:rPr>
          <w:rFonts w:ascii="Times New Roman" w:hAnsi="Times New Roman"/>
        </w:rPr>
        <w:t xml:space="preserve">_____»  ________________ </w:t>
      </w:r>
      <w:r w:rsidRPr="00E5118D">
        <w:rPr>
          <w:rFonts w:ascii="Times New Roman" w:hAnsi="Times New Roman"/>
          <w:sz w:val="28"/>
          <w:szCs w:val="28"/>
        </w:rPr>
        <w:t>20_____</w:t>
      </w:r>
      <w:r w:rsidRPr="00E5118D">
        <w:rPr>
          <w:rFonts w:ascii="Times New Roman" w:hAnsi="Times New Roman"/>
        </w:rPr>
        <w:t>г                  _______________  _________________</w:t>
      </w:r>
    </w:p>
    <w:p w:rsidR="00E5118D" w:rsidRPr="00E5118D" w:rsidRDefault="00E5118D" w:rsidP="00E5118D">
      <w:pPr>
        <w:rPr>
          <w:rFonts w:ascii="Times New Roman" w:hAnsi="Times New Roman"/>
        </w:rPr>
      </w:pPr>
      <w:r w:rsidRPr="00E5118D">
        <w:rPr>
          <w:rFonts w:ascii="Times New Roman" w:hAnsi="Times New Roman"/>
        </w:rPr>
        <w:t xml:space="preserve">                                                                                             ( подпись)           (Ф.И.О)</w:t>
      </w:r>
    </w:p>
    <w:p w:rsidR="00E5118D" w:rsidRPr="00E5118D" w:rsidRDefault="00E5118D" w:rsidP="00E5118D">
      <w:pPr>
        <w:rPr>
          <w:rFonts w:ascii="Times New Roman" w:hAnsi="Times New Roman"/>
        </w:rPr>
      </w:pPr>
    </w:p>
    <w:p w:rsidR="00E5118D" w:rsidRPr="00E5118D" w:rsidRDefault="00E5118D" w:rsidP="00E5118D">
      <w:pPr>
        <w:rPr>
          <w:rFonts w:ascii="Times New Roman" w:hAnsi="Times New Roman"/>
        </w:rPr>
      </w:pPr>
    </w:p>
    <w:p w:rsidR="00E5118D" w:rsidRPr="00E5118D" w:rsidRDefault="00E5118D" w:rsidP="00E5118D">
      <w:pPr>
        <w:rPr>
          <w:rFonts w:ascii="Times New Roman" w:hAnsi="Times New Roman"/>
        </w:rPr>
      </w:pPr>
      <w:r w:rsidRPr="00E5118D">
        <w:rPr>
          <w:rFonts w:ascii="Times New Roman" w:hAnsi="Times New Roman"/>
          <w:sz w:val="28"/>
          <w:szCs w:val="28"/>
        </w:rPr>
        <w:t>Действующи</w:t>
      </w:r>
      <w:proofErr w:type="gramStart"/>
      <w:r w:rsidRPr="00E5118D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E5118D">
        <w:rPr>
          <w:rFonts w:ascii="Times New Roman" w:hAnsi="Times New Roman"/>
          <w:sz w:val="28"/>
          <w:szCs w:val="28"/>
        </w:rPr>
        <w:t>ая</w:t>
      </w:r>
      <w:proofErr w:type="spellEnd"/>
      <w:r w:rsidRPr="00E5118D">
        <w:rPr>
          <w:rFonts w:ascii="Times New Roman" w:hAnsi="Times New Roman"/>
          <w:sz w:val="28"/>
          <w:szCs w:val="28"/>
        </w:rPr>
        <w:t>) на основании доверенности</w:t>
      </w:r>
      <w:r w:rsidRPr="00E5118D">
        <w:rPr>
          <w:rFonts w:ascii="Times New Roman" w:hAnsi="Times New Roman"/>
        </w:rPr>
        <w:t xml:space="preserve">  ______________________________</w:t>
      </w:r>
    </w:p>
    <w:p w:rsidR="0059738F" w:rsidRPr="00E5118D" w:rsidRDefault="0059738F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738F" w:rsidRPr="00E5118D" w:rsidRDefault="0059738F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738F" w:rsidRPr="00E5118D" w:rsidRDefault="0059738F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738F" w:rsidRDefault="0059738F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738F" w:rsidRPr="00564CFE" w:rsidRDefault="0059738F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5939" w:rsidRDefault="00615939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4C81" w:rsidRDefault="00F54C81" w:rsidP="00D173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11418" w:rsidRDefault="00411418" w:rsidP="004114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70303" w:rsidRPr="00564CFE" w:rsidRDefault="00670303" w:rsidP="00D173E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sectPr w:rsidR="00670303" w:rsidRPr="00564CFE" w:rsidSect="0067030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241338"/>
    <w:multiLevelType w:val="hybridMultilevel"/>
    <w:tmpl w:val="19B24B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9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100"/>
    <w:rsid w:val="000161EC"/>
    <w:rsid w:val="00031A4E"/>
    <w:rsid w:val="00033A2C"/>
    <w:rsid w:val="000433CF"/>
    <w:rsid w:val="00091475"/>
    <w:rsid w:val="0009692C"/>
    <w:rsid w:val="000C3BD1"/>
    <w:rsid w:val="000C540F"/>
    <w:rsid w:val="000D1E50"/>
    <w:rsid w:val="000D4F3A"/>
    <w:rsid w:val="000D541F"/>
    <w:rsid w:val="000E7042"/>
    <w:rsid w:val="000F56AA"/>
    <w:rsid w:val="0010285A"/>
    <w:rsid w:val="0010504C"/>
    <w:rsid w:val="00117C53"/>
    <w:rsid w:val="0012622F"/>
    <w:rsid w:val="00126549"/>
    <w:rsid w:val="00135B8B"/>
    <w:rsid w:val="001417F5"/>
    <w:rsid w:val="00154D41"/>
    <w:rsid w:val="00164DC7"/>
    <w:rsid w:val="001975B6"/>
    <w:rsid w:val="001D0BE4"/>
    <w:rsid w:val="001E0A32"/>
    <w:rsid w:val="001E1331"/>
    <w:rsid w:val="001E72BE"/>
    <w:rsid w:val="001E7CC8"/>
    <w:rsid w:val="001F30F6"/>
    <w:rsid w:val="0020292A"/>
    <w:rsid w:val="00204A2E"/>
    <w:rsid w:val="002344E0"/>
    <w:rsid w:val="00241678"/>
    <w:rsid w:val="002737B4"/>
    <w:rsid w:val="00292B32"/>
    <w:rsid w:val="002A517C"/>
    <w:rsid w:val="002A5D33"/>
    <w:rsid w:val="002B1CEE"/>
    <w:rsid w:val="002D0DEF"/>
    <w:rsid w:val="002D41C5"/>
    <w:rsid w:val="002F6B61"/>
    <w:rsid w:val="00300ADD"/>
    <w:rsid w:val="0033409C"/>
    <w:rsid w:val="00350A69"/>
    <w:rsid w:val="00387A08"/>
    <w:rsid w:val="003A08E1"/>
    <w:rsid w:val="003A45BA"/>
    <w:rsid w:val="003A5FF9"/>
    <w:rsid w:val="003C1AB5"/>
    <w:rsid w:val="003D2C20"/>
    <w:rsid w:val="003D5277"/>
    <w:rsid w:val="003F3E95"/>
    <w:rsid w:val="00403692"/>
    <w:rsid w:val="00411418"/>
    <w:rsid w:val="004422A9"/>
    <w:rsid w:val="004564B9"/>
    <w:rsid w:val="00466EF7"/>
    <w:rsid w:val="004843E4"/>
    <w:rsid w:val="00491D3A"/>
    <w:rsid w:val="004A11D1"/>
    <w:rsid w:val="004A43E0"/>
    <w:rsid w:val="004B085A"/>
    <w:rsid w:val="004B2102"/>
    <w:rsid w:val="004C06F7"/>
    <w:rsid w:val="004C48F6"/>
    <w:rsid w:val="004C6804"/>
    <w:rsid w:val="004D5793"/>
    <w:rsid w:val="005068B2"/>
    <w:rsid w:val="00507901"/>
    <w:rsid w:val="005220E1"/>
    <w:rsid w:val="00523510"/>
    <w:rsid w:val="00536C4E"/>
    <w:rsid w:val="00546050"/>
    <w:rsid w:val="00563A42"/>
    <w:rsid w:val="00564CFE"/>
    <w:rsid w:val="00580E78"/>
    <w:rsid w:val="005827F1"/>
    <w:rsid w:val="00586C48"/>
    <w:rsid w:val="00594A1C"/>
    <w:rsid w:val="0059738F"/>
    <w:rsid w:val="00597D64"/>
    <w:rsid w:val="005C1A9A"/>
    <w:rsid w:val="005D5074"/>
    <w:rsid w:val="005F3461"/>
    <w:rsid w:val="00615077"/>
    <w:rsid w:val="00615939"/>
    <w:rsid w:val="0063094D"/>
    <w:rsid w:val="006530C1"/>
    <w:rsid w:val="006548F7"/>
    <w:rsid w:val="006561EA"/>
    <w:rsid w:val="00657AFD"/>
    <w:rsid w:val="00670303"/>
    <w:rsid w:val="00673B89"/>
    <w:rsid w:val="0068462E"/>
    <w:rsid w:val="00696A31"/>
    <w:rsid w:val="006B2EAA"/>
    <w:rsid w:val="006E0D05"/>
    <w:rsid w:val="00715086"/>
    <w:rsid w:val="00722EFF"/>
    <w:rsid w:val="00723E0E"/>
    <w:rsid w:val="00752590"/>
    <w:rsid w:val="0077204A"/>
    <w:rsid w:val="0077366F"/>
    <w:rsid w:val="00791FB1"/>
    <w:rsid w:val="007A68B3"/>
    <w:rsid w:val="007D1E5A"/>
    <w:rsid w:val="007D33DA"/>
    <w:rsid w:val="007D4AFD"/>
    <w:rsid w:val="007E0439"/>
    <w:rsid w:val="008035D0"/>
    <w:rsid w:val="008106BD"/>
    <w:rsid w:val="00815CA0"/>
    <w:rsid w:val="00822DAC"/>
    <w:rsid w:val="00827F70"/>
    <w:rsid w:val="00831158"/>
    <w:rsid w:val="00831209"/>
    <w:rsid w:val="008344C5"/>
    <w:rsid w:val="0083620D"/>
    <w:rsid w:val="00877C28"/>
    <w:rsid w:val="008A2C76"/>
    <w:rsid w:val="008A3475"/>
    <w:rsid w:val="008C1A28"/>
    <w:rsid w:val="008D19F6"/>
    <w:rsid w:val="008E57BF"/>
    <w:rsid w:val="008F6B01"/>
    <w:rsid w:val="0090633E"/>
    <w:rsid w:val="009114A3"/>
    <w:rsid w:val="00924041"/>
    <w:rsid w:val="009446EB"/>
    <w:rsid w:val="009574FA"/>
    <w:rsid w:val="0096331D"/>
    <w:rsid w:val="0097051F"/>
    <w:rsid w:val="009718E6"/>
    <w:rsid w:val="009B0926"/>
    <w:rsid w:val="009D2013"/>
    <w:rsid w:val="009E2871"/>
    <w:rsid w:val="009E2C14"/>
    <w:rsid w:val="00A95434"/>
    <w:rsid w:val="00AD6AE5"/>
    <w:rsid w:val="00AD7100"/>
    <w:rsid w:val="00AE53DC"/>
    <w:rsid w:val="00AF13A3"/>
    <w:rsid w:val="00B33A80"/>
    <w:rsid w:val="00B45802"/>
    <w:rsid w:val="00B827AC"/>
    <w:rsid w:val="00B9272C"/>
    <w:rsid w:val="00BA5924"/>
    <w:rsid w:val="00BA6A9E"/>
    <w:rsid w:val="00BB3B19"/>
    <w:rsid w:val="00BB6F88"/>
    <w:rsid w:val="00BB703D"/>
    <w:rsid w:val="00BE0398"/>
    <w:rsid w:val="00BE42EA"/>
    <w:rsid w:val="00C025FA"/>
    <w:rsid w:val="00C1465A"/>
    <w:rsid w:val="00C16C5F"/>
    <w:rsid w:val="00C173AF"/>
    <w:rsid w:val="00C246B1"/>
    <w:rsid w:val="00C860D4"/>
    <w:rsid w:val="00CC56CD"/>
    <w:rsid w:val="00CF4867"/>
    <w:rsid w:val="00D0520D"/>
    <w:rsid w:val="00D173E0"/>
    <w:rsid w:val="00D24E2F"/>
    <w:rsid w:val="00D56F6D"/>
    <w:rsid w:val="00D75AF6"/>
    <w:rsid w:val="00D94924"/>
    <w:rsid w:val="00DE0D19"/>
    <w:rsid w:val="00DE750B"/>
    <w:rsid w:val="00DF18DC"/>
    <w:rsid w:val="00E317A4"/>
    <w:rsid w:val="00E34610"/>
    <w:rsid w:val="00E5118D"/>
    <w:rsid w:val="00E722B5"/>
    <w:rsid w:val="00E738B1"/>
    <w:rsid w:val="00E877BE"/>
    <w:rsid w:val="00EE5912"/>
    <w:rsid w:val="00EF5E4E"/>
    <w:rsid w:val="00F1156C"/>
    <w:rsid w:val="00F35D5A"/>
    <w:rsid w:val="00F54C81"/>
    <w:rsid w:val="00F7527A"/>
    <w:rsid w:val="00F82EDA"/>
    <w:rsid w:val="00FA68F2"/>
    <w:rsid w:val="00FC3CAA"/>
    <w:rsid w:val="00FD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35D5A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2">
    <w:name w:val="heading 2"/>
    <w:basedOn w:val="1"/>
    <w:next w:val="a"/>
    <w:link w:val="20"/>
    <w:qFormat/>
    <w:rsid w:val="00F35D5A"/>
    <w:pPr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4AFD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AD7100"/>
    <w:rPr>
      <w:rFonts w:ascii="Arial" w:hAnsi="Arial" w:cs="Arial"/>
      <w:sz w:val="26"/>
    </w:rPr>
  </w:style>
  <w:style w:type="paragraph" w:customStyle="1" w:styleId="ConsPlusNormal0">
    <w:name w:val="ConsPlusNormal"/>
    <w:link w:val="ConsPlusNormal"/>
    <w:rsid w:val="00AD710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</w:rPr>
  </w:style>
  <w:style w:type="character" w:styleId="a5">
    <w:name w:val="footnote reference"/>
    <w:uiPriority w:val="99"/>
    <w:semiHidden/>
    <w:unhideWhenUsed/>
    <w:rsid w:val="00AD7100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AD7100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AD7100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C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804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86C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4F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rmal (Web)"/>
    <w:basedOn w:val="a"/>
    <w:uiPriority w:val="99"/>
    <w:semiHidden/>
    <w:unhideWhenUsed/>
    <w:rsid w:val="001028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35D5A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F35D5A"/>
    <w:rPr>
      <w:rFonts w:ascii="Arial" w:eastAsia="SimSu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2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2E9F1E02-5388-407B-A8E4-D55FB490CB51" TargetMode="External"/><Relationship Id="rId13" Type="http://schemas.openxmlformats.org/officeDocument/2006/relationships/hyperlink" Target="consultantplus://offline/ref=45150D092FE03A80909F9D769AF0B72857E79A1D7E8671A4B8688FA38E84DFB0A14E69CFA62992D2384D129724D16D83E666E58064dENDO" TargetMode="External"/><Relationship Id="rId18" Type="http://schemas.openxmlformats.org/officeDocument/2006/relationships/hyperlink" Target="consultantplus://offline/ref=F0C99DC158CFECBE23FD23266CCA16BFCF3F1BC7071CCC516142386E3FB5085D164BA88981DEB4C4A89975D067F53262727A73AAA6NAbA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vo-search.minjust.ru:8080/bigs/showDocument.html?id=BBA0BFB1-06C7-4E50-A8D3-FE1045784BF1" TargetMode="External"/><Relationship Id="rId12" Type="http://schemas.openxmlformats.org/officeDocument/2006/relationships/hyperlink" Target="consultantplus://offline/ref=100614C8A61073EF0F1995BB418AEAA075D8FDFB9D78D3F2E044BD2776554A5669D57D01599515AC47363283DF042827076A13043A37E1M1O" TargetMode="External"/><Relationship Id="rId17" Type="http://schemas.openxmlformats.org/officeDocument/2006/relationships/hyperlink" Target="consultantplus://offline/ref=B0E4E9B0D9D5DB09ECB66A7C8B4CE7F56CE1797BFE05B923FB62738F516E6325E674EFB2DDv9s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0E4E9B0D9D5DB09ECB66A7C8B4CE7F56CE07B7AF208B923FB62738F51v6sEH" TargetMode="External"/><Relationship Id="rId20" Type="http://schemas.openxmlformats.org/officeDocument/2006/relationships/hyperlink" Target="consultantplus://offline/ref=6064F8DFD93374F550D0DE7BB4D83E98F6322D1C07F0B42FC6444979F12707E00FCE604DAF5BFE1FD14D27g22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consultantplus://offline/ref=C0F0251644D5817368A7B25D952CAD57274CC7DE89078D2195E841C3B42909A12C4DB9334C52BF7A143FAFAFFACBCDE42E7DBB0D3B4718ACY74CP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D6EB7F8D1EA769AD6888AE06AB48A9B2D8A6E803C576E5ACDADE7CFB7370C927319621FFDD3D08B9E9CA535EB43B7A66D513688854AB028878W4M" TargetMode="External"/><Relationship Id="rId10" Type="http://schemas.openxmlformats.org/officeDocument/2006/relationships/hyperlink" Target="consultantplus://offline/ref=7C0A7380B68D115D61CE0C9E10E6686965945CA041EFF9D912FF30CA6EA1472F913E9BD7x469F" TargetMode="External"/><Relationship Id="rId19" Type="http://schemas.openxmlformats.org/officeDocument/2006/relationships/hyperlink" Target="consultantplus://offline/ref=F0C99DC158CFECBE23FD23266CCA16BFCF3F1BC7071CCC516142386E3FB5085D164BA88B81DBB4C4A89975D067F53262727A73AAA6NAb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asnoarmeysk64.ru//" TargetMode="External"/><Relationship Id="rId14" Type="http://schemas.openxmlformats.org/officeDocument/2006/relationships/hyperlink" Target="consultantplus://offline/ref=B0E4E9B0D9D5DB09ECB66A7C8B4CE7F56CE1797BFE05B923FB62738F516E6325E674EFB0DDv9s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13020</Words>
  <Characters>74217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Слабикова Ирина Генриховна</dc:creator>
  <cp:lastModifiedBy>Смирнова</cp:lastModifiedBy>
  <cp:revision>7</cp:revision>
  <cp:lastPrinted>2021-07-15T12:03:00Z</cp:lastPrinted>
  <dcterms:created xsi:type="dcterms:W3CDTF">2021-05-28T09:34:00Z</dcterms:created>
  <dcterms:modified xsi:type="dcterms:W3CDTF">2021-07-15T12:05:00Z</dcterms:modified>
</cp:coreProperties>
</file>