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CBE0B3">
      <w:pPr>
        <w:pStyle w:val="5"/>
        <w:shd w:val="clear" w:color="auto" w:fill="FFFFFF"/>
        <w:spacing w:before="0" w:beforeAutospacing="0" w:after="0" w:afterAutospacing="0" w:line="360" w:lineRule="atLeast"/>
        <w:jc w:val="center"/>
        <w:rPr>
          <w:rFonts w:ascii="Noto Serif" w:hAnsi="Noto Serif"/>
          <w:color w:val="000000"/>
          <w:sz w:val="36"/>
          <w:szCs w:val="36"/>
        </w:rPr>
      </w:pPr>
      <w:bookmarkStart w:id="0" w:name="_GoBack"/>
      <w:bookmarkEnd w:id="0"/>
      <w:r>
        <w:rPr>
          <w:rFonts w:ascii="Noto Serif" w:hAnsi="Noto Serif"/>
          <w:color w:val="000000"/>
          <w:sz w:val="36"/>
          <w:szCs w:val="36"/>
        </w:rPr>
        <w:t>Безопасность  ребенка на улице!</w:t>
      </w:r>
    </w:p>
    <w:p w14:paraId="0CC4C9D0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EE4734"/>
          <w:sz w:val="16"/>
          <w:szCs w:val="16"/>
          <w:lang w:eastAsia="ru-RU"/>
        </w:rPr>
      </w:pPr>
    </w:p>
    <w:p w14:paraId="51AD99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Особая  опасность,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подстерегающая   ребенка  на  улице  или  во дворе дома - это  открытые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канализационные люки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или не полностью закреплённые крышки на них, а также выкопанные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неогражденные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ямы и канавы!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2A58FF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Открытые люки колодцев, выгребные ямы, неогражденные  траншеи при земляных работах представляет собой особую опасность провалиться туда и получить серьезную травму.</w:t>
      </w:r>
    </w:p>
    <w:p w14:paraId="26B7831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ребёнка падение в люк канализационного или водопроводного колодца может закончиться летальным исходом.</w:t>
      </w:r>
    </w:p>
    <w:p w14:paraId="515AA6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Помимо того, что можно получить смертельный удар по голове падающей крышкой, ребёнок может утонуть или задохнуться в колодце. Подземные коммуникации не проветриваются, что приводит к накоплению в них разного рода тяжёлых газов, например пропана, сероводорода или углекислого газа</w:t>
      </w:r>
    </w:p>
    <w:p w14:paraId="05E22CEF">
      <w:pPr>
        <w:spacing w:after="0" w:line="24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 сожалению статистика такова, что сотни маленьких детей получают серьезные травмы или гибнут, проваливаясь в люк (яму). Недостаточно надеется только на коммунальные службы, 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одителям необходимо с раннего детства не   упускать  из внимания и учить детей не  наступать на крышки люков, обходить и не заглядывать в отрытые ямы и колодцы, тогда  у них  выработается автоматическая привычка обходить люки и ямы. </w:t>
      </w:r>
      <w:r>
        <w:rPr>
          <w:color w:val="000000"/>
          <w:sz w:val="28"/>
          <w:szCs w:val="28"/>
          <w:shd w:val="clear" w:color="auto" w:fill="FFFFFF"/>
        </w:rPr>
        <w:t> </w:t>
      </w:r>
    </w:p>
    <w:p w14:paraId="58EB474D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Уважаемые, родители! Категорически запрещайте детям наступать даже на закрытые крышки</w:t>
      </w: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колодцев! Обращайте внимание на открытые колодцы, объясняйте их опасность: маленький ребёнок может утонуть или сильно травмироваться, а если он провалится, его могут услышать не сразу.</w:t>
      </w:r>
    </w:p>
    <w:p w14:paraId="4888E965">
      <w:pPr>
        <w:spacing w:after="0" w:line="240" w:lineRule="auto"/>
        <w:jc w:val="both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Задача родителей ‒ максимально обезопасить своего ребёнка. Ведь большинство травм происходит по вине родителей – недоглядели, не объяснили.  Очень важно  для взрослых – самим правильно вести себя во всех ситуациях, демонстрируя детям безопасный образ жизни.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Ответственность взрослых - не пройти мимо, а немедленно сообщить</w:t>
      </w:r>
      <w:r>
        <w:rPr>
          <w:rFonts w:ascii="Arial" w:hAnsi="Arial" w:eastAsia="Times New Roman" w:cs="Arial"/>
          <w:sz w:val="27"/>
          <w:szCs w:val="27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в 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Единую дежурно-диспетчерскую службу по номеру телефона - 112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о  местонахождении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открытого или прикрытого</w:t>
      </w:r>
      <w:r>
        <w:rPr>
          <w:rFonts w:ascii="Arial" w:hAnsi="Arial" w:eastAsia="Times New Roman" w:cs="Arial"/>
          <w:sz w:val="27"/>
          <w:szCs w:val="27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подручными материалами люке, открытых  ямах.</w:t>
      </w:r>
    </w:p>
    <w:p w14:paraId="45B37CF5">
      <w:pPr>
        <w:spacing w:after="0" w:line="240" w:lineRule="auto"/>
        <w:ind w:firstLine="708"/>
        <w:jc w:val="both"/>
        <w:rPr>
          <w:rFonts w:ascii="Arial" w:hAnsi="Arial" w:eastAsia="Times New Roman" w:cs="Arial"/>
          <w:color w:val="000000"/>
          <w:sz w:val="27"/>
          <w:szCs w:val="27"/>
          <w:lang w:eastAsia="ru-RU"/>
        </w:rPr>
      </w:pPr>
    </w:p>
    <w:p w14:paraId="7F7604A2">
      <w:pPr>
        <w:spacing w:after="0" w:line="240" w:lineRule="auto"/>
        <w:ind w:firstLine="708"/>
        <w:jc w:val="both"/>
      </w:pPr>
      <w:r>
        <w:rPr>
          <w:rFonts w:ascii="Arial" w:hAnsi="Arial" w:eastAsia="Times New Roman" w:cs="Arial"/>
          <w:color w:val="000000"/>
          <w:sz w:val="27"/>
          <w:szCs w:val="27"/>
          <w:lang w:eastAsia="ru-RU"/>
        </w:rPr>
        <w:drawing>
          <wp:inline distT="0" distB="0" distL="0" distR="0">
            <wp:extent cx="2476500" cy="2066925"/>
            <wp:effectExtent l="19050" t="0" r="0" b="0"/>
            <wp:docPr id="17" name="Рисунок 352" descr="C:\Users\VK\Downloads\pamyatka_po_kanalizacionnim_lyuk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352" descr="C:\Users\VK\Downloads\pamyatka_po_kanalizacionnim_lyuka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8472" cy="2068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eastAsia="Times New Roman" w:cs="Arial"/>
          <w:color w:val="000000"/>
          <w:sz w:val="27"/>
          <w:szCs w:val="27"/>
          <w:lang w:eastAsia="ru-RU"/>
        </w:rPr>
        <w:drawing>
          <wp:inline distT="0" distB="0" distL="0" distR="0">
            <wp:extent cx="2371725" cy="2066925"/>
            <wp:effectExtent l="19050" t="0" r="0" b="0"/>
            <wp:docPr id="2" name="Рисунок 354" descr="C:\Users\VK\Downloads\1_2143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54" descr="C:\Users\VK\Downloads\1_21432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3544" cy="2068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Noto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006"/>
    <w:rsid w:val="000E550E"/>
    <w:rsid w:val="000F689C"/>
    <w:rsid w:val="00151D35"/>
    <w:rsid w:val="00193927"/>
    <w:rsid w:val="00460639"/>
    <w:rsid w:val="004A25EF"/>
    <w:rsid w:val="004D4E1F"/>
    <w:rsid w:val="005E4AFB"/>
    <w:rsid w:val="00704672"/>
    <w:rsid w:val="0073715E"/>
    <w:rsid w:val="00854846"/>
    <w:rsid w:val="0088604B"/>
    <w:rsid w:val="008A782F"/>
    <w:rsid w:val="008B07F8"/>
    <w:rsid w:val="00B0428B"/>
    <w:rsid w:val="00B744CA"/>
    <w:rsid w:val="00BE267C"/>
    <w:rsid w:val="00C84CBB"/>
    <w:rsid w:val="00D41006"/>
    <w:rsid w:val="00DA7A35"/>
    <w:rsid w:val="00E30EEB"/>
    <w:rsid w:val="00F322C3"/>
    <w:rsid w:val="00F83389"/>
    <w:rsid w:val="00FE78AA"/>
    <w:rsid w:val="4B53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6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291</Words>
  <Characters>1663</Characters>
  <Lines>13</Lines>
  <Paragraphs>3</Paragraphs>
  <TotalTime>14</TotalTime>
  <ScaleCrop>false</ScaleCrop>
  <LinksUpToDate>false</LinksUpToDate>
  <CharactersWithSpaces>1951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2024-11-22T11:11:00Z</dcterms:created>
  <dc:creator>VK</dc:creator>
  <cp:lastModifiedBy>4-6-62-3</cp:lastModifiedBy>
  <dcterms:modified xsi:type="dcterms:W3CDTF">2024-12-17T10:56:15Z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B480270D332D43259E28FC6C2962968F_13</vt:lpwstr>
  </property>
</Properties>
</file>