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319" w:rsidRPr="00FC1319" w:rsidRDefault="00FC1319" w:rsidP="00FC1319">
      <w:pPr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 </w:t>
      </w:r>
      <w:r>
        <w:rPr>
          <w:rFonts w:ascii="PT Astra Serif" w:hAnsi="PT Astra Serif"/>
          <w:noProof/>
          <w:sz w:val="28"/>
        </w:rPr>
        <w:drawing>
          <wp:inline distT="0" distB="0" distL="0" distR="0">
            <wp:extent cx="697230" cy="1038225"/>
            <wp:effectExtent l="19050" t="0" r="7620" b="0"/>
            <wp:docPr id="1" name="Рисунок 1" descr="Герб Крас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ас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319" w:rsidRDefault="00FC1319" w:rsidP="00FC1319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АДМИНИСТРАЦИЯ</w:t>
      </w:r>
    </w:p>
    <w:p w:rsidR="00FC1319" w:rsidRDefault="00FC1319" w:rsidP="00FC131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КРАСНОАРМЕЙСКОГО МУНИЦИПАЛЬНОГО РАЙОНА</w:t>
      </w:r>
    </w:p>
    <w:p w:rsidR="00FC1319" w:rsidRDefault="00FC1319" w:rsidP="00FC1319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FC1319" w:rsidRDefault="00FC1319" w:rsidP="00FC1319">
      <w:pPr>
        <w:jc w:val="center"/>
        <w:rPr>
          <w:rFonts w:ascii="PT Astra Serif" w:hAnsi="PT Astra Serif"/>
          <w:sz w:val="16"/>
          <w:szCs w:val="16"/>
        </w:rPr>
      </w:pPr>
    </w:p>
    <w:p w:rsidR="00FC1319" w:rsidRDefault="00FC1319" w:rsidP="00FC1319">
      <w:pPr>
        <w:pStyle w:val="2"/>
        <w:rPr>
          <w:rFonts w:ascii="PT Astra Serif" w:hAnsi="PT Astra Serif"/>
        </w:rPr>
      </w:pPr>
      <w:r>
        <w:rPr>
          <w:rFonts w:ascii="PT Astra Serif" w:hAnsi="PT Astra Serif"/>
        </w:rPr>
        <w:t>ПОСТАНОВЛЕНИЕ</w:t>
      </w:r>
    </w:p>
    <w:tbl>
      <w:tblPr>
        <w:tblW w:w="5614" w:type="dxa"/>
        <w:tblInd w:w="250" w:type="dxa"/>
        <w:tblLook w:val="04A0"/>
      </w:tblPr>
      <w:tblGrid>
        <w:gridCol w:w="762"/>
        <w:gridCol w:w="2357"/>
        <w:gridCol w:w="714"/>
        <w:gridCol w:w="1781"/>
      </w:tblGrid>
      <w:tr w:rsidR="00FC1319" w:rsidTr="00FC1319">
        <w:trPr>
          <w:cantSplit/>
          <w:trHeight w:val="370"/>
        </w:trPr>
        <w:tc>
          <w:tcPr>
            <w:tcW w:w="762" w:type="dxa"/>
            <w:vMerge w:val="restart"/>
            <w:vAlign w:val="bottom"/>
            <w:hideMark/>
          </w:tcPr>
          <w:p w:rsidR="00FC1319" w:rsidRDefault="00FC131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от</w:t>
            </w:r>
          </w:p>
        </w:tc>
        <w:tc>
          <w:tcPr>
            <w:tcW w:w="2357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C1319" w:rsidRDefault="00FC131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 сентября 2024г.</w:t>
            </w:r>
          </w:p>
        </w:tc>
        <w:tc>
          <w:tcPr>
            <w:tcW w:w="714" w:type="dxa"/>
            <w:vMerge w:val="restart"/>
            <w:vAlign w:val="bottom"/>
            <w:hideMark/>
          </w:tcPr>
          <w:p w:rsidR="00FC1319" w:rsidRDefault="00FC131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</w:t>
            </w:r>
          </w:p>
        </w:tc>
        <w:tc>
          <w:tcPr>
            <w:tcW w:w="1781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FC1319" w:rsidRDefault="00FC131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617</w:t>
            </w:r>
          </w:p>
        </w:tc>
      </w:tr>
      <w:tr w:rsidR="00FC1319" w:rsidTr="00FC1319">
        <w:trPr>
          <w:cantSplit/>
          <w:trHeight w:val="491"/>
        </w:trPr>
        <w:tc>
          <w:tcPr>
            <w:tcW w:w="0" w:type="auto"/>
            <w:vMerge/>
            <w:vAlign w:val="center"/>
            <w:hideMark/>
          </w:tcPr>
          <w:p w:rsidR="00FC1319" w:rsidRDefault="00FC1319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FC1319" w:rsidRDefault="00FC1319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C1319" w:rsidRDefault="00FC1319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FC1319" w:rsidRDefault="00FC1319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FC1319" w:rsidRDefault="00FC1319" w:rsidP="00FC1319">
      <w:pPr>
        <w:rPr>
          <w:rFonts w:ascii="PT Astra Serif" w:hAnsi="PT Astra Serif"/>
          <w:bCs/>
        </w:rPr>
      </w:pPr>
      <w:r>
        <w:rPr>
          <w:rFonts w:ascii="PT Astra Serif" w:hAnsi="PT Astra Serif"/>
          <w:b/>
          <w:bCs/>
        </w:rPr>
        <w:t xml:space="preserve">                                                        </w:t>
      </w:r>
    </w:p>
    <w:p w:rsidR="00FC1319" w:rsidRDefault="00FC1319" w:rsidP="00FC1319">
      <w:pPr>
        <w:rPr>
          <w:rFonts w:ascii="PT Astra Serif" w:hAnsi="PT Astra Serif"/>
          <w:bCs/>
        </w:rPr>
      </w:pPr>
    </w:p>
    <w:tbl>
      <w:tblPr>
        <w:tblW w:w="5821" w:type="dxa"/>
        <w:tblInd w:w="250" w:type="dxa"/>
        <w:tblLook w:val="04A0"/>
      </w:tblPr>
      <w:tblGrid>
        <w:gridCol w:w="5821"/>
      </w:tblGrid>
      <w:tr w:rsidR="00FC1319" w:rsidTr="00FC1319">
        <w:trPr>
          <w:trHeight w:val="797"/>
        </w:trPr>
        <w:tc>
          <w:tcPr>
            <w:tcW w:w="5821" w:type="dxa"/>
            <w:hideMark/>
          </w:tcPr>
          <w:p w:rsidR="00FC1319" w:rsidRDefault="00FC131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 утверждении плана инвестиционного развития Красноармейского муниципального района Саратовской области на 2025-2026 годы</w:t>
            </w:r>
          </w:p>
        </w:tc>
      </w:tr>
    </w:tbl>
    <w:p w:rsidR="00FC1319" w:rsidRDefault="00FC1319" w:rsidP="00FC1319">
      <w:pPr>
        <w:pStyle w:val="ConsPlusTitle"/>
        <w:rPr>
          <w:rFonts w:ascii="PT Astra Serif" w:hAnsi="PT Astra Serif" w:cs="Times New Roman"/>
          <w:sz w:val="28"/>
          <w:szCs w:val="28"/>
        </w:rPr>
      </w:pPr>
    </w:p>
    <w:p w:rsidR="00FC1319" w:rsidRDefault="00FC1319" w:rsidP="00FC1319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на основании Устава Красноармейского муниципального района Саратовской области ПОСТАНОВЛЯЕТ:</w:t>
      </w:r>
    </w:p>
    <w:p w:rsidR="00FC1319" w:rsidRDefault="00FC1319" w:rsidP="00FC1319">
      <w:pPr>
        <w:pStyle w:val="ListParagraph"/>
        <w:ind w:left="0" w:firstLine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1.Утвердить прилагаемый план инвестиционного развития Красноармейского муниципального района Саратовской области  на 2025-2026 года, согласно приложению.</w:t>
      </w:r>
    </w:p>
    <w:p w:rsidR="00FC1319" w:rsidRDefault="00FC1319" w:rsidP="00FC13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2.Организационно - контрольному отделу администрации Красноармейского муниципального района Саратовской области опубликовать настоящее постановление путем размещения на официальном сайте администрации Красноармейского муниципального района Саратовской области в информационно-телекоммуникационной сети «Интернет».</w:t>
      </w:r>
    </w:p>
    <w:p w:rsidR="00FC1319" w:rsidRDefault="00FC1319" w:rsidP="00FC131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 Настоящее постановление вступает в силу со дня его официального опубликования (обнародования).</w:t>
      </w:r>
    </w:p>
    <w:p w:rsidR="00FC1319" w:rsidRDefault="00FC1319" w:rsidP="00FC131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923" w:type="dxa"/>
        <w:tblInd w:w="108" w:type="dxa"/>
        <w:tblLook w:val="04A0"/>
      </w:tblPr>
      <w:tblGrid>
        <w:gridCol w:w="9923"/>
      </w:tblGrid>
      <w:tr w:rsidR="00FC1319" w:rsidTr="00FC1319">
        <w:trPr>
          <w:trHeight w:val="790"/>
        </w:trPr>
        <w:tc>
          <w:tcPr>
            <w:tcW w:w="9923" w:type="dxa"/>
          </w:tcPr>
          <w:p w:rsidR="00FC1319" w:rsidRDefault="00FC1319">
            <w:pPr>
              <w:rPr>
                <w:bCs/>
                <w:sz w:val="28"/>
                <w:szCs w:val="28"/>
              </w:rPr>
            </w:pPr>
          </w:p>
          <w:p w:rsidR="00FC1319" w:rsidRDefault="00FC1319">
            <w:pPr>
              <w:rPr>
                <w:bCs/>
                <w:sz w:val="28"/>
                <w:szCs w:val="28"/>
              </w:rPr>
            </w:pPr>
          </w:p>
          <w:p w:rsidR="00FC1319" w:rsidRDefault="00FC1319">
            <w:pPr>
              <w:rPr>
                <w:bCs/>
                <w:sz w:val="28"/>
                <w:szCs w:val="28"/>
              </w:rPr>
            </w:pPr>
          </w:p>
          <w:p w:rsidR="00FC1319" w:rsidRDefault="00FC131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Глава </w:t>
            </w:r>
            <w:proofErr w:type="gramStart"/>
            <w:r>
              <w:rPr>
                <w:bCs/>
                <w:sz w:val="28"/>
                <w:szCs w:val="28"/>
              </w:rPr>
              <w:t>Красноармейского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</w:p>
          <w:p w:rsidR="00FC1319" w:rsidRDefault="00FC1319">
            <w:pPr>
              <w:ind w:right="-108"/>
              <w:rPr>
                <w:bCs/>
                <w:sz w:val="28"/>
              </w:rPr>
            </w:pPr>
            <w:r>
              <w:rPr>
                <w:bCs/>
                <w:sz w:val="28"/>
                <w:szCs w:val="28"/>
              </w:rPr>
              <w:t>муниципального  района                                                                      А.И. Зотов</w:t>
            </w:r>
            <w:r>
              <w:rPr>
                <w:bCs/>
                <w:sz w:val="28"/>
              </w:rPr>
              <w:t xml:space="preserve"> </w:t>
            </w:r>
          </w:p>
        </w:tc>
      </w:tr>
    </w:tbl>
    <w:p w:rsidR="00FC1319" w:rsidRDefault="00FC1319" w:rsidP="00FC1319">
      <w:pPr>
        <w:ind w:firstLine="709"/>
        <w:rPr>
          <w:sz w:val="28"/>
          <w:szCs w:val="28"/>
        </w:rPr>
      </w:pPr>
    </w:p>
    <w:p w:rsidR="00FC1319" w:rsidRDefault="00FC1319" w:rsidP="00FC1319">
      <w:pPr>
        <w:ind w:firstLine="709"/>
        <w:rPr>
          <w:rFonts w:ascii="PT Astra Serif" w:hAnsi="PT Astra Serif"/>
          <w:sz w:val="28"/>
          <w:szCs w:val="28"/>
        </w:rPr>
      </w:pPr>
    </w:p>
    <w:p w:rsidR="005725B2" w:rsidRDefault="005725B2"/>
    <w:p w:rsidR="00FC1319" w:rsidRDefault="00FC1319"/>
    <w:p w:rsidR="00FC1319" w:rsidRDefault="00FC1319"/>
    <w:p w:rsidR="00FC1319" w:rsidRPr="003C586D" w:rsidRDefault="00FC1319" w:rsidP="00FC1319">
      <w:pPr>
        <w:pStyle w:val="a6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                                                                         </w:t>
      </w:r>
      <w:r w:rsidRPr="003C586D">
        <w:rPr>
          <w:rFonts w:ascii="PT Astra Serif" w:hAnsi="PT Astra Serif"/>
          <w:sz w:val="24"/>
          <w:szCs w:val="24"/>
        </w:rPr>
        <w:t xml:space="preserve">Приложение </w:t>
      </w:r>
    </w:p>
    <w:p w:rsidR="00FC1319" w:rsidRPr="003C586D" w:rsidRDefault="00FC1319" w:rsidP="00FC1319">
      <w:pPr>
        <w:pStyle w:val="a6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</w:t>
      </w:r>
      <w:r w:rsidRPr="003C586D">
        <w:rPr>
          <w:rFonts w:ascii="PT Astra Serif" w:hAnsi="PT Astra Serif"/>
          <w:sz w:val="24"/>
          <w:szCs w:val="24"/>
        </w:rPr>
        <w:t xml:space="preserve">к распоряжению администрации </w:t>
      </w:r>
      <w:r>
        <w:rPr>
          <w:rFonts w:ascii="PT Astra Serif" w:hAnsi="PT Astra Serif"/>
          <w:sz w:val="24"/>
          <w:szCs w:val="24"/>
        </w:rPr>
        <w:t xml:space="preserve"> </w:t>
      </w:r>
      <w:r w:rsidRPr="003C586D">
        <w:rPr>
          <w:rFonts w:ascii="PT Astra Serif" w:hAnsi="PT Astra Serif"/>
          <w:sz w:val="24"/>
          <w:szCs w:val="24"/>
        </w:rPr>
        <w:t>КМР</w:t>
      </w:r>
    </w:p>
    <w:p w:rsidR="00FC1319" w:rsidRPr="003C586D" w:rsidRDefault="00FC1319" w:rsidP="00FC1319">
      <w:pPr>
        <w:pStyle w:val="a6"/>
        <w:spacing w:after="0" w:line="240" w:lineRule="auto"/>
        <w:ind w:firstLine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от 05.09.</w:t>
      </w:r>
      <w:r w:rsidRPr="003C586D">
        <w:rPr>
          <w:rFonts w:ascii="PT Astra Serif" w:hAnsi="PT Astra Serif"/>
          <w:sz w:val="24"/>
          <w:szCs w:val="24"/>
        </w:rPr>
        <w:t xml:space="preserve"> 202</w:t>
      </w:r>
      <w:r>
        <w:rPr>
          <w:rFonts w:ascii="PT Astra Serif" w:hAnsi="PT Astra Serif"/>
          <w:sz w:val="24"/>
          <w:szCs w:val="24"/>
        </w:rPr>
        <w:t>4</w:t>
      </w:r>
      <w:r w:rsidRPr="003C586D">
        <w:rPr>
          <w:rFonts w:ascii="PT Astra Serif" w:hAnsi="PT Astra Serif"/>
          <w:sz w:val="24"/>
          <w:szCs w:val="24"/>
        </w:rPr>
        <w:t xml:space="preserve"> года №</w:t>
      </w:r>
      <w:r>
        <w:rPr>
          <w:rFonts w:ascii="PT Astra Serif" w:hAnsi="PT Astra Serif"/>
          <w:sz w:val="24"/>
          <w:szCs w:val="24"/>
        </w:rPr>
        <w:t>617</w:t>
      </w:r>
    </w:p>
    <w:p w:rsidR="00FC1319" w:rsidRDefault="00FC1319"/>
    <w:p w:rsidR="00FC1319" w:rsidRPr="00FD5D2E" w:rsidRDefault="00FC1319" w:rsidP="00FC1319">
      <w:pPr>
        <w:pStyle w:val="a5"/>
        <w:ind w:firstLine="567"/>
        <w:rPr>
          <w:rFonts w:ascii="PT Astra Serif" w:hAnsi="PT Astra Serif"/>
          <w:b/>
          <w:sz w:val="30"/>
          <w:szCs w:val="28"/>
        </w:rPr>
      </w:pPr>
      <w:r w:rsidRPr="00FD5D2E">
        <w:rPr>
          <w:rFonts w:ascii="PT Astra Serif" w:hAnsi="PT Astra Serif"/>
          <w:b/>
          <w:sz w:val="30"/>
          <w:szCs w:val="28"/>
        </w:rPr>
        <w:t xml:space="preserve">План инвестиционного развития </w:t>
      </w:r>
      <w:r>
        <w:rPr>
          <w:rFonts w:ascii="PT Astra Serif" w:hAnsi="PT Astra Serif"/>
          <w:b/>
          <w:sz w:val="30"/>
          <w:szCs w:val="28"/>
        </w:rPr>
        <w:t xml:space="preserve">Красноармейского муниципального района </w:t>
      </w:r>
      <w:r w:rsidRPr="00FD5D2E">
        <w:rPr>
          <w:rFonts w:ascii="PT Astra Serif" w:hAnsi="PT Astra Serif"/>
          <w:b/>
          <w:sz w:val="30"/>
          <w:szCs w:val="28"/>
        </w:rPr>
        <w:t>на 2025-2026 годы</w:t>
      </w:r>
    </w:p>
    <w:p w:rsidR="00FC1319" w:rsidRPr="00FD5D2E" w:rsidRDefault="00FC1319" w:rsidP="00FC1319">
      <w:pPr>
        <w:pStyle w:val="a5"/>
        <w:ind w:firstLine="567"/>
        <w:jc w:val="center"/>
        <w:rPr>
          <w:rFonts w:ascii="PT Astra Serif" w:hAnsi="PT Astra Serif"/>
          <w:b/>
          <w:sz w:val="16"/>
          <w:szCs w:val="28"/>
        </w:rPr>
      </w:pPr>
    </w:p>
    <w:p w:rsidR="00FC1319" w:rsidRDefault="00FC1319" w:rsidP="00FC1319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Индивидуальный план инвестиционного развития территории Красноармейского муниципального района (далее - Индивидуальный план) формируется на основании информации «Инвестиционного профиля муниципального образования», в котором отражены характеристика  инвестиционного потенциала, ресурсная база, ведущие предприятия, специализация территории, реализуемые инвестиционные проекты, результаты  опросов  представителей бизнеса и населения, а также  определены инвестиционные ниши и </w:t>
      </w:r>
      <w:proofErr w:type="spellStart"/>
      <w:r>
        <w:rPr>
          <w:rFonts w:ascii="PT Astra Serif" w:hAnsi="PT Astra Serif"/>
          <w:sz w:val="28"/>
          <w:szCs w:val="28"/>
        </w:rPr>
        <w:t>бизнес-идеи</w:t>
      </w:r>
      <w:proofErr w:type="spellEnd"/>
      <w:r>
        <w:rPr>
          <w:rFonts w:ascii="PT Astra Serif" w:hAnsi="PT Astra Serif"/>
          <w:sz w:val="28"/>
          <w:szCs w:val="28"/>
        </w:rPr>
        <w:t xml:space="preserve"> для реализации новых инвестиционных проектов.</w:t>
      </w:r>
      <w:proofErr w:type="gramEnd"/>
    </w:p>
    <w:p w:rsidR="00FC1319" w:rsidRDefault="00FC1319" w:rsidP="00FC1319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Индивидуальный план представляет собой:</w:t>
      </w:r>
    </w:p>
    <w:p w:rsidR="00FC1319" w:rsidRDefault="00FC1319" w:rsidP="00FC1319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динамика / целевые ориентиры привлечения инвестиций, </w:t>
      </w:r>
    </w:p>
    <w:p w:rsidR="00FC1319" w:rsidRDefault="00FC1319" w:rsidP="00FC1319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этапы и показатели реализуемых проектов,</w:t>
      </w:r>
    </w:p>
    <w:p w:rsidR="00FC1319" w:rsidRDefault="00FC1319" w:rsidP="00FC1319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планируемые/перспективные проекты с началом  реализации в 2025 году,</w:t>
      </w:r>
    </w:p>
    <w:p w:rsidR="00FC1319" w:rsidRDefault="00FC1319" w:rsidP="00FC1319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меры  и действия  для успешной реализации  проектов</w:t>
      </w:r>
    </w:p>
    <w:p w:rsidR="00FC1319" w:rsidRPr="00721ABE" w:rsidRDefault="00FC1319" w:rsidP="00FC1319">
      <w:pPr>
        <w:pStyle w:val="a5"/>
        <w:ind w:firstLine="567"/>
        <w:jc w:val="both"/>
        <w:rPr>
          <w:rFonts w:ascii="PT Astra Serif" w:hAnsi="PT Astra Serif"/>
          <w:szCs w:val="28"/>
        </w:rPr>
      </w:pPr>
    </w:p>
    <w:p w:rsidR="00FC1319" w:rsidRPr="002147DA" w:rsidRDefault="00FC1319" w:rsidP="00FC1319">
      <w:pPr>
        <w:pStyle w:val="a5"/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2147DA">
        <w:rPr>
          <w:rFonts w:ascii="PT Astra Serif" w:hAnsi="PT Astra Serif"/>
          <w:b/>
          <w:sz w:val="28"/>
          <w:szCs w:val="28"/>
        </w:rPr>
        <w:t>Индивидуальный  план  привлечения инвестиций</w:t>
      </w:r>
    </w:p>
    <w:tbl>
      <w:tblPr>
        <w:tblStyle w:val="a8"/>
        <w:tblW w:w="11028" w:type="dxa"/>
        <w:tblInd w:w="-714" w:type="dxa"/>
        <w:tblLayout w:type="fixed"/>
        <w:tblLook w:val="04A0"/>
      </w:tblPr>
      <w:tblGrid>
        <w:gridCol w:w="1248"/>
        <w:gridCol w:w="1332"/>
        <w:gridCol w:w="1332"/>
        <w:gridCol w:w="1333"/>
        <w:gridCol w:w="1332"/>
        <w:gridCol w:w="1191"/>
        <w:gridCol w:w="3260"/>
      </w:tblGrid>
      <w:tr w:rsidR="00FC1319" w:rsidRPr="006D3062" w:rsidTr="00FC1319">
        <w:tc>
          <w:tcPr>
            <w:tcW w:w="1248" w:type="dxa"/>
          </w:tcPr>
          <w:p w:rsidR="00FC1319" w:rsidRPr="006D3062" w:rsidRDefault="00FC1319" w:rsidP="00653980">
            <w:pPr>
              <w:rPr>
                <w:rFonts w:ascii="PT Astra Serif" w:hAnsi="PT Astra Serif"/>
                <w:sz w:val="24"/>
                <w:szCs w:val="20"/>
              </w:rPr>
            </w:pPr>
            <w:r>
              <w:rPr>
                <w:rFonts w:ascii="PT Astra Serif" w:hAnsi="PT Astra Serif"/>
                <w:sz w:val="24"/>
                <w:szCs w:val="20"/>
              </w:rPr>
              <w:t>Наименование показателя</w:t>
            </w:r>
          </w:p>
        </w:tc>
        <w:tc>
          <w:tcPr>
            <w:tcW w:w="1332" w:type="dxa"/>
          </w:tcPr>
          <w:p w:rsidR="00FC1319" w:rsidRPr="002A0FAF" w:rsidRDefault="00FC1319" w:rsidP="00653980">
            <w:pPr>
              <w:pStyle w:val="a6"/>
              <w:ind w:left="0"/>
              <w:jc w:val="center"/>
              <w:rPr>
                <w:rFonts w:ascii="PT Astra Serif" w:hAnsi="PT Astra Serif"/>
                <w:sz w:val="24"/>
                <w:szCs w:val="20"/>
              </w:rPr>
            </w:pPr>
            <w:r w:rsidRPr="002A0FAF">
              <w:rPr>
                <w:rFonts w:ascii="PT Astra Serif" w:hAnsi="PT Astra Serif"/>
                <w:sz w:val="24"/>
                <w:szCs w:val="20"/>
              </w:rPr>
              <w:t>2022</w:t>
            </w:r>
          </w:p>
          <w:p w:rsidR="00FC1319" w:rsidRPr="002A0FAF" w:rsidRDefault="00FC1319" w:rsidP="00653980">
            <w:pPr>
              <w:pStyle w:val="a6"/>
              <w:ind w:left="0"/>
              <w:jc w:val="center"/>
              <w:rPr>
                <w:rFonts w:ascii="PT Astra Serif" w:hAnsi="PT Astra Serif"/>
                <w:sz w:val="24"/>
                <w:szCs w:val="20"/>
              </w:rPr>
            </w:pPr>
            <w:r w:rsidRPr="002A0FAF">
              <w:rPr>
                <w:rFonts w:ascii="PT Astra Serif" w:hAnsi="PT Astra Serif"/>
                <w:sz w:val="24"/>
                <w:szCs w:val="20"/>
              </w:rPr>
              <w:t>(факт)</w:t>
            </w:r>
          </w:p>
        </w:tc>
        <w:tc>
          <w:tcPr>
            <w:tcW w:w="1332" w:type="dxa"/>
          </w:tcPr>
          <w:p w:rsidR="00FC1319" w:rsidRPr="002A0FAF" w:rsidRDefault="00FC1319" w:rsidP="00653980">
            <w:pPr>
              <w:pStyle w:val="a6"/>
              <w:ind w:left="0"/>
              <w:jc w:val="center"/>
              <w:rPr>
                <w:rFonts w:ascii="PT Astra Serif" w:hAnsi="PT Astra Serif"/>
                <w:sz w:val="24"/>
                <w:szCs w:val="20"/>
              </w:rPr>
            </w:pPr>
            <w:r w:rsidRPr="002A0FAF">
              <w:rPr>
                <w:rFonts w:ascii="PT Astra Serif" w:hAnsi="PT Astra Serif"/>
                <w:sz w:val="24"/>
                <w:szCs w:val="20"/>
              </w:rPr>
              <w:t>2023</w:t>
            </w:r>
          </w:p>
          <w:p w:rsidR="00FC1319" w:rsidRPr="002A0FAF" w:rsidRDefault="00FC1319" w:rsidP="00653980">
            <w:pPr>
              <w:pStyle w:val="a6"/>
              <w:ind w:left="0"/>
              <w:jc w:val="center"/>
              <w:rPr>
                <w:rFonts w:ascii="PT Astra Serif" w:hAnsi="PT Astra Serif"/>
                <w:sz w:val="24"/>
                <w:szCs w:val="20"/>
              </w:rPr>
            </w:pPr>
            <w:r w:rsidRPr="002A0FAF">
              <w:rPr>
                <w:rFonts w:ascii="PT Astra Serif" w:hAnsi="PT Astra Serif"/>
                <w:sz w:val="24"/>
                <w:szCs w:val="20"/>
              </w:rPr>
              <w:t>(факт)</w:t>
            </w:r>
          </w:p>
        </w:tc>
        <w:tc>
          <w:tcPr>
            <w:tcW w:w="1333" w:type="dxa"/>
          </w:tcPr>
          <w:p w:rsidR="00FC1319" w:rsidRPr="002A0FAF" w:rsidRDefault="00FC1319" w:rsidP="00653980">
            <w:pPr>
              <w:pStyle w:val="a6"/>
              <w:ind w:left="0"/>
              <w:jc w:val="center"/>
              <w:rPr>
                <w:rFonts w:ascii="PT Astra Serif" w:hAnsi="PT Astra Serif"/>
                <w:sz w:val="24"/>
                <w:szCs w:val="20"/>
              </w:rPr>
            </w:pPr>
            <w:r w:rsidRPr="002A0FAF">
              <w:rPr>
                <w:rFonts w:ascii="PT Astra Serif" w:hAnsi="PT Astra Serif"/>
                <w:sz w:val="24"/>
                <w:szCs w:val="20"/>
              </w:rPr>
              <w:t>2024 (оценка)</w:t>
            </w:r>
          </w:p>
        </w:tc>
        <w:tc>
          <w:tcPr>
            <w:tcW w:w="1332" w:type="dxa"/>
          </w:tcPr>
          <w:p w:rsidR="00FC1319" w:rsidRPr="002A0FAF" w:rsidRDefault="00FC1319" w:rsidP="00653980">
            <w:pPr>
              <w:pStyle w:val="a6"/>
              <w:ind w:left="0"/>
              <w:jc w:val="center"/>
              <w:rPr>
                <w:rFonts w:ascii="PT Astra Serif" w:hAnsi="PT Astra Serif"/>
                <w:sz w:val="24"/>
                <w:szCs w:val="20"/>
              </w:rPr>
            </w:pPr>
            <w:r w:rsidRPr="002A0FAF">
              <w:rPr>
                <w:rFonts w:ascii="PT Astra Serif" w:hAnsi="PT Astra Serif"/>
                <w:sz w:val="24"/>
                <w:szCs w:val="20"/>
              </w:rPr>
              <w:t>2025</w:t>
            </w:r>
          </w:p>
          <w:p w:rsidR="00FC1319" w:rsidRPr="002A0FAF" w:rsidRDefault="00FC1319" w:rsidP="00653980">
            <w:pPr>
              <w:pStyle w:val="a6"/>
              <w:ind w:left="0"/>
              <w:jc w:val="center"/>
              <w:rPr>
                <w:rFonts w:ascii="PT Astra Serif" w:hAnsi="PT Astra Serif"/>
                <w:sz w:val="24"/>
                <w:szCs w:val="20"/>
              </w:rPr>
            </w:pPr>
            <w:r w:rsidRPr="002A0FAF">
              <w:rPr>
                <w:rFonts w:ascii="PT Astra Serif" w:hAnsi="PT Astra Serif"/>
                <w:sz w:val="24"/>
                <w:szCs w:val="20"/>
              </w:rPr>
              <w:t>(план)</w:t>
            </w:r>
          </w:p>
        </w:tc>
        <w:tc>
          <w:tcPr>
            <w:tcW w:w="1191" w:type="dxa"/>
          </w:tcPr>
          <w:p w:rsidR="00FC1319" w:rsidRDefault="00FC1319" w:rsidP="00653980">
            <w:pPr>
              <w:pStyle w:val="a6"/>
              <w:ind w:left="0"/>
              <w:jc w:val="center"/>
              <w:rPr>
                <w:rFonts w:ascii="PT Astra Serif" w:hAnsi="PT Astra Serif"/>
                <w:sz w:val="24"/>
                <w:szCs w:val="20"/>
              </w:rPr>
            </w:pPr>
            <w:r>
              <w:rPr>
                <w:rFonts w:ascii="PT Astra Serif" w:hAnsi="PT Astra Serif"/>
                <w:sz w:val="24"/>
                <w:szCs w:val="20"/>
              </w:rPr>
              <w:t>2026</w:t>
            </w:r>
          </w:p>
          <w:p w:rsidR="00FC1319" w:rsidRPr="002A0FAF" w:rsidRDefault="00FC1319" w:rsidP="00653980">
            <w:pPr>
              <w:pStyle w:val="a6"/>
              <w:ind w:left="0"/>
              <w:jc w:val="center"/>
              <w:rPr>
                <w:rFonts w:ascii="PT Astra Serif" w:hAnsi="PT Astra Serif"/>
                <w:sz w:val="24"/>
                <w:szCs w:val="20"/>
              </w:rPr>
            </w:pPr>
            <w:r w:rsidRPr="002A0FAF">
              <w:rPr>
                <w:rFonts w:ascii="PT Astra Serif" w:hAnsi="PT Astra Serif"/>
                <w:sz w:val="24"/>
                <w:szCs w:val="20"/>
              </w:rPr>
              <w:t>(план)</w:t>
            </w:r>
          </w:p>
        </w:tc>
        <w:tc>
          <w:tcPr>
            <w:tcW w:w="3260" w:type="dxa"/>
          </w:tcPr>
          <w:p w:rsidR="00FC1319" w:rsidRPr="006D3062" w:rsidRDefault="00FC1319" w:rsidP="00653980">
            <w:pPr>
              <w:pStyle w:val="a6"/>
              <w:ind w:left="0"/>
              <w:jc w:val="center"/>
              <w:rPr>
                <w:rFonts w:ascii="PT Astra Serif" w:hAnsi="PT Astra Serif"/>
                <w:sz w:val="24"/>
                <w:szCs w:val="20"/>
              </w:rPr>
            </w:pPr>
            <w:r>
              <w:rPr>
                <w:rFonts w:ascii="PT Astra Serif" w:hAnsi="PT Astra Serif"/>
                <w:sz w:val="24"/>
                <w:szCs w:val="20"/>
              </w:rPr>
              <w:t xml:space="preserve">Ответственные </w:t>
            </w:r>
          </w:p>
        </w:tc>
      </w:tr>
      <w:tr w:rsidR="00FC1319" w:rsidRPr="006C4ABE" w:rsidTr="00FC1319">
        <w:tc>
          <w:tcPr>
            <w:tcW w:w="1248" w:type="dxa"/>
          </w:tcPr>
          <w:p w:rsidR="00FC1319" w:rsidRPr="006C4ABE" w:rsidRDefault="00FC1319" w:rsidP="00653980">
            <w:pPr>
              <w:rPr>
                <w:rFonts w:ascii="PT Astra Serif" w:hAnsi="PT Astra Serif"/>
                <w:color w:val="000000" w:themeColor="text1"/>
                <w:sz w:val="24"/>
                <w:szCs w:val="20"/>
              </w:rPr>
            </w:pPr>
            <w:r w:rsidRPr="006C4ABE">
              <w:rPr>
                <w:rFonts w:ascii="PT Astra Serif" w:hAnsi="PT Astra Serif"/>
                <w:color w:val="000000" w:themeColor="text1"/>
                <w:sz w:val="24"/>
                <w:szCs w:val="20"/>
              </w:rPr>
              <w:t>Инвестиции в основной капитал, млн. руб.</w:t>
            </w:r>
          </w:p>
        </w:tc>
        <w:tc>
          <w:tcPr>
            <w:tcW w:w="1332" w:type="dxa"/>
          </w:tcPr>
          <w:p w:rsidR="00FC1319" w:rsidRPr="006C4ABE" w:rsidRDefault="00FC1319" w:rsidP="00653980">
            <w:pPr>
              <w:pStyle w:val="a6"/>
              <w:ind w:left="0"/>
              <w:jc w:val="center"/>
              <w:rPr>
                <w:rFonts w:ascii="PT Astra Serif" w:hAnsi="PT Astra Serif"/>
                <w:color w:val="000000" w:themeColor="text1"/>
                <w:sz w:val="24"/>
                <w:szCs w:val="20"/>
              </w:rPr>
            </w:pPr>
            <w:r w:rsidRPr="006C4ABE">
              <w:rPr>
                <w:rFonts w:ascii="PT Astra Serif" w:hAnsi="PT Astra Serif"/>
                <w:color w:val="000000" w:themeColor="text1"/>
                <w:sz w:val="24"/>
                <w:szCs w:val="20"/>
              </w:rPr>
              <w:t>367,24</w:t>
            </w:r>
          </w:p>
        </w:tc>
        <w:tc>
          <w:tcPr>
            <w:tcW w:w="1332" w:type="dxa"/>
          </w:tcPr>
          <w:p w:rsidR="00FC1319" w:rsidRPr="006C4ABE" w:rsidRDefault="00FC1319" w:rsidP="00653980">
            <w:pPr>
              <w:pStyle w:val="a6"/>
              <w:ind w:left="0"/>
              <w:jc w:val="center"/>
              <w:rPr>
                <w:rFonts w:ascii="PT Astra Serif" w:hAnsi="PT Astra Serif"/>
                <w:color w:val="000000" w:themeColor="text1"/>
                <w:sz w:val="24"/>
                <w:szCs w:val="20"/>
              </w:rPr>
            </w:pPr>
            <w:r w:rsidRPr="006C4ABE">
              <w:rPr>
                <w:rFonts w:ascii="PT Astra Serif" w:hAnsi="PT Astra Serif"/>
                <w:color w:val="000000" w:themeColor="text1"/>
                <w:sz w:val="24"/>
                <w:szCs w:val="20"/>
              </w:rPr>
              <w:t>213,83</w:t>
            </w:r>
          </w:p>
        </w:tc>
        <w:tc>
          <w:tcPr>
            <w:tcW w:w="1333" w:type="dxa"/>
          </w:tcPr>
          <w:p w:rsidR="00FC1319" w:rsidRPr="006C4ABE" w:rsidRDefault="00FC1319" w:rsidP="00653980">
            <w:pPr>
              <w:pStyle w:val="a6"/>
              <w:ind w:left="0"/>
              <w:jc w:val="center"/>
              <w:rPr>
                <w:rFonts w:ascii="PT Astra Serif" w:hAnsi="PT Astra Serif"/>
                <w:color w:val="000000" w:themeColor="text1"/>
                <w:sz w:val="24"/>
                <w:szCs w:val="20"/>
              </w:rPr>
            </w:pPr>
            <w:r w:rsidRPr="006C4ABE">
              <w:rPr>
                <w:rFonts w:ascii="PT Astra Serif" w:hAnsi="PT Astra Serif"/>
                <w:color w:val="000000" w:themeColor="text1"/>
                <w:sz w:val="24"/>
                <w:szCs w:val="20"/>
              </w:rPr>
              <w:t>235,04</w:t>
            </w:r>
          </w:p>
        </w:tc>
        <w:tc>
          <w:tcPr>
            <w:tcW w:w="1332" w:type="dxa"/>
          </w:tcPr>
          <w:p w:rsidR="00FC1319" w:rsidRPr="006C4ABE" w:rsidRDefault="00FC1319" w:rsidP="00653980">
            <w:pPr>
              <w:pStyle w:val="a6"/>
              <w:ind w:left="0"/>
              <w:jc w:val="center"/>
              <w:rPr>
                <w:rFonts w:ascii="PT Astra Serif" w:hAnsi="PT Astra Serif"/>
                <w:color w:val="000000" w:themeColor="text1"/>
                <w:sz w:val="24"/>
                <w:szCs w:val="20"/>
              </w:rPr>
            </w:pPr>
            <w:r w:rsidRPr="006C4ABE">
              <w:rPr>
                <w:rFonts w:ascii="PT Astra Serif" w:hAnsi="PT Astra Serif"/>
                <w:color w:val="000000" w:themeColor="text1"/>
                <w:sz w:val="24"/>
                <w:szCs w:val="20"/>
              </w:rPr>
              <w:t>256,99</w:t>
            </w:r>
          </w:p>
        </w:tc>
        <w:tc>
          <w:tcPr>
            <w:tcW w:w="1191" w:type="dxa"/>
          </w:tcPr>
          <w:p w:rsidR="00FC1319" w:rsidRPr="006C4ABE" w:rsidRDefault="00FC1319" w:rsidP="00653980">
            <w:pPr>
              <w:pStyle w:val="a6"/>
              <w:ind w:left="0"/>
              <w:jc w:val="center"/>
              <w:rPr>
                <w:rFonts w:ascii="PT Astra Serif" w:hAnsi="PT Astra Serif"/>
                <w:color w:val="000000" w:themeColor="text1"/>
                <w:sz w:val="24"/>
                <w:szCs w:val="20"/>
              </w:rPr>
            </w:pPr>
            <w:r w:rsidRPr="006C4ABE">
              <w:rPr>
                <w:rFonts w:ascii="PT Astra Serif" w:hAnsi="PT Astra Serif"/>
                <w:color w:val="000000" w:themeColor="text1"/>
                <w:sz w:val="24"/>
                <w:szCs w:val="20"/>
              </w:rPr>
              <w:t>276,03</w:t>
            </w:r>
          </w:p>
        </w:tc>
        <w:tc>
          <w:tcPr>
            <w:tcW w:w="3260" w:type="dxa"/>
          </w:tcPr>
          <w:p w:rsidR="00FC1319" w:rsidRPr="006C4ABE" w:rsidRDefault="00FC1319" w:rsidP="00653980">
            <w:pPr>
              <w:pStyle w:val="a6"/>
              <w:ind w:left="0"/>
              <w:jc w:val="center"/>
              <w:rPr>
                <w:rFonts w:ascii="PT Astra Serif" w:hAnsi="PT Astra Serif"/>
                <w:i/>
                <w:color w:val="000000" w:themeColor="text1"/>
                <w:szCs w:val="20"/>
              </w:rPr>
            </w:pPr>
            <w:r w:rsidRPr="006C4ABE">
              <w:rPr>
                <w:rFonts w:ascii="PT Astra Serif" w:hAnsi="PT Astra Serif"/>
                <w:i/>
                <w:color w:val="000000" w:themeColor="text1"/>
                <w:szCs w:val="20"/>
              </w:rPr>
              <w:t xml:space="preserve">Глава  администрации Красноармейского муниципального района </w:t>
            </w:r>
            <w:proofErr w:type="gramStart"/>
            <w:r w:rsidRPr="006C4ABE">
              <w:rPr>
                <w:rFonts w:ascii="PT Astra Serif" w:hAnsi="PT Astra Serif"/>
                <w:i/>
                <w:color w:val="000000" w:themeColor="text1"/>
                <w:szCs w:val="20"/>
              </w:rPr>
              <w:t>-З</w:t>
            </w:r>
            <w:proofErr w:type="gramEnd"/>
            <w:r w:rsidRPr="006C4ABE">
              <w:rPr>
                <w:rFonts w:ascii="PT Astra Serif" w:hAnsi="PT Astra Serif"/>
                <w:i/>
                <w:color w:val="000000" w:themeColor="text1"/>
                <w:szCs w:val="20"/>
              </w:rPr>
              <w:t>отов Александр Иванович;</w:t>
            </w:r>
          </w:p>
          <w:p w:rsidR="00FC1319" w:rsidRPr="006C4ABE" w:rsidRDefault="00FC1319" w:rsidP="00653980">
            <w:pPr>
              <w:pStyle w:val="a6"/>
              <w:ind w:left="0"/>
              <w:jc w:val="center"/>
              <w:rPr>
                <w:rFonts w:ascii="PT Astra Serif" w:hAnsi="PT Astra Serif"/>
                <w:i/>
                <w:color w:val="000000" w:themeColor="text1"/>
                <w:sz w:val="24"/>
                <w:szCs w:val="20"/>
              </w:rPr>
            </w:pPr>
            <w:r w:rsidRPr="006C4ABE">
              <w:rPr>
                <w:rFonts w:ascii="PT Astra Serif" w:hAnsi="PT Astra Serif"/>
                <w:i/>
                <w:color w:val="000000" w:themeColor="text1"/>
                <w:szCs w:val="20"/>
              </w:rPr>
              <w:t>Первый заместитель главы администрации Красноармейского муниципального района, инвестиционный уполномоченный – Наумова Елена Валерьевна.</w:t>
            </w:r>
          </w:p>
        </w:tc>
      </w:tr>
      <w:tr w:rsidR="00FC1319" w:rsidRPr="006C4ABE" w:rsidTr="00FC1319">
        <w:tc>
          <w:tcPr>
            <w:tcW w:w="1248" w:type="dxa"/>
          </w:tcPr>
          <w:p w:rsidR="00FC1319" w:rsidRPr="006C4ABE" w:rsidRDefault="00FC1319" w:rsidP="00653980">
            <w:pPr>
              <w:pStyle w:val="a6"/>
              <w:ind w:left="0" w:firstLine="301"/>
              <w:rPr>
                <w:rFonts w:ascii="PT Astra Serif" w:hAnsi="PT Astra Serif"/>
                <w:i/>
                <w:color w:val="000000" w:themeColor="text1"/>
                <w:sz w:val="24"/>
                <w:szCs w:val="20"/>
              </w:rPr>
            </w:pPr>
            <w:r w:rsidRPr="006C4ABE">
              <w:rPr>
                <w:rFonts w:ascii="PT Astra Serif" w:hAnsi="PT Astra Serif"/>
                <w:i/>
                <w:color w:val="000000" w:themeColor="text1"/>
                <w:sz w:val="24"/>
                <w:szCs w:val="20"/>
              </w:rPr>
              <w:t>темп роста инвестиций, %</w:t>
            </w:r>
          </w:p>
        </w:tc>
        <w:tc>
          <w:tcPr>
            <w:tcW w:w="1332" w:type="dxa"/>
          </w:tcPr>
          <w:p w:rsidR="00FC1319" w:rsidRPr="006C4ABE" w:rsidRDefault="00FC1319" w:rsidP="00653980">
            <w:pPr>
              <w:pStyle w:val="a6"/>
              <w:ind w:left="0"/>
              <w:jc w:val="center"/>
              <w:rPr>
                <w:rFonts w:ascii="PT Astra Serif" w:hAnsi="PT Astra Serif"/>
                <w:i/>
                <w:color w:val="000000" w:themeColor="text1"/>
                <w:sz w:val="24"/>
                <w:szCs w:val="20"/>
              </w:rPr>
            </w:pPr>
            <w:r w:rsidRPr="006C4ABE">
              <w:rPr>
                <w:rFonts w:ascii="PT Astra Serif" w:hAnsi="PT Astra Serif"/>
                <w:i/>
                <w:color w:val="000000" w:themeColor="text1"/>
                <w:sz w:val="24"/>
                <w:szCs w:val="20"/>
              </w:rPr>
              <w:t>169,6</w:t>
            </w:r>
          </w:p>
        </w:tc>
        <w:tc>
          <w:tcPr>
            <w:tcW w:w="1332" w:type="dxa"/>
          </w:tcPr>
          <w:p w:rsidR="00FC1319" w:rsidRPr="006C4ABE" w:rsidRDefault="00FC1319" w:rsidP="00653980">
            <w:pPr>
              <w:pStyle w:val="a6"/>
              <w:ind w:left="0"/>
              <w:jc w:val="center"/>
              <w:rPr>
                <w:rFonts w:ascii="PT Astra Serif" w:hAnsi="PT Astra Serif"/>
                <w:i/>
                <w:color w:val="000000" w:themeColor="text1"/>
                <w:sz w:val="24"/>
                <w:szCs w:val="20"/>
              </w:rPr>
            </w:pPr>
            <w:r w:rsidRPr="006C4ABE">
              <w:rPr>
                <w:rFonts w:ascii="PT Astra Serif" w:hAnsi="PT Astra Serif"/>
                <w:i/>
                <w:color w:val="000000" w:themeColor="text1"/>
                <w:sz w:val="24"/>
                <w:szCs w:val="20"/>
              </w:rPr>
              <w:t>52,5</w:t>
            </w:r>
          </w:p>
        </w:tc>
        <w:tc>
          <w:tcPr>
            <w:tcW w:w="1333" w:type="dxa"/>
          </w:tcPr>
          <w:p w:rsidR="00FC1319" w:rsidRPr="006C4ABE" w:rsidRDefault="00FC1319" w:rsidP="00653980">
            <w:pPr>
              <w:pStyle w:val="a6"/>
              <w:ind w:left="0"/>
              <w:jc w:val="center"/>
              <w:rPr>
                <w:rFonts w:ascii="PT Astra Serif" w:hAnsi="PT Astra Serif"/>
                <w:i/>
                <w:color w:val="000000" w:themeColor="text1"/>
                <w:sz w:val="24"/>
                <w:szCs w:val="20"/>
              </w:rPr>
            </w:pPr>
            <w:r w:rsidRPr="006C4ABE">
              <w:rPr>
                <w:rFonts w:ascii="PT Astra Serif" w:hAnsi="PT Astra Serif"/>
                <w:i/>
                <w:color w:val="000000" w:themeColor="text1"/>
                <w:sz w:val="24"/>
                <w:szCs w:val="20"/>
              </w:rPr>
              <w:t>101,4</w:t>
            </w:r>
          </w:p>
        </w:tc>
        <w:tc>
          <w:tcPr>
            <w:tcW w:w="1332" w:type="dxa"/>
          </w:tcPr>
          <w:p w:rsidR="00FC1319" w:rsidRPr="006C4ABE" w:rsidRDefault="00FC1319" w:rsidP="00653980">
            <w:pPr>
              <w:pStyle w:val="a6"/>
              <w:ind w:left="0"/>
              <w:jc w:val="center"/>
              <w:rPr>
                <w:rFonts w:ascii="PT Astra Serif" w:hAnsi="PT Astra Serif"/>
                <w:i/>
                <w:color w:val="000000" w:themeColor="text1"/>
                <w:sz w:val="24"/>
                <w:szCs w:val="20"/>
              </w:rPr>
            </w:pPr>
            <w:r w:rsidRPr="006C4ABE">
              <w:rPr>
                <w:rFonts w:ascii="PT Astra Serif" w:hAnsi="PT Astra Serif"/>
                <w:i/>
                <w:color w:val="000000" w:themeColor="text1"/>
                <w:sz w:val="24"/>
                <w:szCs w:val="20"/>
              </w:rPr>
              <w:t>101,9</w:t>
            </w:r>
          </w:p>
        </w:tc>
        <w:tc>
          <w:tcPr>
            <w:tcW w:w="1191" w:type="dxa"/>
          </w:tcPr>
          <w:p w:rsidR="00FC1319" w:rsidRPr="006C4ABE" w:rsidRDefault="00FC1319" w:rsidP="00653980">
            <w:pPr>
              <w:pStyle w:val="a6"/>
              <w:ind w:left="0"/>
              <w:jc w:val="center"/>
              <w:rPr>
                <w:rFonts w:ascii="PT Astra Serif" w:hAnsi="PT Astra Serif"/>
                <w:i/>
                <w:color w:val="000000" w:themeColor="text1"/>
                <w:sz w:val="24"/>
                <w:szCs w:val="20"/>
              </w:rPr>
            </w:pPr>
            <w:r w:rsidRPr="006C4ABE">
              <w:rPr>
                <w:rFonts w:ascii="PT Astra Serif" w:hAnsi="PT Astra Serif"/>
                <w:i/>
                <w:color w:val="000000" w:themeColor="text1"/>
                <w:sz w:val="24"/>
                <w:szCs w:val="20"/>
              </w:rPr>
              <w:t>102,0</w:t>
            </w:r>
          </w:p>
        </w:tc>
        <w:tc>
          <w:tcPr>
            <w:tcW w:w="3260" w:type="dxa"/>
          </w:tcPr>
          <w:p w:rsidR="00FC1319" w:rsidRPr="006C4ABE" w:rsidRDefault="00FC1319" w:rsidP="00653980">
            <w:pPr>
              <w:pStyle w:val="a6"/>
              <w:ind w:left="0"/>
              <w:jc w:val="center"/>
              <w:rPr>
                <w:rFonts w:ascii="PT Astra Serif" w:hAnsi="PT Astra Serif"/>
                <w:i/>
                <w:color w:val="000000" w:themeColor="text1"/>
                <w:sz w:val="24"/>
                <w:szCs w:val="20"/>
              </w:rPr>
            </w:pPr>
          </w:p>
        </w:tc>
      </w:tr>
    </w:tbl>
    <w:p w:rsidR="00FC1319" w:rsidRPr="006C4ABE" w:rsidRDefault="00FC1319" w:rsidP="00FC1319">
      <w:pPr>
        <w:pStyle w:val="a5"/>
        <w:ind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FC1319" w:rsidRPr="006C4ABE" w:rsidRDefault="00FC1319" w:rsidP="00FC1319">
      <w:pPr>
        <w:ind w:left="426"/>
        <w:jc w:val="center"/>
        <w:rPr>
          <w:rFonts w:ascii="PT Astra Serif" w:hAnsi="PT Astra Serif" w:cstheme="minorHAnsi"/>
          <w:b/>
          <w:color w:val="000000" w:themeColor="text1"/>
          <w:sz w:val="28"/>
          <w:szCs w:val="28"/>
        </w:rPr>
      </w:pPr>
      <w:r w:rsidRPr="006C4ABE">
        <w:rPr>
          <w:rFonts w:ascii="PT Astra Serif" w:hAnsi="PT Astra Serif" w:cstheme="minorHAnsi"/>
          <w:b/>
          <w:color w:val="000000" w:themeColor="text1"/>
          <w:sz w:val="28"/>
          <w:szCs w:val="28"/>
        </w:rPr>
        <w:t>Ведущие предприятия муниципального образования</w:t>
      </w:r>
    </w:p>
    <w:tbl>
      <w:tblPr>
        <w:tblStyle w:val="a8"/>
        <w:tblW w:w="10603" w:type="dxa"/>
        <w:tblInd w:w="-714" w:type="dxa"/>
        <w:tblLayout w:type="fixed"/>
        <w:tblLook w:val="04A0"/>
      </w:tblPr>
      <w:tblGrid>
        <w:gridCol w:w="1815"/>
        <w:gridCol w:w="2126"/>
        <w:gridCol w:w="1134"/>
        <w:gridCol w:w="1417"/>
        <w:gridCol w:w="1701"/>
        <w:gridCol w:w="2410"/>
      </w:tblGrid>
      <w:tr w:rsidR="00FC1319" w:rsidRPr="006C4ABE" w:rsidTr="00FC1319">
        <w:tc>
          <w:tcPr>
            <w:tcW w:w="1815" w:type="dxa"/>
          </w:tcPr>
          <w:p w:rsidR="00FC1319" w:rsidRPr="006C4ABE" w:rsidRDefault="00FC1319" w:rsidP="00653980">
            <w:pPr>
              <w:pStyle w:val="a6"/>
              <w:ind w:left="57" w:hanging="57"/>
              <w:jc w:val="center"/>
              <w:rPr>
                <w:rFonts w:ascii="PT Astra Serif" w:hAnsi="PT Astra Serif" w:cstheme="minorHAnsi"/>
                <w:color w:val="000000" w:themeColor="text1"/>
                <w:sz w:val="24"/>
                <w:szCs w:val="28"/>
              </w:rPr>
            </w:pPr>
          </w:p>
          <w:p w:rsidR="00FC1319" w:rsidRPr="006C4ABE" w:rsidRDefault="00FC1319" w:rsidP="00653980">
            <w:pPr>
              <w:pStyle w:val="a6"/>
              <w:ind w:left="57" w:hanging="57"/>
              <w:jc w:val="center"/>
              <w:rPr>
                <w:rFonts w:ascii="PT Astra Serif" w:hAnsi="PT Astra Serif" w:cstheme="minorHAnsi"/>
                <w:color w:val="000000" w:themeColor="text1"/>
                <w:sz w:val="24"/>
                <w:szCs w:val="28"/>
              </w:rPr>
            </w:pPr>
            <w:r w:rsidRPr="006C4ABE">
              <w:rPr>
                <w:rFonts w:ascii="PT Astra Serif" w:hAnsi="PT Astra Serif" w:cstheme="minorHAnsi"/>
                <w:color w:val="000000" w:themeColor="text1"/>
                <w:sz w:val="24"/>
                <w:szCs w:val="28"/>
              </w:rPr>
              <w:t xml:space="preserve">Наименование </w:t>
            </w:r>
          </w:p>
          <w:p w:rsidR="00FC1319" w:rsidRPr="006C4ABE" w:rsidRDefault="00FC1319" w:rsidP="00653980">
            <w:pPr>
              <w:pStyle w:val="a6"/>
              <w:ind w:left="57" w:hanging="57"/>
              <w:jc w:val="center"/>
              <w:rPr>
                <w:rFonts w:ascii="PT Astra Serif" w:hAnsi="PT Astra Serif" w:cstheme="minorHAnsi"/>
                <w:color w:val="000000" w:themeColor="text1"/>
                <w:sz w:val="24"/>
                <w:szCs w:val="28"/>
              </w:rPr>
            </w:pPr>
            <w:r w:rsidRPr="006C4ABE">
              <w:rPr>
                <w:rFonts w:ascii="PT Astra Serif" w:hAnsi="PT Astra Serif" w:cstheme="minorHAnsi"/>
                <w:color w:val="000000" w:themeColor="text1"/>
                <w:sz w:val="24"/>
                <w:szCs w:val="28"/>
              </w:rPr>
              <w:t>предприятия</w:t>
            </w:r>
          </w:p>
        </w:tc>
        <w:tc>
          <w:tcPr>
            <w:tcW w:w="2126" w:type="dxa"/>
          </w:tcPr>
          <w:p w:rsidR="00FC1319" w:rsidRPr="006C4ABE" w:rsidRDefault="00FC1319" w:rsidP="00653980">
            <w:pPr>
              <w:pStyle w:val="a6"/>
              <w:ind w:left="57" w:hanging="33"/>
              <w:jc w:val="center"/>
              <w:rPr>
                <w:rFonts w:ascii="PT Astra Serif" w:hAnsi="PT Astra Serif" w:cstheme="minorHAnsi"/>
                <w:color w:val="000000" w:themeColor="text1"/>
                <w:sz w:val="24"/>
                <w:szCs w:val="28"/>
              </w:rPr>
            </w:pPr>
          </w:p>
          <w:p w:rsidR="00FC1319" w:rsidRPr="006C4ABE" w:rsidRDefault="00FC1319" w:rsidP="00653980">
            <w:pPr>
              <w:pStyle w:val="a6"/>
              <w:ind w:left="57" w:hanging="33"/>
              <w:jc w:val="center"/>
              <w:rPr>
                <w:rFonts w:ascii="PT Astra Serif" w:hAnsi="PT Astra Serif" w:cstheme="minorHAnsi"/>
                <w:color w:val="000000" w:themeColor="text1"/>
                <w:sz w:val="24"/>
                <w:szCs w:val="28"/>
              </w:rPr>
            </w:pPr>
            <w:r w:rsidRPr="006C4ABE">
              <w:rPr>
                <w:rFonts w:ascii="PT Astra Serif" w:hAnsi="PT Astra Serif" w:cstheme="minorHAnsi"/>
                <w:color w:val="000000" w:themeColor="text1"/>
                <w:sz w:val="24"/>
                <w:szCs w:val="28"/>
              </w:rPr>
              <w:t xml:space="preserve">Отрасль и основная </w:t>
            </w:r>
            <w:r w:rsidRPr="006C4ABE">
              <w:rPr>
                <w:rFonts w:ascii="PT Astra Serif" w:hAnsi="PT Astra Serif" w:cstheme="minorHAnsi"/>
                <w:color w:val="000000" w:themeColor="text1"/>
                <w:sz w:val="24"/>
                <w:szCs w:val="28"/>
              </w:rPr>
              <w:lastRenderedPageBreak/>
              <w:t>продукция</w:t>
            </w:r>
          </w:p>
        </w:tc>
        <w:tc>
          <w:tcPr>
            <w:tcW w:w="1134" w:type="dxa"/>
          </w:tcPr>
          <w:p w:rsidR="00FC1319" w:rsidRPr="006C4ABE" w:rsidRDefault="00FC1319" w:rsidP="00653980">
            <w:pPr>
              <w:pStyle w:val="a6"/>
              <w:ind w:left="57" w:hanging="49"/>
              <w:jc w:val="center"/>
              <w:rPr>
                <w:rFonts w:ascii="PT Astra Serif" w:hAnsi="PT Astra Serif" w:cstheme="minorHAnsi"/>
                <w:color w:val="000000" w:themeColor="text1"/>
                <w:sz w:val="24"/>
                <w:szCs w:val="28"/>
              </w:rPr>
            </w:pPr>
            <w:r w:rsidRPr="006C4ABE">
              <w:rPr>
                <w:rFonts w:ascii="PT Astra Serif" w:hAnsi="PT Astra Serif" w:cstheme="minorHAnsi"/>
                <w:color w:val="000000" w:themeColor="text1"/>
                <w:sz w:val="24"/>
                <w:szCs w:val="28"/>
              </w:rPr>
              <w:lastRenderedPageBreak/>
              <w:t xml:space="preserve">Численность </w:t>
            </w:r>
            <w:proofErr w:type="spellStart"/>
            <w:proofErr w:type="gramStart"/>
            <w:r w:rsidRPr="006C4ABE">
              <w:rPr>
                <w:rFonts w:ascii="PT Astra Serif" w:hAnsi="PT Astra Serif" w:cstheme="minorHAnsi"/>
                <w:color w:val="000000" w:themeColor="text1"/>
                <w:sz w:val="24"/>
                <w:szCs w:val="28"/>
              </w:rPr>
              <w:t>сотруд-</w:t>
            </w:r>
            <w:r w:rsidRPr="006C4ABE">
              <w:rPr>
                <w:rFonts w:ascii="PT Astra Serif" w:hAnsi="PT Astra Serif" w:cstheme="minorHAnsi"/>
                <w:color w:val="000000" w:themeColor="text1"/>
                <w:sz w:val="24"/>
                <w:szCs w:val="28"/>
              </w:rPr>
              <w:lastRenderedPageBreak/>
              <w:t>ников</w:t>
            </w:r>
            <w:proofErr w:type="spellEnd"/>
            <w:proofErr w:type="gramEnd"/>
            <w:r w:rsidRPr="006C4ABE">
              <w:rPr>
                <w:rFonts w:ascii="PT Astra Serif" w:hAnsi="PT Astra Serif" w:cstheme="minorHAnsi"/>
                <w:color w:val="000000" w:themeColor="text1"/>
                <w:sz w:val="24"/>
                <w:szCs w:val="28"/>
              </w:rPr>
              <w:t>, чел.</w:t>
            </w:r>
          </w:p>
        </w:tc>
        <w:tc>
          <w:tcPr>
            <w:tcW w:w="1417" w:type="dxa"/>
          </w:tcPr>
          <w:p w:rsidR="00FC1319" w:rsidRPr="006C4ABE" w:rsidRDefault="00FC1319" w:rsidP="00653980">
            <w:pPr>
              <w:pStyle w:val="a6"/>
              <w:ind w:left="57" w:hanging="23"/>
              <w:jc w:val="center"/>
              <w:rPr>
                <w:rFonts w:ascii="PT Astra Serif" w:hAnsi="PT Astra Serif" w:cstheme="minorHAnsi"/>
                <w:color w:val="000000" w:themeColor="text1"/>
                <w:sz w:val="24"/>
                <w:szCs w:val="28"/>
              </w:rPr>
            </w:pPr>
            <w:r w:rsidRPr="006C4ABE">
              <w:rPr>
                <w:rFonts w:ascii="PT Astra Serif" w:hAnsi="PT Astra Serif" w:cstheme="minorHAnsi"/>
                <w:color w:val="000000" w:themeColor="text1"/>
                <w:sz w:val="24"/>
                <w:szCs w:val="28"/>
              </w:rPr>
              <w:lastRenderedPageBreak/>
              <w:t xml:space="preserve">Уровень загрузки </w:t>
            </w:r>
            <w:proofErr w:type="spellStart"/>
            <w:proofErr w:type="gramStart"/>
            <w:r w:rsidRPr="006C4ABE">
              <w:rPr>
                <w:rFonts w:ascii="PT Astra Serif" w:hAnsi="PT Astra Serif" w:cstheme="minorHAnsi"/>
                <w:color w:val="000000" w:themeColor="text1"/>
                <w:sz w:val="24"/>
                <w:szCs w:val="28"/>
              </w:rPr>
              <w:t>производ-</w:t>
            </w:r>
            <w:r w:rsidRPr="006C4ABE">
              <w:rPr>
                <w:rFonts w:ascii="PT Astra Serif" w:hAnsi="PT Astra Serif" w:cstheme="minorHAnsi"/>
                <w:color w:val="000000" w:themeColor="text1"/>
                <w:sz w:val="24"/>
                <w:szCs w:val="28"/>
              </w:rPr>
              <w:lastRenderedPageBreak/>
              <w:t>ства</w:t>
            </w:r>
            <w:proofErr w:type="spellEnd"/>
            <w:proofErr w:type="gramEnd"/>
            <w:r w:rsidRPr="006C4ABE">
              <w:rPr>
                <w:rFonts w:ascii="PT Astra Serif" w:hAnsi="PT Astra Serif" w:cstheme="minorHAnsi"/>
                <w:color w:val="000000" w:themeColor="text1"/>
                <w:sz w:val="24"/>
                <w:szCs w:val="28"/>
              </w:rPr>
              <w:t>, %</w:t>
            </w:r>
          </w:p>
        </w:tc>
        <w:tc>
          <w:tcPr>
            <w:tcW w:w="1701" w:type="dxa"/>
          </w:tcPr>
          <w:p w:rsidR="00FC1319" w:rsidRPr="006C4ABE" w:rsidRDefault="00FC1319" w:rsidP="00653980">
            <w:pPr>
              <w:pStyle w:val="a6"/>
              <w:ind w:left="57" w:hanging="23"/>
              <w:jc w:val="center"/>
              <w:rPr>
                <w:rFonts w:ascii="PT Astra Serif" w:hAnsi="PT Astra Serif" w:cstheme="minorHAnsi"/>
                <w:color w:val="000000" w:themeColor="text1"/>
                <w:sz w:val="24"/>
                <w:szCs w:val="28"/>
              </w:rPr>
            </w:pPr>
          </w:p>
          <w:p w:rsidR="00FC1319" w:rsidRPr="006C4ABE" w:rsidRDefault="00FC1319" w:rsidP="00653980">
            <w:pPr>
              <w:pStyle w:val="a6"/>
              <w:ind w:left="57" w:hanging="23"/>
              <w:jc w:val="center"/>
              <w:rPr>
                <w:rFonts w:ascii="PT Astra Serif" w:hAnsi="PT Astra Serif" w:cstheme="minorHAnsi"/>
                <w:color w:val="000000" w:themeColor="text1"/>
                <w:sz w:val="24"/>
                <w:szCs w:val="28"/>
              </w:rPr>
            </w:pPr>
            <w:r w:rsidRPr="006C4ABE">
              <w:rPr>
                <w:rFonts w:ascii="PT Astra Serif" w:hAnsi="PT Astra Serif" w:cstheme="minorHAnsi"/>
                <w:color w:val="000000" w:themeColor="text1"/>
                <w:sz w:val="24"/>
                <w:szCs w:val="28"/>
              </w:rPr>
              <w:t xml:space="preserve">Реализуемые/планируемые </w:t>
            </w:r>
            <w:r w:rsidRPr="006C4ABE">
              <w:rPr>
                <w:rFonts w:ascii="PT Astra Serif" w:hAnsi="PT Astra Serif" w:cstheme="minorHAnsi"/>
                <w:color w:val="000000" w:themeColor="text1"/>
                <w:sz w:val="24"/>
                <w:szCs w:val="28"/>
              </w:rPr>
              <w:lastRenderedPageBreak/>
              <w:t>проекты на предприятии</w:t>
            </w:r>
          </w:p>
        </w:tc>
        <w:tc>
          <w:tcPr>
            <w:tcW w:w="2410" w:type="dxa"/>
          </w:tcPr>
          <w:p w:rsidR="00FC1319" w:rsidRPr="006C4ABE" w:rsidRDefault="00FC1319" w:rsidP="00653980">
            <w:pPr>
              <w:pStyle w:val="a6"/>
              <w:ind w:left="57" w:hanging="24"/>
              <w:jc w:val="center"/>
              <w:rPr>
                <w:rFonts w:ascii="PT Astra Serif" w:hAnsi="PT Astra Serif" w:cstheme="minorHAnsi"/>
                <w:color w:val="000000" w:themeColor="text1"/>
                <w:sz w:val="24"/>
                <w:szCs w:val="28"/>
              </w:rPr>
            </w:pPr>
            <w:r w:rsidRPr="006C4ABE">
              <w:rPr>
                <w:rFonts w:ascii="PT Astra Serif" w:hAnsi="PT Astra Serif" w:cstheme="minorHAnsi"/>
                <w:color w:val="000000" w:themeColor="text1"/>
                <w:sz w:val="24"/>
                <w:szCs w:val="28"/>
              </w:rPr>
              <w:lastRenderedPageBreak/>
              <w:t xml:space="preserve">Проблемные вопросы, влияющие на  развитие  </w:t>
            </w:r>
            <w:r w:rsidRPr="006C4ABE">
              <w:rPr>
                <w:rFonts w:ascii="PT Astra Serif" w:hAnsi="PT Astra Serif" w:cstheme="minorHAnsi"/>
                <w:color w:val="000000" w:themeColor="text1"/>
                <w:sz w:val="24"/>
                <w:szCs w:val="28"/>
              </w:rPr>
              <w:lastRenderedPageBreak/>
              <w:t>организации и реализацию проектов</w:t>
            </w:r>
          </w:p>
        </w:tc>
      </w:tr>
      <w:tr w:rsidR="00FC1319" w:rsidRPr="006C4ABE" w:rsidTr="00FC1319">
        <w:tc>
          <w:tcPr>
            <w:tcW w:w="1815" w:type="dxa"/>
          </w:tcPr>
          <w:p w:rsidR="00FC1319" w:rsidRPr="006C4ABE" w:rsidRDefault="00FC1319" w:rsidP="00653980">
            <w:pPr>
              <w:pStyle w:val="a6"/>
              <w:ind w:left="57" w:firstLine="510"/>
              <w:rPr>
                <w:rFonts w:ascii="PT Astra Serif" w:hAnsi="PT Astra Serif" w:cstheme="minorHAnsi"/>
                <w:color w:val="000000" w:themeColor="text1"/>
                <w:sz w:val="28"/>
                <w:szCs w:val="28"/>
              </w:rPr>
            </w:pPr>
            <w:r w:rsidRPr="006C4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ЗАО «Евразия»</w:t>
            </w:r>
          </w:p>
        </w:tc>
        <w:tc>
          <w:tcPr>
            <w:tcW w:w="2126" w:type="dxa"/>
          </w:tcPr>
          <w:p w:rsidR="00FC1319" w:rsidRPr="006C4ABE" w:rsidRDefault="00FC1319" w:rsidP="00653980">
            <w:pPr>
              <w:pStyle w:val="a6"/>
              <w:ind w:left="57" w:firstLine="510"/>
              <w:rPr>
                <w:rFonts w:ascii="PT Astra Serif" w:hAnsi="PT Astra Serif" w:cstheme="minorHAnsi"/>
                <w:color w:val="000000" w:themeColor="text1"/>
                <w:sz w:val="28"/>
                <w:szCs w:val="28"/>
              </w:rPr>
            </w:pPr>
            <w:r w:rsidRPr="006C4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Производство трикотажной продукции</w:t>
            </w:r>
          </w:p>
        </w:tc>
        <w:tc>
          <w:tcPr>
            <w:tcW w:w="1134" w:type="dxa"/>
          </w:tcPr>
          <w:p w:rsidR="00FC1319" w:rsidRPr="006C4ABE" w:rsidRDefault="00FC1319" w:rsidP="00653980">
            <w:pPr>
              <w:pStyle w:val="a6"/>
              <w:ind w:left="57"/>
              <w:rPr>
                <w:rFonts w:ascii="PT Astra Serif" w:hAnsi="PT Astra Serif" w:cstheme="minorHAnsi"/>
                <w:color w:val="000000" w:themeColor="text1"/>
                <w:sz w:val="28"/>
                <w:szCs w:val="28"/>
                <w:lang w:val="en-US"/>
              </w:rPr>
            </w:pPr>
            <w:r w:rsidRPr="006C4ABE">
              <w:rPr>
                <w:rFonts w:ascii="PT Astra Serif" w:hAnsi="PT Astra Serif" w:cstheme="minorHAnsi"/>
                <w:color w:val="000000" w:themeColor="text1"/>
                <w:sz w:val="24"/>
                <w:szCs w:val="24"/>
                <w:lang w:val="en-US"/>
              </w:rPr>
              <w:t>264</w:t>
            </w:r>
          </w:p>
        </w:tc>
        <w:tc>
          <w:tcPr>
            <w:tcW w:w="1417" w:type="dxa"/>
          </w:tcPr>
          <w:p w:rsidR="00FC1319" w:rsidRPr="006C4ABE" w:rsidRDefault="00FC1319" w:rsidP="00653980">
            <w:pPr>
              <w:pStyle w:val="a6"/>
              <w:ind w:left="57" w:firstLine="510"/>
              <w:rPr>
                <w:rFonts w:ascii="PT Astra Serif" w:hAnsi="PT Astra Serif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FC1319" w:rsidRPr="006C4ABE" w:rsidRDefault="00FC1319" w:rsidP="00653980">
            <w:pPr>
              <w:pStyle w:val="a6"/>
              <w:ind w:left="57" w:firstLine="510"/>
              <w:rPr>
                <w:rFonts w:ascii="PT Astra Serif" w:hAnsi="PT Astra Serif" w:cstheme="minorHAnsi"/>
                <w:color w:val="000000" w:themeColor="text1"/>
                <w:sz w:val="28"/>
                <w:szCs w:val="28"/>
              </w:rPr>
            </w:pPr>
            <w:r w:rsidRPr="006C4ABE">
              <w:rPr>
                <w:rFonts w:ascii="PT Astra Serif" w:hAnsi="PT Astra Serif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FC1319" w:rsidRPr="006C4ABE" w:rsidRDefault="00FC1319" w:rsidP="00653980">
            <w:pPr>
              <w:pStyle w:val="a6"/>
              <w:ind w:left="57" w:firstLine="510"/>
              <w:rPr>
                <w:rFonts w:ascii="PT Astra Serif" w:hAnsi="PT Astra Serif" w:cstheme="minorHAnsi"/>
                <w:color w:val="000000" w:themeColor="text1"/>
                <w:sz w:val="28"/>
                <w:szCs w:val="28"/>
              </w:rPr>
            </w:pPr>
            <w:r w:rsidRPr="006C4ABE">
              <w:rPr>
                <w:rFonts w:ascii="PT Astra Serif" w:hAnsi="PT Astra Serif" w:cstheme="minorHAnsi"/>
                <w:color w:val="000000" w:themeColor="text1"/>
                <w:sz w:val="24"/>
                <w:szCs w:val="24"/>
              </w:rPr>
              <w:t>Модернизация производства</w:t>
            </w:r>
          </w:p>
        </w:tc>
      </w:tr>
      <w:tr w:rsidR="00FC1319" w:rsidRPr="006C4ABE" w:rsidTr="00FC1319">
        <w:tc>
          <w:tcPr>
            <w:tcW w:w="1815" w:type="dxa"/>
          </w:tcPr>
          <w:p w:rsidR="00FC1319" w:rsidRPr="006C4ABE" w:rsidRDefault="00FC1319" w:rsidP="00653980">
            <w:pPr>
              <w:pStyle w:val="a6"/>
              <w:ind w:left="57" w:firstLine="5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4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ИП </w:t>
            </w:r>
            <w:proofErr w:type="spellStart"/>
            <w:r w:rsidRPr="006C4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Анасов</w:t>
            </w:r>
            <w:proofErr w:type="spellEnd"/>
            <w:r w:rsidRPr="006C4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Р.С. «Проформа»</w:t>
            </w:r>
          </w:p>
        </w:tc>
        <w:tc>
          <w:tcPr>
            <w:tcW w:w="2126" w:type="dxa"/>
          </w:tcPr>
          <w:p w:rsidR="00FC1319" w:rsidRPr="006C4ABE" w:rsidRDefault="00FC1319" w:rsidP="00653980">
            <w:pPr>
              <w:pStyle w:val="a6"/>
              <w:ind w:left="57" w:firstLine="5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4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Производство прочей верхней одежды</w:t>
            </w:r>
          </w:p>
        </w:tc>
        <w:tc>
          <w:tcPr>
            <w:tcW w:w="1134" w:type="dxa"/>
          </w:tcPr>
          <w:p w:rsidR="00FC1319" w:rsidRPr="006C4ABE" w:rsidRDefault="00FC1319" w:rsidP="00653980">
            <w:pPr>
              <w:rPr>
                <w:rFonts w:ascii="PT Astra Serif" w:hAnsi="PT Astra Serif" w:cstheme="minorHAnsi"/>
                <w:color w:val="000000" w:themeColor="text1"/>
                <w:sz w:val="24"/>
                <w:szCs w:val="24"/>
                <w:lang w:val="en-US"/>
              </w:rPr>
            </w:pPr>
            <w:r w:rsidRPr="006C4ABE">
              <w:rPr>
                <w:rFonts w:ascii="PT Astra Serif" w:hAnsi="PT Astra Serif" w:cstheme="minorHAnsi"/>
                <w:color w:val="000000" w:themeColor="text1"/>
                <w:sz w:val="24"/>
                <w:szCs w:val="24"/>
                <w:lang w:val="en-US"/>
              </w:rPr>
              <w:t>102</w:t>
            </w:r>
          </w:p>
        </w:tc>
        <w:tc>
          <w:tcPr>
            <w:tcW w:w="1417" w:type="dxa"/>
          </w:tcPr>
          <w:p w:rsidR="00FC1319" w:rsidRPr="006C4ABE" w:rsidRDefault="00FC1319" w:rsidP="00653980">
            <w:pPr>
              <w:pStyle w:val="a6"/>
              <w:ind w:left="57" w:firstLine="510"/>
              <w:rPr>
                <w:rFonts w:ascii="PT Astra Serif" w:hAnsi="PT Astra Serif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1319" w:rsidRPr="006C4ABE" w:rsidRDefault="00FC1319" w:rsidP="00653980">
            <w:pPr>
              <w:pStyle w:val="a6"/>
              <w:ind w:left="57" w:firstLine="510"/>
              <w:rPr>
                <w:rFonts w:ascii="PT Astra Serif" w:hAnsi="PT Astra Serif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FC1319" w:rsidRPr="006C4ABE" w:rsidRDefault="00FC1319" w:rsidP="00653980">
            <w:pPr>
              <w:pStyle w:val="a6"/>
              <w:ind w:left="57" w:firstLine="510"/>
              <w:rPr>
                <w:rFonts w:ascii="PT Astra Serif" w:hAnsi="PT Astra Serif" w:cstheme="minorHAnsi"/>
                <w:color w:val="000000" w:themeColor="text1"/>
                <w:sz w:val="24"/>
                <w:szCs w:val="24"/>
              </w:rPr>
            </w:pPr>
          </w:p>
        </w:tc>
      </w:tr>
      <w:tr w:rsidR="00FC1319" w:rsidRPr="006C4ABE" w:rsidTr="00FC1319">
        <w:tc>
          <w:tcPr>
            <w:tcW w:w="1815" w:type="dxa"/>
          </w:tcPr>
          <w:p w:rsidR="00FC1319" w:rsidRPr="006C4ABE" w:rsidRDefault="00FC1319" w:rsidP="00653980">
            <w:pPr>
              <w:pStyle w:val="a6"/>
              <w:ind w:left="57" w:firstLine="510"/>
              <w:rPr>
                <w:rFonts w:ascii="PT Astra Serif" w:hAnsi="PT Astra Serif" w:cstheme="minorHAnsi"/>
                <w:color w:val="000000" w:themeColor="text1"/>
                <w:sz w:val="28"/>
                <w:szCs w:val="28"/>
              </w:rPr>
            </w:pPr>
            <w:r w:rsidRPr="006C4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Красноармейский механический завод</w:t>
            </w:r>
          </w:p>
        </w:tc>
        <w:tc>
          <w:tcPr>
            <w:tcW w:w="2126" w:type="dxa"/>
          </w:tcPr>
          <w:p w:rsidR="00FC1319" w:rsidRPr="006C4ABE" w:rsidRDefault="00FC1319" w:rsidP="00653980">
            <w:pPr>
              <w:pStyle w:val="a6"/>
              <w:ind w:left="57" w:firstLine="510"/>
              <w:rPr>
                <w:rFonts w:ascii="PT Astra Serif" w:hAnsi="PT Astra Serif" w:cstheme="minorHAnsi"/>
                <w:color w:val="000000" w:themeColor="text1"/>
                <w:sz w:val="28"/>
                <w:szCs w:val="28"/>
              </w:rPr>
            </w:pPr>
            <w:r w:rsidRPr="006C4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Производство электрических аккумуляторов и аккумуляторных батарей</w:t>
            </w:r>
          </w:p>
        </w:tc>
        <w:tc>
          <w:tcPr>
            <w:tcW w:w="1134" w:type="dxa"/>
          </w:tcPr>
          <w:p w:rsidR="00FC1319" w:rsidRPr="006C4ABE" w:rsidRDefault="00FC1319" w:rsidP="00653980">
            <w:pPr>
              <w:pStyle w:val="a6"/>
              <w:ind w:left="57"/>
              <w:rPr>
                <w:rFonts w:ascii="PT Astra Serif" w:hAnsi="PT Astra Serif" w:cstheme="minorHAnsi"/>
                <w:color w:val="000000" w:themeColor="text1"/>
                <w:sz w:val="28"/>
                <w:szCs w:val="28"/>
              </w:rPr>
            </w:pPr>
            <w:r w:rsidRPr="006C4ABE">
              <w:rPr>
                <w:rFonts w:ascii="PT Astra Serif" w:hAnsi="PT Astra Serif" w:cstheme="minorHAnsi"/>
                <w:color w:val="000000" w:themeColor="text1"/>
                <w:sz w:val="24"/>
                <w:szCs w:val="24"/>
              </w:rPr>
              <w:t>191</w:t>
            </w:r>
          </w:p>
        </w:tc>
        <w:tc>
          <w:tcPr>
            <w:tcW w:w="1417" w:type="dxa"/>
          </w:tcPr>
          <w:p w:rsidR="00FC1319" w:rsidRPr="006C4ABE" w:rsidRDefault="00FC1319" w:rsidP="00653980">
            <w:pPr>
              <w:pStyle w:val="a6"/>
              <w:ind w:left="57" w:firstLine="510"/>
              <w:rPr>
                <w:rFonts w:ascii="PT Astra Serif" w:hAnsi="PT Astra Serif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FC1319" w:rsidRPr="006C4ABE" w:rsidRDefault="00FC1319" w:rsidP="00653980">
            <w:pPr>
              <w:pStyle w:val="a6"/>
              <w:ind w:left="57" w:firstLine="510"/>
              <w:rPr>
                <w:rFonts w:ascii="PT Astra Serif" w:hAnsi="PT Astra Serif" w:cstheme="minorHAnsi"/>
                <w:color w:val="000000" w:themeColor="text1"/>
                <w:sz w:val="28"/>
                <w:szCs w:val="28"/>
              </w:rPr>
            </w:pPr>
            <w:r w:rsidRPr="006C4ABE">
              <w:rPr>
                <w:rFonts w:ascii="PT Astra Serif" w:hAnsi="PT Astra Serif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FC1319" w:rsidRPr="006C4ABE" w:rsidRDefault="00FC1319" w:rsidP="00653980">
            <w:pPr>
              <w:pStyle w:val="a6"/>
              <w:ind w:left="57" w:firstLine="510"/>
              <w:rPr>
                <w:rFonts w:ascii="PT Astra Serif" w:hAnsi="PT Astra Serif" w:cstheme="minorHAnsi"/>
                <w:color w:val="000000" w:themeColor="text1"/>
                <w:sz w:val="28"/>
                <w:szCs w:val="28"/>
              </w:rPr>
            </w:pPr>
            <w:r w:rsidRPr="006C4ABE">
              <w:rPr>
                <w:rFonts w:ascii="PT Astra Serif" w:hAnsi="PT Astra Serif" w:cstheme="minorHAnsi"/>
                <w:color w:val="000000" w:themeColor="text1"/>
                <w:sz w:val="24"/>
                <w:szCs w:val="24"/>
              </w:rPr>
              <w:t>Модернизация производства</w:t>
            </w:r>
          </w:p>
        </w:tc>
      </w:tr>
      <w:tr w:rsidR="00FC1319" w:rsidRPr="006C4ABE" w:rsidTr="00FC1319">
        <w:tc>
          <w:tcPr>
            <w:tcW w:w="1815" w:type="dxa"/>
          </w:tcPr>
          <w:p w:rsidR="00FC1319" w:rsidRPr="006C4ABE" w:rsidRDefault="00FC1319" w:rsidP="00653980">
            <w:pPr>
              <w:pStyle w:val="a6"/>
              <w:ind w:left="57" w:firstLine="510"/>
              <w:rPr>
                <w:rFonts w:ascii="PT Astra Serif" w:hAnsi="PT Astra Serif" w:cstheme="minorHAnsi"/>
                <w:color w:val="000000" w:themeColor="text1"/>
                <w:sz w:val="28"/>
                <w:szCs w:val="28"/>
              </w:rPr>
            </w:pPr>
            <w:r w:rsidRPr="006C4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ООО </w:t>
            </w:r>
            <w:proofErr w:type="spellStart"/>
            <w:r w:rsidRPr="006C4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Россошанское</w:t>
            </w:r>
            <w:proofErr w:type="spellEnd"/>
          </w:p>
        </w:tc>
        <w:tc>
          <w:tcPr>
            <w:tcW w:w="2126" w:type="dxa"/>
          </w:tcPr>
          <w:p w:rsidR="00FC1319" w:rsidRPr="006C4ABE" w:rsidRDefault="00FC1319" w:rsidP="00653980">
            <w:pPr>
              <w:pStyle w:val="a6"/>
              <w:ind w:left="57" w:firstLine="510"/>
              <w:rPr>
                <w:rFonts w:ascii="PT Astra Serif" w:hAnsi="PT Astra Serif" w:cstheme="minorHAnsi"/>
                <w:color w:val="000000" w:themeColor="text1"/>
                <w:sz w:val="28"/>
                <w:szCs w:val="28"/>
              </w:rPr>
            </w:pPr>
            <w:r w:rsidRPr="006C4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Выращивание однолетних культур</w:t>
            </w:r>
          </w:p>
        </w:tc>
        <w:tc>
          <w:tcPr>
            <w:tcW w:w="1134" w:type="dxa"/>
          </w:tcPr>
          <w:p w:rsidR="00FC1319" w:rsidRPr="006C4ABE" w:rsidRDefault="00FC1319" w:rsidP="00653980">
            <w:pPr>
              <w:pStyle w:val="a6"/>
              <w:ind w:left="57" w:firstLine="510"/>
              <w:rPr>
                <w:rFonts w:ascii="PT Astra Serif" w:hAnsi="PT Astra Serif" w:cstheme="minorHAnsi"/>
                <w:color w:val="000000" w:themeColor="text1"/>
                <w:sz w:val="28"/>
                <w:szCs w:val="28"/>
              </w:rPr>
            </w:pPr>
            <w:r w:rsidRPr="006C4ABE">
              <w:rPr>
                <w:rFonts w:ascii="PT Astra Serif" w:hAnsi="PT Astra Serif" w:cstheme="minorHAnsi"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1417" w:type="dxa"/>
          </w:tcPr>
          <w:p w:rsidR="00FC1319" w:rsidRPr="006C4ABE" w:rsidRDefault="00FC1319" w:rsidP="00653980">
            <w:pPr>
              <w:pStyle w:val="a6"/>
              <w:ind w:left="57" w:firstLine="510"/>
              <w:rPr>
                <w:rFonts w:ascii="PT Astra Serif" w:hAnsi="PT Astra Serif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FC1319" w:rsidRPr="006C4ABE" w:rsidRDefault="00FC1319" w:rsidP="00653980">
            <w:pPr>
              <w:pStyle w:val="a6"/>
              <w:ind w:left="57" w:firstLine="510"/>
              <w:rPr>
                <w:rFonts w:ascii="PT Astra Serif" w:hAnsi="PT Astra Serif" w:cstheme="minorHAnsi"/>
                <w:color w:val="000000" w:themeColor="text1"/>
                <w:sz w:val="28"/>
                <w:szCs w:val="28"/>
              </w:rPr>
            </w:pPr>
            <w:r w:rsidRPr="006C4ABE">
              <w:rPr>
                <w:rFonts w:ascii="PT Astra Serif" w:hAnsi="PT Astra Serif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FC1319" w:rsidRPr="006C4ABE" w:rsidRDefault="00FC1319" w:rsidP="00653980">
            <w:pPr>
              <w:pStyle w:val="a6"/>
              <w:ind w:left="57" w:firstLine="510"/>
              <w:rPr>
                <w:rFonts w:ascii="PT Astra Serif" w:hAnsi="PT Astra Serif" w:cstheme="minorHAnsi"/>
                <w:color w:val="000000" w:themeColor="text1"/>
                <w:sz w:val="28"/>
                <w:szCs w:val="28"/>
              </w:rPr>
            </w:pPr>
            <w:r w:rsidRPr="006C4ABE">
              <w:rPr>
                <w:rFonts w:ascii="PT Astra Serif" w:hAnsi="PT Astra Serif" w:cstheme="minorHAnsi"/>
                <w:color w:val="000000" w:themeColor="text1"/>
                <w:sz w:val="24"/>
                <w:szCs w:val="24"/>
              </w:rPr>
              <w:t>Модернизация производства</w:t>
            </w:r>
          </w:p>
        </w:tc>
      </w:tr>
      <w:tr w:rsidR="00FC1319" w:rsidRPr="006C4ABE" w:rsidTr="00FC1319">
        <w:tc>
          <w:tcPr>
            <w:tcW w:w="1815" w:type="dxa"/>
          </w:tcPr>
          <w:p w:rsidR="00FC1319" w:rsidRPr="006C4ABE" w:rsidRDefault="00FC1319" w:rsidP="00653980">
            <w:pPr>
              <w:pStyle w:val="a6"/>
              <w:ind w:left="57" w:firstLine="510"/>
              <w:rPr>
                <w:rFonts w:ascii="PT Astra Serif" w:hAnsi="PT Astra Serif" w:cstheme="minorHAnsi"/>
                <w:color w:val="000000" w:themeColor="text1"/>
                <w:sz w:val="28"/>
                <w:szCs w:val="28"/>
              </w:rPr>
            </w:pPr>
            <w:r w:rsidRPr="006C4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</w:t>
            </w:r>
            <w:proofErr w:type="spellStart"/>
            <w:r w:rsidRPr="006C4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Вилис-Авто</w:t>
            </w:r>
            <w:proofErr w:type="spellEnd"/>
            <w:r w:rsidRPr="006C4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FC1319" w:rsidRPr="006C4ABE" w:rsidRDefault="00FC1319" w:rsidP="00653980">
            <w:pPr>
              <w:pStyle w:val="a6"/>
              <w:ind w:left="57" w:firstLine="510"/>
              <w:rPr>
                <w:rFonts w:ascii="PT Astra Serif" w:hAnsi="PT Astra Serif" w:cstheme="minorHAnsi"/>
                <w:color w:val="000000" w:themeColor="text1"/>
                <w:sz w:val="28"/>
                <w:szCs w:val="28"/>
              </w:rPr>
            </w:pPr>
            <w:r w:rsidRPr="006C4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Обработка металлических изделий механическая</w:t>
            </w:r>
          </w:p>
        </w:tc>
        <w:tc>
          <w:tcPr>
            <w:tcW w:w="1134" w:type="dxa"/>
          </w:tcPr>
          <w:p w:rsidR="00FC1319" w:rsidRPr="006C4ABE" w:rsidRDefault="00FC1319" w:rsidP="00653980">
            <w:pPr>
              <w:pStyle w:val="a6"/>
              <w:ind w:left="57" w:firstLine="510"/>
              <w:rPr>
                <w:rFonts w:ascii="PT Astra Serif" w:hAnsi="PT Astra Serif" w:cstheme="minorHAnsi"/>
                <w:color w:val="000000" w:themeColor="text1"/>
                <w:sz w:val="28"/>
                <w:szCs w:val="28"/>
              </w:rPr>
            </w:pPr>
            <w:r w:rsidRPr="006C4ABE">
              <w:rPr>
                <w:rFonts w:ascii="PT Astra Serif" w:hAnsi="PT Astra Serif" w:cstheme="minorHAnsi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1417" w:type="dxa"/>
          </w:tcPr>
          <w:p w:rsidR="00FC1319" w:rsidRPr="006C4ABE" w:rsidRDefault="00FC1319" w:rsidP="00653980">
            <w:pPr>
              <w:pStyle w:val="a6"/>
              <w:ind w:left="57" w:firstLine="510"/>
              <w:rPr>
                <w:rFonts w:ascii="PT Astra Serif" w:hAnsi="PT Astra Serif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FC1319" w:rsidRPr="006C4ABE" w:rsidRDefault="00FC1319" w:rsidP="00653980">
            <w:pPr>
              <w:pStyle w:val="a6"/>
              <w:ind w:left="57" w:firstLine="510"/>
              <w:rPr>
                <w:rFonts w:ascii="PT Astra Serif" w:hAnsi="PT Astra Serif" w:cstheme="minorHAnsi"/>
                <w:color w:val="000000" w:themeColor="text1"/>
                <w:sz w:val="28"/>
                <w:szCs w:val="28"/>
              </w:rPr>
            </w:pPr>
            <w:r w:rsidRPr="006C4ABE">
              <w:rPr>
                <w:rFonts w:ascii="PT Astra Serif" w:hAnsi="PT Astra Serif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FC1319" w:rsidRPr="006C4ABE" w:rsidRDefault="00FC1319" w:rsidP="00653980">
            <w:pPr>
              <w:pStyle w:val="a6"/>
              <w:ind w:left="57" w:firstLine="510"/>
              <w:rPr>
                <w:rFonts w:ascii="PT Astra Serif" w:hAnsi="PT Astra Serif" w:cstheme="minorHAnsi"/>
                <w:color w:val="000000" w:themeColor="text1"/>
                <w:sz w:val="28"/>
                <w:szCs w:val="28"/>
              </w:rPr>
            </w:pPr>
            <w:r w:rsidRPr="006C4ABE">
              <w:rPr>
                <w:rFonts w:ascii="PT Astra Serif" w:hAnsi="PT Astra Serif" w:cstheme="minorHAnsi"/>
                <w:color w:val="000000" w:themeColor="text1"/>
                <w:sz w:val="24"/>
                <w:szCs w:val="24"/>
              </w:rPr>
              <w:t>Модернизация производства</w:t>
            </w:r>
          </w:p>
        </w:tc>
      </w:tr>
      <w:tr w:rsidR="00FC1319" w:rsidRPr="006C4ABE" w:rsidTr="00FC1319">
        <w:tc>
          <w:tcPr>
            <w:tcW w:w="1815" w:type="dxa"/>
          </w:tcPr>
          <w:p w:rsidR="00FC1319" w:rsidRPr="006C4ABE" w:rsidRDefault="00FC1319" w:rsidP="00653980">
            <w:pPr>
              <w:pStyle w:val="a6"/>
              <w:ind w:left="57" w:firstLine="510"/>
              <w:rPr>
                <w:rFonts w:ascii="PT Astra Serif" w:hAnsi="PT Astra Serif" w:cstheme="minorHAnsi"/>
                <w:color w:val="000000" w:themeColor="text1"/>
                <w:sz w:val="28"/>
                <w:szCs w:val="28"/>
              </w:rPr>
            </w:pPr>
            <w:r w:rsidRPr="006C4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</w:t>
            </w:r>
            <w:proofErr w:type="spellStart"/>
            <w:r w:rsidRPr="006C4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Спецпром-МП</w:t>
            </w:r>
            <w:proofErr w:type="spellEnd"/>
            <w:r w:rsidRPr="006C4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FC1319" w:rsidRPr="006C4ABE" w:rsidRDefault="00FC1319" w:rsidP="00653980">
            <w:pPr>
              <w:pStyle w:val="a6"/>
              <w:ind w:left="57" w:firstLine="510"/>
              <w:rPr>
                <w:rFonts w:ascii="PT Astra Serif" w:hAnsi="PT Astra Serif" w:cstheme="minorHAnsi"/>
                <w:color w:val="000000" w:themeColor="text1"/>
                <w:sz w:val="28"/>
                <w:szCs w:val="28"/>
              </w:rPr>
            </w:pPr>
            <w:r w:rsidRPr="006C4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Обработка металлических изделий механическая</w:t>
            </w:r>
          </w:p>
        </w:tc>
        <w:tc>
          <w:tcPr>
            <w:tcW w:w="1134" w:type="dxa"/>
          </w:tcPr>
          <w:p w:rsidR="00FC1319" w:rsidRPr="006C4ABE" w:rsidRDefault="00FC1319" w:rsidP="00653980">
            <w:pPr>
              <w:pStyle w:val="a6"/>
              <w:ind w:left="57" w:firstLine="510"/>
              <w:rPr>
                <w:rFonts w:ascii="PT Astra Serif" w:hAnsi="PT Astra Serif" w:cstheme="minorHAnsi"/>
                <w:color w:val="000000" w:themeColor="text1"/>
                <w:sz w:val="28"/>
                <w:szCs w:val="28"/>
              </w:rPr>
            </w:pPr>
            <w:r w:rsidRPr="006C4ABE">
              <w:rPr>
                <w:rFonts w:ascii="PT Astra Serif" w:hAnsi="PT Astra Serif" w:cstheme="minorHAnsi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FC1319" w:rsidRPr="006C4ABE" w:rsidRDefault="00FC1319" w:rsidP="00653980">
            <w:pPr>
              <w:pStyle w:val="a6"/>
              <w:ind w:left="57" w:firstLine="510"/>
              <w:rPr>
                <w:rFonts w:ascii="PT Astra Serif" w:hAnsi="PT Astra Serif" w:cstheme="min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FC1319" w:rsidRPr="006C4ABE" w:rsidRDefault="00FC1319" w:rsidP="00653980">
            <w:pPr>
              <w:pStyle w:val="a6"/>
              <w:ind w:left="57" w:firstLine="510"/>
              <w:rPr>
                <w:rFonts w:ascii="PT Astra Serif" w:hAnsi="PT Astra Serif" w:cstheme="minorHAnsi"/>
                <w:color w:val="000000" w:themeColor="text1"/>
                <w:sz w:val="28"/>
                <w:szCs w:val="28"/>
              </w:rPr>
            </w:pPr>
            <w:r w:rsidRPr="006C4ABE">
              <w:rPr>
                <w:rFonts w:ascii="PT Astra Serif" w:hAnsi="PT Astra Serif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FC1319" w:rsidRPr="006C4ABE" w:rsidRDefault="00FC1319" w:rsidP="00653980">
            <w:pPr>
              <w:pStyle w:val="a6"/>
              <w:ind w:left="57" w:firstLine="510"/>
              <w:rPr>
                <w:rFonts w:ascii="PT Astra Serif" w:hAnsi="PT Astra Serif" w:cstheme="minorHAnsi"/>
                <w:color w:val="000000" w:themeColor="text1"/>
                <w:sz w:val="28"/>
                <w:szCs w:val="28"/>
              </w:rPr>
            </w:pPr>
            <w:r w:rsidRPr="006C4ABE">
              <w:rPr>
                <w:rFonts w:ascii="PT Astra Serif" w:hAnsi="PT Astra Serif" w:cstheme="minorHAnsi"/>
                <w:color w:val="000000" w:themeColor="text1"/>
                <w:sz w:val="24"/>
                <w:szCs w:val="24"/>
              </w:rPr>
              <w:t>Модернизация производства</w:t>
            </w:r>
          </w:p>
        </w:tc>
      </w:tr>
      <w:tr w:rsidR="00FC1319" w:rsidRPr="006C4ABE" w:rsidTr="00FC1319">
        <w:tc>
          <w:tcPr>
            <w:tcW w:w="1815" w:type="dxa"/>
          </w:tcPr>
          <w:p w:rsidR="00FC1319" w:rsidRPr="006C4ABE" w:rsidRDefault="00FC1319" w:rsidP="00653980">
            <w:pPr>
              <w:pStyle w:val="a6"/>
              <w:ind w:left="57" w:firstLine="5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4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 Калистратова Л.П.</w:t>
            </w:r>
          </w:p>
        </w:tc>
        <w:tc>
          <w:tcPr>
            <w:tcW w:w="2126" w:type="dxa"/>
          </w:tcPr>
          <w:p w:rsidR="00FC1319" w:rsidRPr="006C4ABE" w:rsidRDefault="00FC1319" w:rsidP="00653980">
            <w:pPr>
              <w:pStyle w:val="a6"/>
              <w:ind w:left="57" w:firstLine="5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4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Торговля розничная скобяными изделиями, лакокрасочными материалами и стеклом в специализированных магазинах</w:t>
            </w:r>
          </w:p>
        </w:tc>
        <w:tc>
          <w:tcPr>
            <w:tcW w:w="1134" w:type="dxa"/>
          </w:tcPr>
          <w:p w:rsidR="00FC1319" w:rsidRPr="006C4ABE" w:rsidRDefault="00FC1319" w:rsidP="00653980">
            <w:pPr>
              <w:pStyle w:val="a6"/>
              <w:ind w:left="57" w:firstLine="510"/>
              <w:rPr>
                <w:rFonts w:ascii="PT Astra Serif" w:hAnsi="PT Astra Serif" w:cstheme="minorHAnsi"/>
                <w:color w:val="000000" w:themeColor="text1"/>
                <w:sz w:val="24"/>
                <w:szCs w:val="24"/>
              </w:rPr>
            </w:pPr>
            <w:r w:rsidRPr="006C4ABE">
              <w:rPr>
                <w:rFonts w:ascii="PT Astra Serif" w:hAnsi="PT Astra Serif" w:cstheme="minorHAnsi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:rsidR="00FC1319" w:rsidRPr="006C4ABE" w:rsidRDefault="00FC1319" w:rsidP="00653980">
            <w:pPr>
              <w:pStyle w:val="a6"/>
              <w:ind w:left="57" w:firstLine="510"/>
              <w:rPr>
                <w:rFonts w:ascii="PT Astra Serif" w:hAnsi="PT Astra Serif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1319" w:rsidRPr="006C4ABE" w:rsidRDefault="00FC1319" w:rsidP="00653980">
            <w:pPr>
              <w:pStyle w:val="a6"/>
              <w:ind w:left="57" w:firstLine="510"/>
              <w:rPr>
                <w:rFonts w:ascii="PT Astra Serif" w:hAnsi="PT Astra Serif" w:cstheme="minorHAnsi"/>
                <w:color w:val="000000" w:themeColor="text1"/>
                <w:sz w:val="24"/>
                <w:szCs w:val="24"/>
              </w:rPr>
            </w:pPr>
            <w:r w:rsidRPr="006C4ABE">
              <w:rPr>
                <w:rFonts w:ascii="PT Astra Serif" w:hAnsi="PT Astra Serif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FC1319" w:rsidRPr="006C4ABE" w:rsidRDefault="00FC1319" w:rsidP="00653980">
            <w:pPr>
              <w:pStyle w:val="a6"/>
              <w:ind w:left="57" w:firstLine="510"/>
              <w:rPr>
                <w:rFonts w:ascii="PT Astra Serif" w:hAnsi="PT Astra Serif" w:cstheme="minorHAnsi"/>
                <w:color w:val="000000" w:themeColor="text1"/>
                <w:sz w:val="24"/>
                <w:szCs w:val="24"/>
              </w:rPr>
            </w:pPr>
            <w:r w:rsidRPr="006C4ABE">
              <w:rPr>
                <w:rFonts w:ascii="PT Astra Serif" w:hAnsi="PT Astra Serif" w:cstheme="minorHAnsi"/>
                <w:color w:val="000000" w:themeColor="text1"/>
                <w:sz w:val="24"/>
                <w:szCs w:val="24"/>
              </w:rPr>
              <w:t>Модернизация производства</w:t>
            </w:r>
          </w:p>
        </w:tc>
      </w:tr>
    </w:tbl>
    <w:p w:rsidR="00FC1319" w:rsidRPr="00FD5D2E" w:rsidRDefault="00FC1319" w:rsidP="00FC1319">
      <w:pPr>
        <w:pStyle w:val="a5"/>
        <w:jc w:val="both"/>
        <w:rPr>
          <w:rFonts w:ascii="PT Astra Serif" w:hAnsi="PT Astra Serif"/>
          <w:b/>
          <w:sz w:val="18"/>
          <w:szCs w:val="28"/>
        </w:rPr>
      </w:pPr>
    </w:p>
    <w:p w:rsidR="00FC1319" w:rsidRDefault="00FC1319" w:rsidP="00FC1319">
      <w:pPr>
        <w:pStyle w:val="a5"/>
        <w:jc w:val="both"/>
        <w:rPr>
          <w:rFonts w:ascii="PT Astra Serif" w:hAnsi="PT Astra Serif"/>
          <w:sz w:val="24"/>
          <w:szCs w:val="28"/>
        </w:rPr>
      </w:pPr>
      <w:r>
        <w:rPr>
          <w:rFonts w:ascii="PT Astra Serif" w:hAnsi="PT Astra Serif"/>
          <w:i/>
          <w:sz w:val="24"/>
          <w:szCs w:val="28"/>
        </w:rPr>
        <w:t>*</w:t>
      </w:r>
      <w:r w:rsidRPr="00D75E79">
        <w:rPr>
          <w:rFonts w:ascii="PT Astra Serif" w:hAnsi="PT Astra Serif"/>
          <w:i/>
          <w:sz w:val="24"/>
          <w:szCs w:val="28"/>
        </w:rPr>
        <w:t xml:space="preserve"> </w:t>
      </w:r>
      <w:r>
        <w:rPr>
          <w:rFonts w:ascii="PT Astra Serif" w:hAnsi="PT Astra Serif"/>
          <w:i/>
          <w:sz w:val="24"/>
          <w:szCs w:val="28"/>
        </w:rPr>
        <w:t>Кратко указывается сфера проблем:  нехватка кадров (специальности), получение кредитных средств и т.п.</w:t>
      </w:r>
    </w:p>
    <w:p w:rsidR="00FC1319" w:rsidRDefault="00FC1319" w:rsidP="00FC1319">
      <w:pPr>
        <w:pStyle w:val="a5"/>
        <w:ind w:firstLine="567"/>
        <w:jc w:val="both"/>
        <w:rPr>
          <w:rFonts w:ascii="PT Astra Serif" w:hAnsi="PT Astra Serif"/>
          <w:sz w:val="28"/>
          <w:szCs w:val="28"/>
        </w:rPr>
      </w:pPr>
    </w:p>
    <w:p w:rsidR="00FC1319" w:rsidRDefault="00FC1319" w:rsidP="00FC1319">
      <w:pPr>
        <w:pStyle w:val="a5"/>
        <w:ind w:firstLine="567"/>
        <w:jc w:val="center"/>
        <w:rPr>
          <w:rFonts w:ascii="PT Astra Serif" w:hAnsi="PT Astra Serif"/>
          <w:b/>
          <w:sz w:val="28"/>
          <w:szCs w:val="28"/>
        </w:rPr>
      </w:pPr>
      <w:r w:rsidRPr="00340A3F">
        <w:rPr>
          <w:rFonts w:ascii="PT Astra Serif" w:hAnsi="PT Astra Serif"/>
          <w:b/>
          <w:sz w:val="28"/>
          <w:szCs w:val="28"/>
        </w:rPr>
        <w:t xml:space="preserve">Перечень </w:t>
      </w:r>
      <w:proofErr w:type="gramStart"/>
      <w:r w:rsidRPr="00340A3F">
        <w:rPr>
          <w:rFonts w:ascii="PT Astra Serif" w:hAnsi="PT Astra Serif"/>
          <w:b/>
          <w:sz w:val="28"/>
          <w:szCs w:val="28"/>
        </w:rPr>
        <w:t>реализуемых</w:t>
      </w:r>
      <w:proofErr w:type="gramEnd"/>
      <w:r w:rsidRPr="00340A3F">
        <w:rPr>
          <w:rFonts w:ascii="PT Astra Serif" w:hAnsi="PT Astra Serif"/>
          <w:b/>
          <w:sz w:val="28"/>
          <w:szCs w:val="28"/>
        </w:rPr>
        <w:t xml:space="preserve"> инвестиционных и</w:t>
      </w:r>
    </w:p>
    <w:p w:rsidR="00FC1319" w:rsidRPr="00AA1F0F" w:rsidRDefault="00FC1319" w:rsidP="00FC1319">
      <w:pPr>
        <w:pStyle w:val="a5"/>
        <w:ind w:firstLine="567"/>
        <w:jc w:val="center"/>
        <w:rPr>
          <w:rFonts w:ascii="PT Astra Serif" w:hAnsi="PT Astra Serif"/>
          <w:i/>
          <w:sz w:val="28"/>
          <w:szCs w:val="28"/>
        </w:rPr>
      </w:pPr>
      <w:r w:rsidRPr="00340A3F">
        <w:rPr>
          <w:rFonts w:ascii="PT Astra Serif" w:hAnsi="PT Astra Serif"/>
          <w:b/>
          <w:sz w:val="28"/>
          <w:szCs w:val="28"/>
        </w:rPr>
        <w:t>инфраструктурных инвестиционных проектов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AA1F0F">
        <w:rPr>
          <w:rFonts w:ascii="PT Astra Serif" w:hAnsi="PT Astra Serif"/>
          <w:i/>
          <w:sz w:val="28"/>
          <w:szCs w:val="28"/>
        </w:rPr>
        <w:t>(в отраслевом разрезе)</w:t>
      </w:r>
    </w:p>
    <w:p w:rsidR="00FC1319" w:rsidRPr="00D25133" w:rsidRDefault="00FC1319" w:rsidP="00FC1319">
      <w:pPr>
        <w:pStyle w:val="a5"/>
        <w:ind w:firstLine="567"/>
        <w:jc w:val="both"/>
        <w:rPr>
          <w:rFonts w:ascii="PT Astra Serif" w:hAnsi="PT Astra Serif"/>
          <w:b/>
          <w:sz w:val="16"/>
          <w:szCs w:val="28"/>
        </w:rPr>
      </w:pPr>
    </w:p>
    <w:tbl>
      <w:tblPr>
        <w:tblStyle w:val="a8"/>
        <w:tblW w:w="10887" w:type="dxa"/>
        <w:tblInd w:w="-714" w:type="dxa"/>
        <w:tblLayout w:type="fixed"/>
        <w:tblLook w:val="04A0"/>
      </w:tblPr>
      <w:tblGrid>
        <w:gridCol w:w="445"/>
        <w:gridCol w:w="1228"/>
        <w:gridCol w:w="992"/>
        <w:gridCol w:w="1134"/>
        <w:gridCol w:w="992"/>
        <w:gridCol w:w="1276"/>
        <w:gridCol w:w="1275"/>
        <w:gridCol w:w="993"/>
        <w:gridCol w:w="709"/>
        <w:gridCol w:w="992"/>
        <w:gridCol w:w="851"/>
      </w:tblGrid>
      <w:tr w:rsidR="00FC1319" w:rsidRPr="002A0FAF" w:rsidTr="00FC1319">
        <w:tc>
          <w:tcPr>
            <w:tcW w:w="445" w:type="dxa"/>
            <w:vMerge w:val="restart"/>
          </w:tcPr>
          <w:p w:rsidR="00FC1319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A0FAF">
              <w:rPr>
                <w:rFonts w:ascii="PT Astra Serif" w:hAnsi="PT Astra Serif"/>
                <w:sz w:val="24"/>
                <w:szCs w:val="24"/>
              </w:rPr>
              <w:t>№</w:t>
            </w:r>
          </w:p>
        </w:tc>
        <w:tc>
          <w:tcPr>
            <w:tcW w:w="1228" w:type="dxa"/>
            <w:vMerge w:val="restart"/>
          </w:tcPr>
          <w:p w:rsidR="00FC1319" w:rsidRDefault="00FC1319" w:rsidP="00653980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FC1319" w:rsidRPr="002A0FAF" w:rsidRDefault="00FC1319" w:rsidP="00653980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0FAF">
              <w:rPr>
                <w:rFonts w:ascii="PT Astra Serif" w:hAnsi="PT Astra Serif"/>
                <w:sz w:val="24"/>
                <w:szCs w:val="24"/>
              </w:rPr>
              <w:t>Наименование проекта</w:t>
            </w:r>
          </w:p>
        </w:tc>
        <w:tc>
          <w:tcPr>
            <w:tcW w:w="992" w:type="dxa"/>
            <w:vMerge w:val="restart"/>
          </w:tcPr>
          <w:p w:rsidR="00FC1319" w:rsidRDefault="00FC1319" w:rsidP="00653980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FC1319" w:rsidRPr="002A0FAF" w:rsidRDefault="00FC1319" w:rsidP="00653980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Период реализации</w:t>
            </w:r>
          </w:p>
        </w:tc>
        <w:tc>
          <w:tcPr>
            <w:tcW w:w="1134" w:type="dxa"/>
            <w:vMerge w:val="restart"/>
          </w:tcPr>
          <w:p w:rsidR="00FC1319" w:rsidRDefault="00FC1319" w:rsidP="00653980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FC1319" w:rsidRPr="002A0FAF" w:rsidRDefault="00FC1319" w:rsidP="00653980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Инвестор</w:t>
            </w:r>
          </w:p>
        </w:tc>
        <w:tc>
          <w:tcPr>
            <w:tcW w:w="992" w:type="dxa"/>
            <w:vMerge w:val="restart"/>
          </w:tcPr>
          <w:p w:rsidR="00FC1319" w:rsidRDefault="00FC1319" w:rsidP="00653980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FC1319" w:rsidRPr="002A0FAF" w:rsidRDefault="00FC1319" w:rsidP="00653980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Суть проекта</w:t>
            </w:r>
          </w:p>
        </w:tc>
        <w:tc>
          <w:tcPr>
            <w:tcW w:w="3544" w:type="dxa"/>
            <w:gridSpan w:val="3"/>
          </w:tcPr>
          <w:p w:rsidR="00FC1319" w:rsidRDefault="00FC1319" w:rsidP="00653980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Привлечение инвестиций, </w:t>
            </w:r>
          </w:p>
          <w:p w:rsidR="00FC1319" w:rsidRPr="002A0FAF" w:rsidRDefault="00FC1319" w:rsidP="00653980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млн. руб.</w:t>
            </w:r>
          </w:p>
        </w:tc>
        <w:tc>
          <w:tcPr>
            <w:tcW w:w="2552" w:type="dxa"/>
            <w:gridSpan w:val="3"/>
          </w:tcPr>
          <w:p w:rsidR="00FC1319" w:rsidRDefault="00FC1319" w:rsidP="00653980">
            <w:pPr>
              <w:pStyle w:val="a5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Создание  рабочих мест</w:t>
            </w:r>
            <w:r>
              <w:rPr>
                <w:rFonts w:ascii="PT Astra Serif" w:hAnsi="PT Astra Serif"/>
                <w:i/>
                <w:sz w:val="24"/>
                <w:szCs w:val="24"/>
              </w:rPr>
              <w:t xml:space="preserve">, </w:t>
            </w:r>
          </w:p>
          <w:p w:rsidR="00FC1319" w:rsidRPr="002A0FAF" w:rsidRDefault="00FC1319" w:rsidP="00653980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ABE">
              <w:rPr>
                <w:rFonts w:ascii="PT Astra Serif" w:hAnsi="PT Astra Serif"/>
                <w:sz w:val="24"/>
                <w:szCs w:val="24"/>
              </w:rPr>
              <w:t>ед.</w:t>
            </w:r>
          </w:p>
        </w:tc>
      </w:tr>
      <w:tr w:rsidR="00FC1319" w:rsidRPr="002A0FAF" w:rsidTr="00FC1319">
        <w:tc>
          <w:tcPr>
            <w:tcW w:w="445" w:type="dxa"/>
            <w:vMerge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28" w:type="dxa"/>
            <w:vMerge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C1319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C1319" w:rsidRDefault="00FC1319" w:rsidP="00653980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C1319" w:rsidRDefault="00FC1319" w:rsidP="00653980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319" w:rsidRDefault="00FC1319" w:rsidP="00653980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общий  объем по проекту</w:t>
            </w:r>
          </w:p>
        </w:tc>
        <w:tc>
          <w:tcPr>
            <w:tcW w:w="1275" w:type="dxa"/>
          </w:tcPr>
          <w:p w:rsidR="00FC1319" w:rsidRDefault="00FC1319" w:rsidP="00653980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освоено</w:t>
            </w:r>
          </w:p>
          <w:p w:rsidR="00FC1319" w:rsidRPr="00721ABE" w:rsidRDefault="00FC1319" w:rsidP="00653980">
            <w:pPr>
              <w:pStyle w:val="a5"/>
              <w:jc w:val="center"/>
              <w:rPr>
                <w:rFonts w:ascii="PT Astra Serif" w:hAnsi="PT Astra Serif"/>
                <w:i/>
                <w:sz w:val="24"/>
                <w:szCs w:val="24"/>
              </w:rPr>
            </w:pPr>
            <w:r w:rsidRPr="00721ABE">
              <w:rPr>
                <w:rFonts w:ascii="PT Astra Serif" w:hAnsi="PT Astra Serif"/>
                <w:i/>
                <w:szCs w:val="24"/>
              </w:rPr>
              <w:t>(</w:t>
            </w:r>
            <w:proofErr w:type="gramStart"/>
            <w:r w:rsidRPr="00721ABE">
              <w:rPr>
                <w:rFonts w:ascii="PT Astra Serif" w:hAnsi="PT Astra Serif"/>
                <w:i/>
                <w:szCs w:val="24"/>
              </w:rPr>
              <w:t>на конец</w:t>
            </w:r>
            <w:proofErr w:type="gramEnd"/>
            <w:r w:rsidRPr="00721ABE">
              <w:rPr>
                <w:rFonts w:ascii="PT Astra Serif" w:hAnsi="PT Astra Serif"/>
                <w:i/>
                <w:szCs w:val="24"/>
              </w:rPr>
              <w:t xml:space="preserve"> 2024 года)</w:t>
            </w:r>
          </w:p>
        </w:tc>
        <w:tc>
          <w:tcPr>
            <w:tcW w:w="993" w:type="dxa"/>
          </w:tcPr>
          <w:p w:rsidR="00FC1319" w:rsidRDefault="00FC1319" w:rsidP="00653980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план</w:t>
            </w:r>
          </w:p>
          <w:p w:rsidR="00FC1319" w:rsidRDefault="00FC1319" w:rsidP="00653980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 2025/2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026 годы</w:t>
            </w:r>
          </w:p>
        </w:tc>
        <w:tc>
          <w:tcPr>
            <w:tcW w:w="709" w:type="dxa"/>
          </w:tcPr>
          <w:p w:rsidR="00FC1319" w:rsidRPr="002A0FAF" w:rsidRDefault="00FC1319" w:rsidP="00653980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FC1319" w:rsidRDefault="00FC1319" w:rsidP="00653980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создано</w:t>
            </w:r>
          </w:p>
          <w:p w:rsidR="00FC1319" w:rsidRPr="002A0FAF" w:rsidRDefault="00FC1319" w:rsidP="00653980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721ABE">
              <w:rPr>
                <w:rFonts w:ascii="PT Astra Serif" w:hAnsi="PT Astra Serif"/>
                <w:i/>
                <w:szCs w:val="24"/>
              </w:rPr>
              <w:t>(</w:t>
            </w:r>
            <w:proofErr w:type="gramStart"/>
            <w:r w:rsidRPr="00721ABE">
              <w:rPr>
                <w:rFonts w:ascii="PT Astra Serif" w:hAnsi="PT Astra Serif"/>
                <w:i/>
                <w:szCs w:val="24"/>
              </w:rPr>
              <w:t xml:space="preserve">на </w:t>
            </w:r>
            <w:r w:rsidRPr="00721ABE">
              <w:rPr>
                <w:rFonts w:ascii="PT Astra Serif" w:hAnsi="PT Astra Serif"/>
                <w:i/>
                <w:szCs w:val="24"/>
              </w:rPr>
              <w:lastRenderedPageBreak/>
              <w:t>конец</w:t>
            </w:r>
            <w:proofErr w:type="gramEnd"/>
            <w:r w:rsidRPr="00721ABE">
              <w:rPr>
                <w:rFonts w:ascii="PT Astra Serif" w:hAnsi="PT Astra Serif"/>
                <w:i/>
                <w:szCs w:val="24"/>
              </w:rPr>
              <w:t xml:space="preserve"> 2024 года)</w:t>
            </w:r>
          </w:p>
        </w:tc>
        <w:tc>
          <w:tcPr>
            <w:tcW w:w="851" w:type="dxa"/>
          </w:tcPr>
          <w:p w:rsidR="00FC1319" w:rsidRDefault="00FC1319" w:rsidP="00653980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план</w:t>
            </w:r>
          </w:p>
          <w:p w:rsidR="00FC1319" w:rsidRDefault="00FC1319" w:rsidP="00653980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на 2025/ </w:t>
            </w:r>
            <w:r>
              <w:rPr>
                <w:rFonts w:ascii="PT Astra Serif" w:hAnsi="PT Astra Serif"/>
                <w:sz w:val="24"/>
                <w:szCs w:val="24"/>
              </w:rPr>
              <w:lastRenderedPageBreak/>
              <w:t>2026 годы</w:t>
            </w:r>
          </w:p>
        </w:tc>
      </w:tr>
      <w:tr w:rsidR="00FC1319" w:rsidRPr="002A0FAF" w:rsidTr="00FC1319">
        <w:tc>
          <w:tcPr>
            <w:tcW w:w="445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28" w:type="dxa"/>
          </w:tcPr>
          <w:p w:rsidR="00FC1319" w:rsidRPr="00340A3F" w:rsidRDefault="00FC1319" w:rsidP="00653980">
            <w:pPr>
              <w:pStyle w:val="a5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340A3F">
              <w:rPr>
                <w:rFonts w:ascii="PT Astra Serif" w:hAnsi="PT Astra Serif"/>
                <w:b/>
                <w:sz w:val="24"/>
                <w:szCs w:val="24"/>
              </w:rPr>
              <w:t xml:space="preserve">Сельское  хозяйство, охота, рыболовство </w:t>
            </w:r>
          </w:p>
        </w:tc>
        <w:tc>
          <w:tcPr>
            <w:tcW w:w="992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3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1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C1319" w:rsidRPr="002A0FAF" w:rsidTr="00FC1319">
        <w:tc>
          <w:tcPr>
            <w:tcW w:w="445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28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Организация на прибрежной территории р</w:t>
            </w:r>
            <w:proofErr w:type="gramStart"/>
            <w:r>
              <w:rPr>
                <w:rFonts w:ascii="PT Astra Serif" w:hAnsi="PT Astra Serif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PT Astra Serif" w:hAnsi="PT Astra Serif" w:cs="Times New Roman"/>
                <w:sz w:val="20"/>
                <w:szCs w:val="20"/>
              </w:rPr>
              <w:t xml:space="preserve">олги в с.Золотое Красноармейского района мобильного </w:t>
            </w:r>
            <w:proofErr w:type="spellStart"/>
            <w:r>
              <w:rPr>
                <w:rFonts w:ascii="PT Astra Serif" w:hAnsi="PT Astra Serif" w:cs="Times New Roman"/>
                <w:sz w:val="20"/>
                <w:szCs w:val="20"/>
              </w:rPr>
              <w:t>приемо-погрузочного</w:t>
            </w:r>
            <w:proofErr w:type="spellEnd"/>
            <w:r>
              <w:rPr>
                <w:rFonts w:ascii="PT Astra Serif" w:hAnsi="PT Astra Serif" w:cs="Times New Roman"/>
                <w:sz w:val="20"/>
                <w:szCs w:val="20"/>
              </w:rPr>
              <w:t xml:space="preserve"> комплекса</w:t>
            </w:r>
          </w:p>
        </w:tc>
        <w:tc>
          <w:tcPr>
            <w:tcW w:w="992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2022-2024</w:t>
            </w:r>
          </w:p>
        </w:tc>
        <w:tc>
          <w:tcPr>
            <w:tcW w:w="1134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ООО «Череповецкий судостроительный завод»</w:t>
            </w:r>
          </w:p>
        </w:tc>
        <w:tc>
          <w:tcPr>
            <w:tcW w:w="992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Создание крупного мобильного </w:t>
            </w:r>
            <w:proofErr w:type="spellStart"/>
            <w:r>
              <w:rPr>
                <w:rFonts w:ascii="PT Astra Serif" w:hAnsi="PT Astra Serif" w:cs="Times New Roman"/>
                <w:sz w:val="20"/>
                <w:szCs w:val="20"/>
              </w:rPr>
              <w:t>приемо-погрузочного</w:t>
            </w:r>
            <w:proofErr w:type="spellEnd"/>
            <w:r>
              <w:rPr>
                <w:rFonts w:ascii="PT Astra Serif" w:hAnsi="PT Astra Serif" w:cs="Times New Roman"/>
                <w:sz w:val="20"/>
                <w:szCs w:val="20"/>
              </w:rPr>
              <w:t xml:space="preserve"> комплекса, обеспечивающего прием, сушку, хранение и погрузку зерновых для дальнейшей транспортировки.</w:t>
            </w:r>
          </w:p>
        </w:tc>
        <w:tc>
          <w:tcPr>
            <w:tcW w:w="1276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50,00</w:t>
            </w:r>
          </w:p>
        </w:tc>
        <w:tc>
          <w:tcPr>
            <w:tcW w:w="1275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FC1319" w:rsidRPr="002A0FAF" w:rsidTr="00FC1319">
        <w:tc>
          <w:tcPr>
            <w:tcW w:w="445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28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Строительство зерно</w:t>
            </w:r>
            <w:r w:rsidRPr="008B0FEC">
              <w:rPr>
                <w:rFonts w:ascii="PT Astra Serif" w:hAnsi="PT Astra Serif" w:cs="Times New Roman"/>
                <w:sz w:val="20"/>
                <w:szCs w:val="20"/>
              </w:rPr>
              <w:t>склада</w:t>
            </w:r>
          </w:p>
        </w:tc>
        <w:tc>
          <w:tcPr>
            <w:tcW w:w="992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2023-2025</w:t>
            </w:r>
          </w:p>
        </w:tc>
        <w:tc>
          <w:tcPr>
            <w:tcW w:w="1134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F1595">
              <w:rPr>
                <w:rFonts w:ascii="Times New Roman" w:hAnsi="Times New Roman" w:cs="Times New Roman"/>
                <w:sz w:val="20"/>
                <w:szCs w:val="20"/>
              </w:rPr>
              <w:t xml:space="preserve">ИП глава КФХ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Сметанин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С.Н.</w:t>
            </w:r>
          </w:p>
        </w:tc>
        <w:tc>
          <w:tcPr>
            <w:tcW w:w="992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B0FEC">
              <w:rPr>
                <w:rFonts w:ascii="PT Astra Serif" w:hAnsi="PT Astra Serif" w:cs="Times New Roman"/>
                <w:sz w:val="20"/>
                <w:szCs w:val="20"/>
              </w:rPr>
              <w:t>Строительство склада для хранения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и складирование всех зерновых культур</w:t>
            </w:r>
          </w:p>
        </w:tc>
        <w:tc>
          <w:tcPr>
            <w:tcW w:w="1276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13,0</w:t>
            </w:r>
          </w:p>
        </w:tc>
        <w:tc>
          <w:tcPr>
            <w:tcW w:w="1275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13,0</w:t>
            </w:r>
          </w:p>
        </w:tc>
        <w:tc>
          <w:tcPr>
            <w:tcW w:w="709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FC1319" w:rsidRPr="002A0FAF" w:rsidTr="00FC1319">
        <w:tc>
          <w:tcPr>
            <w:tcW w:w="445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28" w:type="dxa"/>
          </w:tcPr>
          <w:p w:rsidR="00FC1319" w:rsidRPr="000B0026" w:rsidRDefault="00FC1319" w:rsidP="00653980">
            <w:pPr>
              <w:pStyle w:val="a5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Строительство зерно</w:t>
            </w:r>
            <w:r w:rsidRPr="008B0FEC">
              <w:rPr>
                <w:rFonts w:ascii="PT Astra Serif" w:hAnsi="PT Astra Serif" w:cs="Times New Roman"/>
                <w:sz w:val="20"/>
                <w:szCs w:val="20"/>
              </w:rPr>
              <w:t>склада</w:t>
            </w:r>
          </w:p>
        </w:tc>
        <w:tc>
          <w:tcPr>
            <w:tcW w:w="992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2023-2025</w:t>
            </w:r>
          </w:p>
        </w:tc>
        <w:tc>
          <w:tcPr>
            <w:tcW w:w="1134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F1595">
              <w:rPr>
                <w:rFonts w:ascii="Times New Roman" w:hAnsi="Times New Roman" w:cs="Times New Roman"/>
                <w:sz w:val="20"/>
                <w:szCs w:val="20"/>
              </w:rPr>
              <w:t xml:space="preserve">ИП глава КФХ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Синодский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С.В.</w:t>
            </w:r>
          </w:p>
        </w:tc>
        <w:tc>
          <w:tcPr>
            <w:tcW w:w="992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B0FEC">
              <w:rPr>
                <w:rFonts w:ascii="PT Astra Serif" w:hAnsi="PT Astra Serif" w:cs="Times New Roman"/>
                <w:sz w:val="20"/>
                <w:szCs w:val="20"/>
              </w:rPr>
              <w:t>Строительство склада для хранения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и складирование всех зерновых культур</w:t>
            </w:r>
          </w:p>
        </w:tc>
        <w:tc>
          <w:tcPr>
            <w:tcW w:w="1276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14,0</w:t>
            </w:r>
          </w:p>
        </w:tc>
        <w:tc>
          <w:tcPr>
            <w:tcW w:w="1275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14,0</w:t>
            </w:r>
          </w:p>
        </w:tc>
        <w:tc>
          <w:tcPr>
            <w:tcW w:w="709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FC1319" w:rsidRPr="002A0FAF" w:rsidTr="00FC1319">
        <w:tc>
          <w:tcPr>
            <w:tcW w:w="445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28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Строительство зерно</w:t>
            </w:r>
            <w:r w:rsidRPr="008B0FEC">
              <w:rPr>
                <w:rFonts w:ascii="PT Astra Serif" w:hAnsi="PT Astra Serif" w:cs="Times New Roman"/>
                <w:sz w:val="20"/>
                <w:szCs w:val="20"/>
              </w:rPr>
              <w:t>склад</w:t>
            </w:r>
            <w:r w:rsidRPr="008B0FEC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а</w:t>
            </w:r>
          </w:p>
        </w:tc>
        <w:tc>
          <w:tcPr>
            <w:tcW w:w="992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1134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F1595">
              <w:rPr>
                <w:rFonts w:ascii="Times New Roman" w:hAnsi="Times New Roman" w:cs="Times New Roman"/>
                <w:sz w:val="20"/>
                <w:szCs w:val="20"/>
              </w:rPr>
              <w:t xml:space="preserve">ИП глава КФХ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Иванов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А.В.</w:t>
            </w:r>
          </w:p>
        </w:tc>
        <w:tc>
          <w:tcPr>
            <w:tcW w:w="992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B0FEC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 xml:space="preserve">Строительство склада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lastRenderedPageBreak/>
              <w:t xml:space="preserve">на 2000 тонн </w:t>
            </w:r>
            <w:r w:rsidRPr="008B0FEC">
              <w:rPr>
                <w:rFonts w:ascii="PT Astra Serif" w:hAnsi="PT Astra Serif" w:cs="Times New Roman"/>
                <w:sz w:val="20"/>
                <w:szCs w:val="20"/>
              </w:rPr>
              <w:t>для хранения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и складирование всех зерновых культур</w:t>
            </w:r>
          </w:p>
        </w:tc>
        <w:tc>
          <w:tcPr>
            <w:tcW w:w="1276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11,4</w:t>
            </w:r>
          </w:p>
        </w:tc>
        <w:tc>
          <w:tcPr>
            <w:tcW w:w="1275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11,4</w:t>
            </w:r>
          </w:p>
        </w:tc>
        <w:tc>
          <w:tcPr>
            <w:tcW w:w="993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FC1319" w:rsidRPr="002A0FAF" w:rsidTr="00FC1319">
        <w:tc>
          <w:tcPr>
            <w:tcW w:w="445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28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Строительство зерно</w:t>
            </w:r>
            <w:r w:rsidRPr="008B0FEC">
              <w:rPr>
                <w:rFonts w:ascii="PT Astra Serif" w:hAnsi="PT Astra Serif" w:cs="Times New Roman"/>
                <w:sz w:val="20"/>
                <w:szCs w:val="20"/>
              </w:rPr>
              <w:t>склада</w:t>
            </w:r>
          </w:p>
        </w:tc>
        <w:tc>
          <w:tcPr>
            <w:tcW w:w="992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«Фрегат 2001»</w:t>
            </w:r>
          </w:p>
        </w:tc>
        <w:tc>
          <w:tcPr>
            <w:tcW w:w="992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B0FEC">
              <w:rPr>
                <w:rFonts w:ascii="PT Astra Serif" w:hAnsi="PT Astra Serif" w:cs="Times New Roman"/>
                <w:sz w:val="20"/>
                <w:szCs w:val="20"/>
              </w:rPr>
              <w:t xml:space="preserve">Строительство склада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на 2000 тонн </w:t>
            </w:r>
            <w:r w:rsidRPr="008B0FEC">
              <w:rPr>
                <w:rFonts w:ascii="PT Astra Serif" w:hAnsi="PT Astra Serif" w:cs="Times New Roman"/>
                <w:sz w:val="20"/>
                <w:szCs w:val="20"/>
              </w:rPr>
              <w:t>для хранения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и складирование всех зерновых культур</w:t>
            </w:r>
          </w:p>
        </w:tc>
        <w:tc>
          <w:tcPr>
            <w:tcW w:w="1276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12,0</w:t>
            </w:r>
          </w:p>
        </w:tc>
        <w:tc>
          <w:tcPr>
            <w:tcW w:w="1275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12,0</w:t>
            </w:r>
          </w:p>
        </w:tc>
        <w:tc>
          <w:tcPr>
            <w:tcW w:w="993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FC1319" w:rsidRPr="002A0FAF" w:rsidTr="00FC1319">
        <w:tc>
          <w:tcPr>
            <w:tcW w:w="445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28" w:type="dxa"/>
          </w:tcPr>
          <w:p w:rsidR="00FC1319" w:rsidRPr="00D75E79" w:rsidRDefault="00FC1319" w:rsidP="00653980">
            <w:pPr>
              <w:pStyle w:val="a5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Строительство зерно</w:t>
            </w:r>
            <w:r w:rsidRPr="008B0FEC">
              <w:rPr>
                <w:rFonts w:ascii="PT Astra Serif" w:hAnsi="PT Astra Serif" w:cs="Times New Roman"/>
                <w:sz w:val="20"/>
                <w:szCs w:val="20"/>
              </w:rPr>
              <w:t>склада</w:t>
            </w:r>
          </w:p>
        </w:tc>
        <w:tc>
          <w:tcPr>
            <w:tcW w:w="992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глава КФХ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Комаристый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И.А.</w:t>
            </w:r>
          </w:p>
        </w:tc>
        <w:tc>
          <w:tcPr>
            <w:tcW w:w="992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B0FEC">
              <w:rPr>
                <w:rFonts w:ascii="PT Astra Serif" w:hAnsi="PT Astra Serif" w:cs="Times New Roman"/>
                <w:sz w:val="20"/>
                <w:szCs w:val="20"/>
              </w:rPr>
              <w:t xml:space="preserve">Строительство склада 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на 2000 тонн </w:t>
            </w:r>
            <w:r w:rsidRPr="008B0FEC">
              <w:rPr>
                <w:rFonts w:ascii="PT Astra Serif" w:hAnsi="PT Astra Serif" w:cs="Times New Roman"/>
                <w:sz w:val="20"/>
                <w:szCs w:val="20"/>
              </w:rPr>
              <w:t>для хранения</w:t>
            </w: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и складирование всех зерновых культур</w:t>
            </w:r>
          </w:p>
        </w:tc>
        <w:tc>
          <w:tcPr>
            <w:tcW w:w="1276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16,0</w:t>
            </w:r>
          </w:p>
        </w:tc>
        <w:tc>
          <w:tcPr>
            <w:tcW w:w="1275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16,0</w:t>
            </w:r>
          </w:p>
        </w:tc>
        <w:tc>
          <w:tcPr>
            <w:tcW w:w="993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FC1319" w:rsidRPr="002A0FAF" w:rsidTr="00FC1319">
        <w:tc>
          <w:tcPr>
            <w:tcW w:w="445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28" w:type="dxa"/>
          </w:tcPr>
          <w:p w:rsidR="00FC1319" w:rsidRPr="00D75E79" w:rsidRDefault="00FC1319" w:rsidP="00653980">
            <w:pPr>
              <w:pStyle w:val="a5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D75E79">
              <w:rPr>
                <w:rFonts w:ascii="PT Astra Serif" w:hAnsi="PT Astra Serif"/>
                <w:b/>
                <w:sz w:val="24"/>
                <w:szCs w:val="24"/>
              </w:rPr>
              <w:t>Инфраструктурные проекты</w:t>
            </w:r>
          </w:p>
        </w:tc>
        <w:tc>
          <w:tcPr>
            <w:tcW w:w="992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3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1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C1319" w:rsidRPr="002A0FAF" w:rsidTr="00FC1319">
        <w:tc>
          <w:tcPr>
            <w:tcW w:w="445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28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Пожарное ДЕПО</w:t>
            </w:r>
          </w:p>
        </w:tc>
        <w:tc>
          <w:tcPr>
            <w:tcW w:w="992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2022-2024</w:t>
            </w:r>
          </w:p>
        </w:tc>
        <w:tc>
          <w:tcPr>
            <w:tcW w:w="1134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АО «</w:t>
            </w:r>
            <w:proofErr w:type="spellStart"/>
            <w:r>
              <w:rPr>
                <w:rFonts w:ascii="PT Astra Serif" w:hAnsi="PT Astra Serif" w:cs="Times New Roman"/>
                <w:sz w:val="20"/>
                <w:szCs w:val="20"/>
              </w:rPr>
              <w:t>Транснефт</w:t>
            </w:r>
            <w:proofErr w:type="gramStart"/>
            <w:r>
              <w:rPr>
                <w:rFonts w:ascii="PT Astra Serif" w:hAnsi="PT Astra Serif" w:cs="Times New Roman"/>
                <w:sz w:val="20"/>
                <w:szCs w:val="20"/>
              </w:rPr>
              <w:t>ь</w:t>
            </w:r>
            <w:proofErr w:type="spellEnd"/>
            <w:r>
              <w:rPr>
                <w:rFonts w:ascii="PT Astra Serif" w:hAnsi="PT Astra Serif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T Astra Serif" w:hAnsi="PT Astra Serif" w:cs="Times New Roman"/>
                <w:sz w:val="20"/>
                <w:szCs w:val="20"/>
              </w:rPr>
              <w:t>Приволга</w:t>
            </w:r>
            <w:proofErr w:type="spellEnd"/>
            <w:r>
              <w:rPr>
                <w:rFonts w:ascii="PT Astra Serif" w:hAnsi="PT Astra Serif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Строительство здания для хранения пожарной техники</w:t>
            </w:r>
          </w:p>
        </w:tc>
        <w:tc>
          <w:tcPr>
            <w:tcW w:w="1276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FC1319" w:rsidRPr="002A0FAF" w:rsidTr="00FC1319">
        <w:tc>
          <w:tcPr>
            <w:tcW w:w="445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28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Хранение ЛВЖ и ГЖ</w:t>
            </w:r>
          </w:p>
        </w:tc>
        <w:tc>
          <w:tcPr>
            <w:tcW w:w="992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2022-2024</w:t>
            </w:r>
          </w:p>
        </w:tc>
        <w:tc>
          <w:tcPr>
            <w:tcW w:w="1134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06B1">
              <w:rPr>
                <w:rFonts w:ascii="PT Astra Serif" w:hAnsi="PT Astra Serif"/>
                <w:sz w:val="20"/>
                <w:szCs w:val="20"/>
              </w:rPr>
              <w:t>АО «</w:t>
            </w:r>
            <w:proofErr w:type="spellStart"/>
            <w:r w:rsidRPr="001506B1">
              <w:rPr>
                <w:rFonts w:ascii="PT Astra Serif" w:hAnsi="PT Astra Serif"/>
                <w:sz w:val="20"/>
                <w:szCs w:val="20"/>
              </w:rPr>
              <w:t>Транснефть-Приволга</w:t>
            </w:r>
            <w:proofErr w:type="spellEnd"/>
            <w:r w:rsidRPr="001506B1">
              <w:rPr>
                <w:rFonts w:ascii="PT Astra Serif" w:hAnsi="PT Astra Serif"/>
                <w:sz w:val="20"/>
                <w:szCs w:val="20"/>
              </w:rPr>
              <w:t>»</w:t>
            </w:r>
          </w:p>
        </w:tc>
        <w:tc>
          <w:tcPr>
            <w:tcW w:w="992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Строительство склада для хранения легковоспламеняющихся и горючих жидкостей</w:t>
            </w:r>
          </w:p>
        </w:tc>
        <w:tc>
          <w:tcPr>
            <w:tcW w:w="1276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FC1319" w:rsidRPr="002A0FAF" w:rsidTr="00FC1319">
        <w:tc>
          <w:tcPr>
            <w:tcW w:w="445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28" w:type="dxa"/>
          </w:tcPr>
          <w:p w:rsidR="00FC1319" w:rsidRPr="00D75E79" w:rsidRDefault="00FC1319" w:rsidP="00653980">
            <w:pPr>
              <w:pStyle w:val="a5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Строительство площадки насосных агрегатов</w:t>
            </w:r>
          </w:p>
        </w:tc>
        <w:tc>
          <w:tcPr>
            <w:tcW w:w="992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2022-2024</w:t>
            </w:r>
          </w:p>
        </w:tc>
        <w:tc>
          <w:tcPr>
            <w:tcW w:w="1134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1506B1">
              <w:rPr>
                <w:rFonts w:ascii="PT Astra Serif" w:hAnsi="PT Astra Serif"/>
                <w:sz w:val="20"/>
                <w:szCs w:val="20"/>
              </w:rPr>
              <w:t>АО «</w:t>
            </w:r>
            <w:proofErr w:type="spellStart"/>
            <w:r w:rsidRPr="001506B1">
              <w:rPr>
                <w:rFonts w:ascii="PT Astra Serif" w:hAnsi="PT Astra Serif"/>
                <w:sz w:val="20"/>
                <w:szCs w:val="20"/>
              </w:rPr>
              <w:t>Транснефть-Приволга</w:t>
            </w:r>
            <w:proofErr w:type="spellEnd"/>
            <w:r w:rsidRPr="001506B1">
              <w:rPr>
                <w:rFonts w:ascii="PT Astra Serif" w:hAnsi="PT Astra Serif"/>
                <w:sz w:val="20"/>
                <w:szCs w:val="20"/>
              </w:rPr>
              <w:t>»</w:t>
            </w:r>
          </w:p>
        </w:tc>
        <w:tc>
          <w:tcPr>
            <w:tcW w:w="992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Строительство площадки насосных агрегатов</w:t>
            </w:r>
          </w:p>
        </w:tc>
        <w:tc>
          <w:tcPr>
            <w:tcW w:w="1276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FC1319" w:rsidRPr="002A0FAF" w:rsidTr="00FC1319">
        <w:tc>
          <w:tcPr>
            <w:tcW w:w="445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28" w:type="dxa"/>
          </w:tcPr>
          <w:p w:rsidR="00FC1319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A3429">
              <w:rPr>
                <w:rFonts w:ascii="PT Astra Serif" w:hAnsi="PT Astra Serif"/>
                <w:color w:val="26282F"/>
                <w:sz w:val="20"/>
                <w:szCs w:val="20"/>
              </w:rPr>
              <w:t>Строительство нежилого помещения</w:t>
            </w:r>
          </w:p>
        </w:tc>
        <w:tc>
          <w:tcPr>
            <w:tcW w:w="992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2023-224</w:t>
            </w:r>
          </w:p>
        </w:tc>
        <w:tc>
          <w:tcPr>
            <w:tcW w:w="1134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CA3429">
              <w:rPr>
                <w:rFonts w:ascii="PT Astra Serif" w:hAnsi="PT Astra Serif"/>
                <w:color w:val="26282F"/>
                <w:sz w:val="20"/>
                <w:szCs w:val="20"/>
              </w:rPr>
              <w:t>Вердиханова</w:t>
            </w:r>
            <w:proofErr w:type="spellEnd"/>
            <w:r w:rsidRPr="00CA3429">
              <w:rPr>
                <w:rFonts w:ascii="PT Astra Serif" w:hAnsi="PT Astra Serif"/>
                <w:color w:val="26282F"/>
                <w:sz w:val="20"/>
                <w:szCs w:val="20"/>
              </w:rPr>
              <w:t xml:space="preserve"> Т.Г.</w:t>
            </w:r>
          </w:p>
        </w:tc>
        <w:tc>
          <w:tcPr>
            <w:tcW w:w="992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CA3429">
              <w:rPr>
                <w:rFonts w:ascii="PT Astra Serif" w:hAnsi="PT Astra Serif"/>
                <w:color w:val="26282F"/>
                <w:sz w:val="20"/>
                <w:szCs w:val="20"/>
              </w:rPr>
              <w:t>Индивидуальный проект</w:t>
            </w:r>
            <w:proofErr w:type="gramEnd"/>
            <w:r w:rsidRPr="00CA3429">
              <w:rPr>
                <w:rFonts w:ascii="PT Astra Serif" w:hAnsi="PT Astra Serif"/>
                <w:color w:val="26282F"/>
                <w:sz w:val="20"/>
                <w:szCs w:val="20"/>
              </w:rPr>
              <w:t xml:space="preserve"> гостиницы с однокомнатными номерами и санузлом в каждом номере</w:t>
            </w:r>
          </w:p>
        </w:tc>
        <w:tc>
          <w:tcPr>
            <w:tcW w:w="1276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3,8</w:t>
            </w:r>
          </w:p>
        </w:tc>
        <w:tc>
          <w:tcPr>
            <w:tcW w:w="1275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3,8</w:t>
            </w:r>
          </w:p>
        </w:tc>
        <w:tc>
          <w:tcPr>
            <w:tcW w:w="993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FC1319" w:rsidRPr="002A0FAF" w:rsidTr="00FC1319">
        <w:tc>
          <w:tcPr>
            <w:tcW w:w="445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28" w:type="dxa"/>
          </w:tcPr>
          <w:p w:rsidR="00FC1319" w:rsidRPr="00CA3429" w:rsidRDefault="00FC1319" w:rsidP="00653980">
            <w:pPr>
              <w:pStyle w:val="a5"/>
              <w:jc w:val="both"/>
              <w:rPr>
                <w:rFonts w:ascii="PT Astra Serif" w:hAnsi="PT Astra Serif"/>
                <w:color w:val="2628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здания</w:t>
            </w:r>
          </w:p>
        </w:tc>
        <w:tc>
          <w:tcPr>
            <w:tcW w:w="992" w:type="dxa"/>
          </w:tcPr>
          <w:p w:rsidR="00FC1319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FC1319" w:rsidRPr="00CA3429" w:rsidRDefault="00FC1319" w:rsidP="00653980">
            <w:pPr>
              <w:pStyle w:val="a5"/>
              <w:jc w:val="both"/>
              <w:rPr>
                <w:rFonts w:ascii="PT Astra Serif" w:hAnsi="PT Astra Serif"/>
                <w:color w:val="2628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Адамян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М.В.</w:t>
            </w:r>
          </w:p>
        </w:tc>
        <w:tc>
          <w:tcPr>
            <w:tcW w:w="992" w:type="dxa"/>
          </w:tcPr>
          <w:p w:rsidR="00FC1319" w:rsidRPr="00CA3429" w:rsidRDefault="00FC1319" w:rsidP="00653980">
            <w:pPr>
              <w:pStyle w:val="a5"/>
              <w:jc w:val="both"/>
              <w:rPr>
                <w:rFonts w:ascii="PT Astra Serif" w:hAnsi="PT Astra Serif"/>
                <w:color w:val="26282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Строительство здания кафе быстрого питания, зал кафе на 16 посадочных мест</w:t>
            </w:r>
          </w:p>
        </w:tc>
        <w:tc>
          <w:tcPr>
            <w:tcW w:w="1276" w:type="dxa"/>
          </w:tcPr>
          <w:p w:rsidR="00FC1319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C1319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C1319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C1319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C1319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C1319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FC1319" w:rsidRPr="002A0FAF" w:rsidTr="00FC1319">
        <w:tc>
          <w:tcPr>
            <w:tcW w:w="445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28" w:type="dxa"/>
          </w:tcPr>
          <w:p w:rsidR="00FC1319" w:rsidRDefault="00FC1319" w:rsidP="0065398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Строительство нежилого здания гостиницы и гаража</w:t>
            </w:r>
          </w:p>
        </w:tc>
        <w:tc>
          <w:tcPr>
            <w:tcW w:w="992" w:type="dxa"/>
          </w:tcPr>
          <w:p w:rsidR="00FC1319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FC1319" w:rsidRDefault="00FC1319" w:rsidP="0065398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63A">
              <w:rPr>
                <w:rFonts w:ascii="PT Astra Serif" w:hAnsi="PT Astra Serif" w:cs="Times New Roman"/>
                <w:sz w:val="20"/>
                <w:szCs w:val="20"/>
              </w:rPr>
              <w:t>ИП глава КФХ Кириллов В. В.</w:t>
            </w:r>
          </w:p>
        </w:tc>
        <w:tc>
          <w:tcPr>
            <w:tcW w:w="992" w:type="dxa"/>
          </w:tcPr>
          <w:p w:rsidR="00FC1319" w:rsidRDefault="00FC1319" w:rsidP="0065398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 w:cs="Times New Roman"/>
                <w:sz w:val="20"/>
                <w:szCs w:val="20"/>
              </w:rPr>
              <w:t>Индивидуальный проект</w:t>
            </w:r>
            <w:proofErr w:type="gramEnd"/>
            <w:r>
              <w:rPr>
                <w:rFonts w:ascii="PT Astra Serif" w:hAnsi="PT Astra Serif" w:cs="Times New Roman"/>
                <w:sz w:val="20"/>
                <w:szCs w:val="20"/>
              </w:rPr>
              <w:t xml:space="preserve"> гостиницы с однокомнатными номерами и современным санузлом в каждом номере  с пристройкой гаража для легковых машин</w:t>
            </w:r>
          </w:p>
        </w:tc>
        <w:tc>
          <w:tcPr>
            <w:tcW w:w="1276" w:type="dxa"/>
          </w:tcPr>
          <w:p w:rsidR="00FC1319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5,0</w:t>
            </w:r>
          </w:p>
        </w:tc>
        <w:tc>
          <w:tcPr>
            <w:tcW w:w="1275" w:type="dxa"/>
          </w:tcPr>
          <w:p w:rsidR="00FC1319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5,0</w:t>
            </w:r>
          </w:p>
        </w:tc>
        <w:tc>
          <w:tcPr>
            <w:tcW w:w="993" w:type="dxa"/>
          </w:tcPr>
          <w:p w:rsidR="00FC1319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C1319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C1319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FC1319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</w:tr>
      <w:tr w:rsidR="00FC1319" w:rsidRPr="002A0FAF" w:rsidTr="00FC1319">
        <w:tc>
          <w:tcPr>
            <w:tcW w:w="445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28" w:type="dxa"/>
          </w:tcPr>
          <w:p w:rsidR="00FC1319" w:rsidRDefault="00FC1319" w:rsidP="00653980">
            <w:pPr>
              <w:pStyle w:val="a5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DD7447">
              <w:rPr>
                <w:rFonts w:ascii="PT Astra Serif" w:hAnsi="PT Astra Serif" w:cs="Times New Roman"/>
                <w:sz w:val="20"/>
                <w:szCs w:val="20"/>
              </w:rPr>
              <w:t>Строительство здания магазина</w:t>
            </w:r>
          </w:p>
        </w:tc>
        <w:tc>
          <w:tcPr>
            <w:tcW w:w="992" w:type="dxa"/>
          </w:tcPr>
          <w:p w:rsidR="00FC1319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2024-2025</w:t>
            </w:r>
          </w:p>
        </w:tc>
        <w:tc>
          <w:tcPr>
            <w:tcW w:w="1134" w:type="dxa"/>
          </w:tcPr>
          <w:p w:rsidR="00FC1319" w:rsidRPr="0058163A" w:rsidRDefault="00FC1319" w:rsidP="00653980">
            <w:pPr>
              <w:pStyle w:val="a5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Рзаев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Э.Т.</w:t>
            </w:r>
          </w:p>
        </w:tc>
        <w:tc>
          <w:tcPr>
            <w:tcW w:w="992" w:type="dxa"/>
          </w:tcPr>
          <w:p w:rsidR="00FC1319" w:rsidRDefault="00FC1319" w:rsidP="00653980">
            <w:pPr>
              <w:pStyle w:val="a5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DD7447">
              <w:rPr>
                <w:rFonts w:ascii="PT Astra Serif" w:hAnsi="PT Astra Serif" w:cs="Times New Roman"/>
                <w:sz w:val="20"/>
                <w:szCs w:val="20"/>
              </w:rPr>
              <w:t>Строительство здания магазина</w:t>
            </w:r>
          </w:p>
        </w:tc>
        <w:tc>
          <w:tcPr>
            <w:tcW w:w="1276" w:type="dxa"/>
          </w:tcPr>
          <w:p w:rsidR="00FC1319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5,0</w:t>
            </w:r>
          </w:p>
        </w:tc>
        <w:tc>
          <w:tcPr>
            <w:tcW w:w="1275" w:type="dxa"/>
          </w:tcPr>
          <w:p w:rsidR="00FC1319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2,5</w:t>
            </w:r>
          </w:p>
        </w:tc>
        <w:tc>
          <w:tcPr>
            <w:tcW w:w="993" w:type="dxa"/>
          </w:tcPr>
          <w:p w:rsidR="00FC1319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2,5</w:t>
            </w:r>
          </w:p>
        </w:tc>
        <w:tc>
          <w:tcPr>
            <w:tcW w:w="709" w:type="dxa"/>
          </w:tcPr>
          <w:p w:rsidR="00FC1319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C1319" w:rsidRPr="00827879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C1319" w:rsidRPr="00827879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  <w:tr w:rsidR="00FC1319" w:rsidRPr="002A0FAF" w:rsidTr="00FC1319">
        <w:tc>
          <w:tcPr>
            <w:tcW w:w="445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28" w:type="dxa"/>
          </w:tcPr>
          <w:p w:rsidR="00FC1319" w:rsidRPr="00DD7447" w:rsidRDefault="00FC1319" w:rsidP="00653980">
            <w:pPr>
              <w:pStyle w:val="a5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D75E79">
              <w:rPr>
                <w:rFonts w:ascii="PT Astra Serif" w:hAnsi="PT Astra Serif"/>
                <w:b/>
                <w:sz w:val="24"/>
                <w:szCs w:val="24"/>
              </w:rPr>
              <w:t>Туристическая сфера</w:t>
            </w:r>
          </w:p>
        </w:tc>
        <w:tc>
          <w:tcPr>
            <w:tcW w:w="992" w:type="dxa"/>
          </w:tcPr>
          <w:p w:rsidR="00FC1319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319" w:rsidRDefault="00FC1319" w:rsidP="0065398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C1319" w:rsidRPr="00DD7447" w:rsidRDefault="00FC1319" w:rsidP="00653980">
            <w:pPr>
              <w:pStyle w:val="a5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1319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5" w:type="dxa"/>
          </w:tcPr>
          <w:p w:rsidR="00FC1319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3" w:type="dxa"/>
          </w:tcPr>
          <w:p w:rsidR="00FC1319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FC1319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</w:tcPr>
          <w:p w:rsidR="00FC1319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1" w:type="dxa"/>
          </w:tcPr>
          <w:p w:rsidR="00FC1319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C1319" w:rsidRPr="002A0FAF" w:rsidTr="00FC1319">
        <w:tc>
          <w:tcPr>
            <w:tcW w:w="445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28" w:type="dxa"/>
          </w:tcPr>
          <w:p w:rsidR="00FC1319" w:rsidRPr="00DD7447" w:rsidRDefault="00FC1319" w:rsidP="00653980">
            <w:pPr>
              <w:pStyle w:val="a5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CA3429">
              <w:rPr>
                <w:rFonts w:ascii="Times New Roman" w:hAnsi="Times New Roman" w:cs="Times New Roman"/>
                <w:color w:val="000000"/>
              </w:rPr>
              <w:t xml:space="preserve">Создание </w:t>
            </w:r>
            <w:proofErr w:type="spellStart"/>
            <w:r w:rsidRPr="00CA3429">
              <w:rPr>
                <w:rFonts w:ascii="Times New Roman" w:hAnsi="Times New Roman" w:cs="Times New Roman"/>
                <w:color w:val="000000"/>
              </w:rPr>
              <w:t>глэмпинг-парка</w:t>
            </w:r>
            <w:proofErr w:type="spellEnd"/>
            <w:r w:rsidRPr="00CA342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92" w:type="dxa"/>
          </w:tcPr>
          <w:p w:rsidR="00FC1319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2024-2026</w:t>
            </w:r>
          </w:p>
        </w:tc>
        <w:tc>
          <w:tcPr>
            <w:tcW w:w="1134" w:type="dxa"/>
          </w:tcPr>
          <w:p w:rsidR="00FC1319" w:rsidRDefault="00FC1319" w:rsidP="00653980">
            <w:pPr>
              <w:pStyle w:val="a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ООО</w:t>
            </w:r>
            <w:r w:rsidRPr="00CA3429">
              <w:rPr>
                <w:rFonts w:ascii="Times New Roman" w:hAnsi="Times New Roman" w:cs="Times New Roman"/>
                <w:color w:val="000000"/>
              </w:rPr>
              <w:t xml:space="preserve"> «Полынь»</w:t>
            </w:r>
          </w:p>
        </w:tc>
        <w:tc>
          <w:tcPr>
            <w:tcW w:w="992" w:type="dxa"/>
          </w:tcPr>
          <w:p w:rsidR="00FC1319" w:rsidRPr="00DD7447" w:rsidRDefault="00FC1319" w:rsidP="00653980">
            <w:pPr>
              <w:pStyle w:val="a5"/>
              <w:jc w:val="both"/>
              <w:rPr>
                <w:rFonts w:ascii="PT Astra Serif" w:hAnsi="PT Astra Serif" w:cs="Times New Roman"/>
                <w:sz w:val="20"/>
                <w:szCs w:val="20"/>
              </w:rPr>
            </w:pPr>
            <w:r w:rsidRPr="00CA3429">
              <w:rPr>
                <w:rFonts w:ascii="Times New Roman" w:hAnsi="Times New Roman" w:cs="Times New Roman"/>
                <w:color w:val="000000"/>
              </w:rPr>
              <w:t xml:space="preserve">Создание </w:t>
            </w:r>
            <w:proofErr w:type="spellStart"/>
            <w:r w:rsidRPr="00CA3429">
              <w:rPr>
                <w:rFonts w:ascii="Times New Roman" w:hAnsi="Times New Roman" w:cs="Times New Roman"/>
                <w:color w:val="000000"/>
              </w:rPr>
              <w:t>глэмпинг-парка</w:t>
            </w:r>
            <w:proofErr w:type="spellEnd"/>
            <w:r w:rsidRPr="00CA3429">
              <w:rPr>
                <w:rFonts w:ascii="Times New Roman" w:hAnsi="Times New Roman" w:cs="Times New Roman"/>
                <w:color w:val="000000"/>
              </w:rPr>
              <w:t xml:space="preserve"> на территории села Золотое Красноармейского района Саратовской области с гостиничным уровнем сервиса.</w:t>
            </w:r>
          </w:p>
        </w:tc>
        <w:tc>
          <w:tcPr>
            <w:tcW w:w="1276" w:type="dxa"/>
          </w:tcPr>
          <w:p w:rsidR="00FC1319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18,0</w:t>
            </w:r>
          </w:p>
        </w:tc>
        <w:tc>
          <w:tcPr>
            <w:tcW w:w="1275" w:type="dxa"/>
          </w:tcPr>
          <w:p w:rsidR="00FC1319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lang w:val="en-US"/>
              </w:rPr>
              <w:t>10</w:t>
            </w:r>
            <w:r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FC1319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4,00</w:t>
            </w:r>
          </w:p>
        </w:tc>
        <w:tc>
          <w:tcPr>
            <w:tcW w:w="709" w:type="dxa"/>
          </w:tcPr>
          <w:p w:rsidR="00FC1319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FC1319" w:rsidRPr="00126DC1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FC1319" w:rsidRPr="00126DC1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</w:tr>
    </w:tbl>
    <w:p w:rsidR="00FC1319" w:rsidRPr="00D75E79" w:rsidRDefault="00FC1319" w:rsidP="00FC1319">
      <w:pPr>
        <w:pStyle w:val="a5"/>
        <w:jc w:val="both"/>
        <w:rPr>
          <w:rFonts w:ascii="PT Astra Serif" w:hAnsi="PT Astra Serif"/>
          <w:i/>
          <w:sz w:val="24"/>
          <w:szCs w:val="28"/>
        </w:rPr>
      </w:pPr>
      <w:r w:rsidRPr="00D75E79">
        <w:rPr>
          <w:rFonts w:ascii="PT Astra Serif" w:hAnsi="PT Astra Serif"/>
          <w:i/>
          <w:sz w:val="24"/>
          <w:szCs w:val="28"/>
          <w:u w:val="single"/>
        </w:rPr>
        <w:t>Примечание</w:t>
      </w:r>
      <w:r w:rsidRPr="00D75E79">
        <w:rPr>
          <w:rFonts w:ascii="PT Astra Serif" w:hAnsi="PT Astra Serif"/>
          <w:i/>
          <w:sz w:val="24"/>
          <w:szCs w:val="28"/>
        </w:rPr>
        <w:t xml:space="preserve">: отраслевые разделы определяются  в соответствии с реализуемыми проектами  </w:t>
      </w:r>
    </w:p>
    <w:p w:rsidR="00FC1319" w:rsidRDefault="00FC1319" w:rsidP="00FC1319">
      <w:pPr>
        <w:pStyle w:val="a5"/>
        <w:jc w:val="both"/>
        <w:rPr>
          <w:rFonts w:ascii="PT Astra Serif" w:hAnsi="PT Astra Serif"/>
          <w:i/>
          <w:sz w:val="24"/>
          <w:szCs w:val="28"/>
        </w:rPr>
      </w:pPr>
    </w:p>
    <w:p w:rsidR="00FC1319" w:rsidRDefault="00FC1319" w:rsidP="00FC1319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  <w:r w:rsidRPr="00340A3F">
        <w:rPr>
          <w:rFonts w:ascii="PT Astra Serif" w:hAnsi="PT Astra Serif"/>
          <w:b/>
          <w:sz w:val="28"/>
          <w:szCs w:val="28"/>
        </w:rPr>
        <w:t xml:space="preserve">Перечень </w:t>
      </w:r>
      <w:r>
        <w:rPr>
          <w:rFonts w:ascii="PT Astra Serif" w:hAnsi="PT Astra Serif"/>
          <w:b/>
          <w:sz w:val="28"/>
          <w:szCs w:val="28"/>
        </w:rPr>
        <w:t xml:space="preserve">планируемых / перспективных </w:t>
      </w:r>
      <w:r w:rsidRPr="00340A3F">
        <w:rPr>
          <w:rFonts w:ascii="PT Astra Serif" w:hAnsi="PT Astra Serif"/>
          <w:b/>
          <w:sz w:val="28"/>
          <w:szCs w:val="28"/>
        </w:rPr>
        <w:t>инвестиционных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8E3A60">
        <w:rPr>
          <w:rFonts w:ascii="PT Astra Serif" w:hAnsi="PT Astra Serif"/>
          <w:b/>
          <w:sz w:val="28"/>
          <w:szCs w:val="28"/>
        </w:rPr>
        <w:t>с началом  реализации в 2025</w:t>
      </w:r>
      <w:r>
        <w:rPr>
          <w:rFonts w:ascii="PT Astra Serif" w:hAnsi="PT Astra Serif"/>
          <w:b/>
          <w:sz w:val="28"/>
          <w:szCs w:val="28"/>
        </w:rPr>
        <w:t>-2026</w:t>
      </w:r>
      <w:r w:rsidRPr="008E3A60">
        <w:rPr>
          <w:rFonts w:ascii="PT Astra Serif" w:hAnsi="PT Astra Serif"/>
          <w:b/>
          <w:sz w:val="28"/>
          <w:szCs w:val="28"/>
        </w:rPr>
        <w:t xml:space="preserve"> год</w:t>
      </w:r>
      <w:r>
        <w:rPr>
          <w:rFonts w:ascii="PT Astra Serif" w:hAnsi="PT Astra Serif"/>
          <w:b/>
          <w:sz w:val="28"/>
          <w:szCs w:val="28"/>
        </w:rPr>
        <w:t xml:space="preserve">ах </w:t>
      </w:r>
    </w:p>
    <w:p w:rsidR="00FC1319" w:rsidRPr="00AA1F0F" w:rsidRDefault="00FC1319" w:rsidP="00FC1319">
      <w:pPr>
        <w:pStyle w:val="a5"/>
        <w:jc w:val="center"/>
        <w:rPr>
          <w:rFonts w:ascii="PT Astra Serif" w:hAnsi="PT Astra Serif"/>
          <w:i/>
          <w:sz w:val="28"/>
          <w:szCs w:val="28"/>
        </w:rPr>
      </w:pPr>
      <w:r w:rsidRPr="00AA1F0F">
        <w:rPr>
          <w:rFonts w:ascii="PT Astra Serif" w:hAnsi="PT Astra Serif"/>
          <w:i/>
          <w:sz w:val="28"/>
          <w:szCs w:val="28"/>
        </w:rPr>
        <w:t>(в разрезе   инвестиционных ниш)</w:t>
      </w:r>
    </w:p>
    <w:p w:rsidR="00FC1319" w:rsidRPr="00FD5D2E" w:rsidRDefault="00FC1319" w:rsidP="00FC1319">
      <w:pPr>
        <w:pStyle w:val="a5"/>
        <w:jc w:val="both"/>
        <w:rPr>
          <w:rFonts w:ascii="PT Astra Serif" w:hAnsi="PT Astra Serif"/>
          <w:b/>
          <w:sz w:val="10"/>
          <w:szCs w:val="28"/>
        </w:rPr>
      </w:pPr>
    </w:p>
    <w:tbl>
      <w:tblPr>
        <w:tblStyle w:val="a8"/>
        <w:tblW w:w="10887" w:type="dxa"/>
        <w:tblInd w:w="-714" w:type="dxa"/>
        <w:tblLayout w:type="fixed"/>
        <w:tblLook w:val="04A0"/>
      </w:tblPr>
      <w:tblGrid>
        <w:gridCol w:w="444"/>
        <w:gridCol w:w="1938"/>
        <w:gridCol w:w="1560"/>
        <w:gridCol w:w="1417"/>
        <w:gridCol w:w="1559"/>
        <w:gridCol w:w="992"/>
        <w:gridCol w:w="992"/>
        <w:gridCol w:w="1985"/>
      </w:tblGrid>
      <w:tr w:rsidR="00FC1319" w:rsidRPr="002A0FAF" w:rsidTr="00FC1319">
        <w:tc>
          <w:tcPr>
            <w:tcW w:w="444" w:type="dxa"/>
          </w:tcPr>
          <w:p w:rsidR="00FC1319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A0FAF">
              <w:rPr>
                <w:rFonts w:ascii="PT Astra Serif" w:hAnsi="PT Astra Serif"/>
                <w:sz w:val="24"/>
                <w:szCs w:val="24"/>
              </w:rPr>
              <w:t>№</w:t>
            </w:r>
          </w:p>
        </w:tc>
        <w:tc>
          <w:tcPr>
            <w:tcW w:w="1938" w:type="dxa"/>
          </w:tcPr>
          <w:p w:rsidR="00FC1319" w:rsidRPr="002A0FAF" w:rsidRDefault="00FC1319" w:rsidP="00653980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0FAF">
              <w:rPr>
                <w:rFonts w:ascii="PT Astra Serif" w:hAnsi="PT Astra Serif"/>
                <w:sz w:val="24"/>
                <w:szCs w:val="24"/>
              </w:rPr>
              <w:t>Наименование проекта</w:t>
            </w:r>
          </w:p>
        </w:tc>
        <w:tc>
          <w:tcPr>
            <w:tcW w:w="1560" w:type="dxa"/>
          </w:tcPr>
          <w:p w:rsidR="00FC1319" w:rsidRPr="002A0FAF" w:rsidRDefault="00FC1319" w:rsidP="00653980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Инвестор / инициатор</w:t>
            </w:r>
          </w:p>
        </w:tc>
        <w:tc>
          <w:tcPr>
            <w:tcW w:w="1417" w:type="dxa"/>
          </w:tcPr>
          <w:p w:rsidR="00FC1319" w:rsidRPr="002A0FAF" w:rsidRDefault="00FC1319" w:rsidP="00653980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Период реализации </w:t>
            </w:r>
          </w:p>
        </w:tc>
        <w:tc>
          <w:tcPr>
            <w:tcW w:w="1559" w:type="dxa"/>
          </w:tcPr>
          <w:p w:rsidR="00FC1319" w:rsidRPr="002A0FAF" w:rsidRDefault="00FC1319" w:rsidP="00653980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Суть проекта</w:t>
            </w:r>
          </w:p>
        </w:tc>
        <w:tc>
          <w:tcPr>
            <w:tcW w:w="992" w:type="dxa"/>
          </w:tcPr>
          <w:p w:rsidR="00FC1319" w:rsidRDefault="00FC1319" w:rsidP="00653980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Объем инвестиций, млн. руб.</w:t>
            </w:r>
          </w:p>
        </w:tc>
        <w:tc>
          <w:tcPr>
            <w:tcW w:w="992" w:type="dxa"/>
          </w:tcPr>
          <w:p w:rsidR="00FC1319" w:rsidRPr="002A0FAF" w:rsidRDefault="00FC1319" w:rsidP="00653980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Создание  рабочих мест</w:t>
            </w:r>
          </w:p>
        </w:tc>
        <w:tc>
          <w:tcPr>
            <w:tcW w:w="1985" w:type="dxa"/>
          </w:tcPr>
          <w:p w:rsidR="00FC1319" w:rsidRPr="00B21E14" w:rsidRDefault="00FC1319" w:rsidP="00653980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Предлагаемые площадки для реализации</w:t>
            </w:r>
          </w:p>
        </w:tc>
      </w:tr>
      <w:tr w:rsidR="00FC1319" w:rsidRPr="002A0FAF" w:rsidTr="00FC1319">
        <w:tc>
          <w:tcPr>
            <w:tcW w:w="444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38" w:type="dxa"/>
          </w:tcPr>
          <w:p w:rsidR="00FC1319" w:rsidRPr="00340A3F" w:rsidRDefault="00FC1319" w:rsidP="00653980">
            <w:pPr>
              <w:pStyle w:val="a5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Инвестиционная  ниша 1</w:t>
            </w:r>
          </w:p>
        </w:tc>
        <w:tc>
          <w:tcPr>
            <w:tcW w:w="1560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92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</w:tcPr>
          <w:p w:rsidR="00FC1319" w:rsidRPr="008E3A60" w:rsidRDefault="00FC1319" w:rsidP="00653980">
            <w:pPr>
              <w:pStyle w:val="a5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</w:p>
        </w:tc>
      </w:tr>
      <w:tr w:rsidR="00FC1319" w:rsidRPr="002A0FAF" w:rsidTr="00FC1319">
        <w:tc>
          <w:tcPr>
            <w:tcW w:w="444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22F9F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938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22F9F">
              <w:rPr>
                <w:rFonts w:ascii="PT Astra Serif" w:hAnsi="PT Astra Serif" w:cs="Times New Roman"/>
                <w:sz w:val="24"/>
                <w:szCs w:val="24"/>
              </w:rPr>
              <w:t>Проект «</w:t>
            </w:r>
            <w:proofErr w:type="spellStart"/>
            <w:r w:rsidRPr="00A22F9F">
              <w:rPr>
                <w:rFonts w:ascii="PT Astra Serif" w:hAnsi="PT Astra Serif" w:cs="Times New Roman"/>
                <w:sz w:val="24"/>
                <w:szCs w:val="24"/>
              </w:rPr>
              <w:t>Глэмпинг</w:t>
            </w:r>
            <w:proofErr w:type="spellEnd"/>
            <w:r w:rsidRPr="00A22F9F">
              <w:rPr>
                <w:rFonts w:ascii="PT Astra Serif" w:hAnsi="PT Astra Serif" w:cs="Times New Roman"/>
                <w:sz w:val="24"/>
                <w:szCs w:val="24"/>
              </w:rPr>
              <w:t xml:space="preserve"> Утёс»</w:t>
            </w:r>
          </w:p>
        </w:tc>
        <w:tc>
          <w:tcPr>
            <w:tcW w:w="1560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22F9F">
              <w:rPr>
                <w:rFonts w:ascii="PT Astra Serif" w:hAnsi="PT Astra Serif" w:cs="Times New Roman"/>
                <w:sz w:val="24"/>
                <w:szCs w:val="24"/>
              </w:rPr>
              <w:t xml:space="preserve">Ассоциация содействия развитию внутреннего и въездного туризма Саратовской области, включая </w:t>
            </w:r>
            <w:proofErr w:type="gramStart"/>
            <w:r w:rsidRPr="00A22F9F">
              <w:rPr>
                <w:rFonts w:ascii="PT Astra Serif" w:hAnsi="PT Astra Serif" w:cs="Times New Roman"/>
                <w:sz w:val="24"/>
                <w:szCs w:val="24"/>
              </w:rPr>
              <w:t>сельский</w:t>
            </w:r>
            <w:proofErr w:type="gramEnd"/>
            <w:r w:rsidRPr="00A22F9F">
              <w:rPr>
                <w:rFonts w:ascii="PT Astra Serif" w:hAnsi="PT Astra Serif" w:cs="Times New Roman"/>
                <w:sz w:val="24"/>
                <w:szCs w:val="24"/>
              </w:rPr>
              <w:t xml:space="preserve"> и </w:t>
            </w:r>
            <w:proofErr w:type="spellStart"/>
            <w:r w:rsidRPr="00A22F9F">
              <w:rPr>
                <w:rFonts w:ascii="PT Astra Serif" w:hAnsi="PT Astra Serif" w:cs="Times New Roman"/>
                <w:sz w:val="24"/>
                <w:szCs w:val="24"/>
              </w:rPr>
              <w:t>агротуризм</w:t>
            </w:r>
            <w:proofErr w:type="spellEnd"/>
          </w:p>
        </w:tc>
        <w:tc>
          <w:tcPr>
            <w:tcW w:w="1417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22F9F">
              <w:rPr>
                <w:rFonts w:ascii="PT Astra Serif" w:hAnsi="PT Astra Serif"/>
                <w:sz w:val="24"/>
                <w:szCs w:val="24"/>
              </w:rPr>
              <w:t>2024-2025</w:t>
            </w:r>
          </w:p>
        </w:tc>
        <w:tc>
          <w:tcPr>
            <w:tcW w:w="1559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22F9F">
              <w:rPr>
                <w:rFonts w:ascii="PT Astra Serif" w:hAnsi="PT Astra Serif" w:cs="Times New Roman"/>
                <w:sz w:val="24"/>
                <w:szCs w:val="24"/>
              </w:rPr>
              <w:t xml:space="preserve">Поэтапное создание объекта загородного отдыха с модульными некапитальными средствами размещения вблизи самой популярной природной локацией Саратовской </w:t>
            </w:r>
            <w:r w:rsidRPr="00A22F9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области Утеса Степана Разина</w:t>
            </w:r>
          </w:p>
        </w:tc>
        <w:tc>
          <w:tcPr>
            <w:tcW w:w="992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22F9F">
              <w:rPr>
                <w:rFonts w:ascii="PT Astra Serif" w:hAnsi="PT Astra Serif"/>
                <w:sz w:val="24"/>
                <w:szCs w:val="24"/>
              </w:rPr>
              <w:lastRenderedPageBreak/>
              <w:t>30,00</w:t>
            </w:r>
          </w:p>
        </w:tc>
        <w:tc>
          <w:tcPr>
            <w:tcW w:w="992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22F9F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FC1319" w:rsidRPr="008E3A60" w:rsidRDefault="00FC1319" w:rsidP="00653980">
            <w:pPr>
              <w:pStyle w:val="a5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A22F9F">
              <w:rPr>
                <w:rFonts w:ascii="PT Astra Serif" w:hAnsi="PT Astra Serif"/>
                <w:i/>
                <w:sz w:val="24"/>
                <w:szCs w:val="24"/>
              </w:rPr>
              <w:t>Для реализации инвестиционного проекта определен земельный участок с кадастровым номером 64:16:270101:405</w:t>
            </w:r>
          </w:p>
        </w:tc>
      </w:tr>
      <w:tr w:rsidR="00FC1319" w:rsidRPr="002A0FAF" w:rsidTr="00FC1319">
        <w:tc>
          <w:tcPr>
            <w:tcW w:w="444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2</w:t>
            </w:r>
          </w:p>
        </w:tc>
        <w:tc>
          <w:tcPr>
            <w:tcW w:w="1938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Приобретение посевного комплекса</w:t>
            </w:r>
          </w:p>
        </w:tc>
        <w:tc>
          <w:tcPr>
            <w:tcW w:w="1560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ИП Глава КФХ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Синодский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С.В.</w:t>
            </w:r>
          </w:p>
        </w:tc>
        <w:tc>
          <w:tcPr>
            <w:tcW w:w="1417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1559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C370F2">
              <w:rPr>
                <w:rFonts w:ascii="PT Astra Serif" w:hAnsi="PT Astra Serif"/>
                <w:sz w:val="24"/>
                <w:szCs w:val="24"/>
              </w:rPr>
              <w:t>Технологическая конструкция </w:t>
            </w:r>
            <w:r w:rsidRPr="00C370F2">
              <w:rPr>
                <w:rFonts w:ascii="PT Astra Serif" w:hAnsi="PT Astra Serif"/>
                <w:b/>
                <w:bCs/>
                <w:sz w:val="24"/>
                <w:szCs w:val="24"/>
              </w:rPr>
              <w:t>посевных</w:t>
            </w:r>
            <w:r w:rsidRPr="00C370F2">
              <w:rPr>
                <w:rFonts w:ascii="PT Astra Serif" w:hAnsi="PT Astra Serif"/>
                <w:sz w:val="24"/>
                <w:szCs w:val="24"/>
              </w:rPr>
              <w:t> </w:t>
            </w:r>
            <w:r w:rsidRPr="00C370F2">
              <w:rPr>
                <w:rFonts w:ascii="PT Astra Serif" w:hAnsi="PT Astra Serif"/>
                <w:b/>
                <w:bCs/>
                <w:sz w:val="24"/>
                <w:szCs w:val="24"/>
              </w:rPr>
              <w:t>комплексов</w:t>
            </w:r>
            <w:r w:rsidRPr="00C370F2">
              <w:rPr>
                <w:rFonts w:ascii="PT Astra Serif" w:hAnsi="PT Astra Serif"/>
                <w:sz w:val="24"/>
                <w:szCs w:val="24"/>
              </w:rPr>
              <w:t> имеет возможность произвести прямой посев вместе с удобрениями, что является оптимальным вариантом для дальнейшего формирования растения</w:t>
            </w:r>
          </w:p>
        </w:tc>
        <w:tc>
          <w:tcPr>
            <w:tcW w:w="992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16,00</w:t>
            </w:r>
          </w:p>
        </w:tc>
        <w:tc>
          <w:tcPr>
            <w:tcW w:w="992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FC1319" w:rsidRPr="008E3A60" w:rsidRDefault="00FC1319" w:rsidP="00653980">
            <w:pPr>
              <w:pStyle w:val="a5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>Земельный участок находится в собственности</w:t>
            </w:r>
          </w:p>
        </w:tc>
      </w:tr>
      <w:tr w:rsidR="00FC1319" w:rsidRPr="002A0FAF" w:rsidTr="00FC1319">
        <w:tc>
          <w:tcPr>
            <w:tcW w:w="444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938" w:type="dxa"/>
          </w:tcPr>
          <w:p w:rsidR="00FC1319" w:rsidRPr="00CD2CCE" w:rsidRDefault="00FC1319" w:rsidP="00653980">
            <w:pPr>
              <w:pStyle w:val="a5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CD2CCE">
              <w:rPr>
                <w:rFonts w:ascii="PT Astra Serif" w:hAnsi="PT Astra Serif"/>
                <w:bCs/>
                <w:sz w:val="24"/>
                <w:szCs w:val="24"/>
              </w:rPr>
              <w:t xml:space="preserve">Размещение </w:t>
            </w:r>
            <w:proofErr w:type="spellStart"/>
            <w:r w:rsidRPr="00CD2CCE">
              <w:rPr>
                <w:rFonts w:ascii="PT Astra Serif" w:hAnsi="PT Astra Serif"/>
                <w:bCs/>
                <w:sz w:val="24"/>
                <w:szCs w:val="24"/>
              </w:rPr>
              <w:t>ветроустановок</w:t>
            </w:r>
            <w:proofErr w:type="spellEnd"/>
          </w:p>
        </w:tc>
        <w:tc>
          <w:tcPr>
            <w:tcW w:w="1560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ООО «Десятый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Ветропарк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ФРВ»</w:t>
            </w:r>
          </w:p>
        </w:tc>
        <w:tc>
          <w:tcPr>
            <w:tcW w:w="1417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2019-2026</w:t>
            </w:r>
          </w:p>
        </w:tc>
        <w:tc>
          <w:tcPr>
            <w:tcW w:w="1559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Размещение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ветроустановок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на территории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Красноармейского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МР с целью выработки альтернативной энергии </w:t>
            </w:r>
          </w:p>
        </w:tc>
        <w:tc>
          <w:tcPr>
            <w:tcW w:w="992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18000,00</w:t>
            </w:r>
          </w:p>
        </w:tc>
        <w:tc>
          <w:tcPr>
            <w:tcW w:w="992" w:type="dxa"/>
          </w:tcPr>
          <w:p w:rsidR="00FC1319" w:rsidRPr="00C370F2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  <w:lang w:val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FC1319" w:rsidRPr="008E3A60" w:rsidRDefault="00FC1319" w:rsidP="00653980">
            <w:pPr>
              <w:pStyle w:val="a5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 xml:space="preserve">Сформированы земельные участки на территории </w:t>
            </w:r>
            <w:proofErr w:type="spellStart"/>
            <w:r>
              <w:rPr>
                <w:rFonts w:ascii="PT Astra Serif" w:hAnsi="PT Astra Serif"/>
                <w:i/>
                <w:sz w:val="24"/>
                <w:szCs w:val="24"/>
              </w:rPr>
              <w:t>Высоковского</w:t>
            </w:r>
            <w:proofErr w:type="spellEnd"/>
            <w:r>
              <w:rPr>
                <w:rFonts w:ascii="PT Astra Serif" w:hAnsi="PT Astra Serif"/>
                <w:i/>
                <w:sz w:val="24"/>
                <w:szCs w:val="24"/>
              </w:rPr>
              <w:t xml:space="preserve"> муниципального образования </w:t>
            </w:r>
          </w:p>
        </w:tc>
      </w:tr>
      <w:tr w:rsidR="00FC1319" w:rsidRPr="002A0FAF" w:rsidTr="00FC1319">
        <w:tc>
          <w:tcPr>
            <w:tcW w:w="444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938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База отдыха «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Уютный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Хутарок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КФХ Шакиров Ринат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Рафаельевич</w:t>
            </w:r>
            <w:proofErr w:type="spellEnd"/>
          </w:p>
        </w:tc>
        <w:tc>
          <w:tcPr>
            <w:tcW w:w="1417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2025-2027</w:t>
            </w:r>
          </w:p>
        </w:tc>
        <w:tc>
          <w:tcPr>
            <w:tcW w:w="1559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3"/>
                <w:szCs w:val="23"/>
              </w:rPr>
              <w:t xml:space="preserve">Проект «Создание базы отдыха на территории </w:t>
            </w:r>
            <w:proofErr w:type="spellStart"/>
            <w:r>
              <w:rPr>
                <w:rFonts w:ascii="PT Astra Serif" w:hAnsi="PT Astra Serif"/>
                <w:color w:val="000000"/>
                <w:sz w:val="23"/>
                <w:szCs w:val="23"/>
              </w:rPr>
              <w:t>Высоковского</w:t>
            </w:r>
            <w:proofErr w:type="spellEnd"/>
            <w:r>
              <w:rPr>
                <w:rFonts w:ascii="PT Astra Serif" w:hAnsi="PT Astra Serif"/>
                <w:color w:val="000000"/>
                <w:sz w:val="23"/>
                <w:szCs w:val="23"/>
              </w:rPr>
              <w:t xml:space="preserve"> МО Красноармейского района Саратовской области с гостиничным уровнем сервиса</w:t>
            </w:r>
          </w:p>
        </w:tc>
        <w:tc>
          <w:tcPr>
            <w:tcW w:w="992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38,00</w:t>
            </w:r>
          </w:p>
        </w:tc>
        <w:tc>
          <w:tcPr>
            <w:tcW w:w="992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FC1319" w:rsidRPr="008E3A60" w:rsidRDefault="00FC1319" w:rsidP="00653980">
            <w:pPr>
              <w:pStyle w:val="a5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>
              <w:rPr>
                <w:rFonts w:ascii="PT Astra Serif" w:hAnsi="PT Astra Serif"/>
                <w:i/>
                <w:sz w:val="24"/>
                <w:szCs w:val="24"/>
              </w:rPr>
              <w:t xml:space="preserve">Земельный участок определен </w:t>
            </w:r>
          </w:p>
        </w:tc>
      </w:tr>
    </w:tbl>
    <w:p w:rsidR="00FC1319" w:rsidRPr="00FD5D2E" w:rsidRDefault="00FC1319" w:rsidP="00FC1319">
      <w:pPr>
        <w:pStyle w:val="a5"/>
        <w:jc w:val="both"/>
        <w:rPr>
          <w:rFonts w:ascii="PT Astra Serif" w:hAnsi="PT Astra Serif"/>
          <w:i/>
          <w:sz w:val="10"/>
          <w:szCs w:val="28"/>
          <w:u w:val="single"/>
        </w:rPr>
      </w:pPr>
    </w:p>
    <w:p w:rsidR="00FC1319" w:rsidRDefault="00FC1319" w:rsidP="00FC1319">
      <w:pPr>
        <w:pStyle w:val="a5"/>
        <w:jc w:val="both"/>
        <w:rPr>
          <w:rFonts w:ascii="PT Astra Serif" w:hAnsi="PT Astra Serif"/>
          <w:sz w:val="24"/>
          <w:szCs w:val="28"/>
        </w:rPr>
      </w:pPr>
      <w:r w:rsidRPr="00D75E79">
        <w:rPr>
          <w:rFonts w:ascii="PT Astra Serif" w:hAnsi="PT Astra Serif"/>
          <w:i/>
          <w:sz w:val="24"/>
          <w:szCs w:val="28"/>
          <w:u w:val="single"/>
        </w:rPr>
        <w:t>Примечание</w:t>
      </w:r>
      <w:r w:rsidRPr="00D75E79">
        <w:rPr>
          <w:rFonts w:ascii="PT Astra Serif" w:hAnsi="PT Astra Serif"/>
          <w:i/>
          <w:sz w:val="24"/>
          <w:szCs w:val="28"/>
        </w:rPr>
        <w:t xml:space="preserve">: </w:t>
      </w:r>
      <w:r>
        <w:rPr>
          <w:rFonts w:ascii="PT Astra Serif" w:hAnsi="PT Astra Serif"/>
          <w:i/>
          <w:sz w:val="24"/>
          <w:szCs w:val="28"/>
        </w:rPr>
        <w:t>инвестиционные ниши определены в  Инвестиционном профиле муниципального образования</w:t>
      </w:r>
    </w:p>
    <w:p w:rsidR="00FC1319" w:rsidRPr="00FD5D2E" w:rsidRDefault="00FC1319" w:rsidP="00FC1319">
      <w:pPr>
        <w:pStyle w:val="a5"/>
        <w:jc w:val="both"/>
        <w:rPr>
          <w:rFonts w:ascii="PT Astra Serif" w:hAnsi="PT Astra Serif"/>
          <w:b/>
          <w:sz w:val="20"/>
          <w:szCs w:val="28"/>
        </w:rPr>
      </w:pPr>
    </w:p>
    <w:p w:rsidR="00FC1319" w:rsidRPr="00225986" w:rsidRDefault="00FC1319" w:rsidP="00FC1319">
      <w:pPr>
        <w:pStyle w:val="a5"/>
        <w:jc w:val="center"/>
        <w:rPr>
          <w:rFonts w:ascii="PT Astra Serif" w:hAnsi="PT Astra Serif"/>
          <w:b/>
          <w:sz w:val="28"/>
          <w:szCs w:val="28"/>
        </w:rPr>
      </w:pPr>
      <w:r w:rsidRPr="00455838">
        <w:rPr>
          <w:rFonts w:ascii="PT Astra Serif" w:hAnsi="PT Astra Serif"/>
          <w:b/>
          <w:sz w:val="28"/>
          <w:szCs w:val="28"/>
        </w:rPr>
        <w:lastRenderedPageBreak/>
        <w:t>Перечень</w:t>
      </w:r>
      <w:r>
        <w:rPr>
          <w:rFonts w:ascii="PT Astra Serif" w:hAnsi="PT Astra Serif"/>
          <w:b/>
          <w:sz w:val="28"/>
          <w:szCs w:val="28"/>
        </w:rPr>
        <w:t xml:space="preserve"> мероприятий для </w:t>
      </w:r>
      <w:r w:rsidRPr="00455838">
        <w:rPr>
          <w:rFonts w:ascii="PT Astra Serif" w:hAnsi="PT Astra Serif"/>
          <w:b/>
          <w:sz w:val="28"/>
          <w:szCs w:val="28"/>
        </w:rPr>
        <w:t>достижения целевых ориентиров</w:t>
      </w:r>
      <w:r>
        <w:rPr>
          <w:rFonts w:ascii="PT Astra Serif" w:hAnsi="PT Astra Serif"/>
          <w:b/>
          <w:sz w:val="28"/>
          <w:szCs w:val="28"/>
        </w:rPr>
        <w:t>, стимулирования инвестиционной активности</w:t>
      </w:r>
    </w:p>
    <w:tbl>
      <w:tblPr>
        <w:tblStyle w:val="a8"/>
        <w:tblW w:w="10746" w:type="dxa"/>
        <w:tblInd w:w="-714" w:type="dxa"/>
        <w:tblLayout w:type="fixed"/>
        <w:tblLook w:val="04A0"/>
      </w:tblPr>
      <w:tblGrid>
        <w:gridCol w:w="444"/>
        <w:gridCol w:w="3780"/>
        <w:gridCol w:w="1417"/>
        <w:gridCol w:w="2411"/>
        <w:gridCol w:w="2694"/>
      </w:tblGrid>
      <w:tr w:rsidR="00FC1319" w:rsidRPr="002A0FAF" w:rsidTr="00FC1319">
        <w:tc>
          <w:tcPr>
            <w:tcW w:w="444" w:type="dxa"/>
          </w:tcPr>
          <w:p w:rsidR="00FC1319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2A0FAF">
              <w:rPr>
                <w:rFonts w:ascii="PT Astra Serif" w:hAnsi="PT Astra Serif"/>
                <w:sz w:val="24"/>
                <w:szCs w:val="24"/>
              </w:rPr>
              <w:t>№</w:t>
            </w:r>
          </w:p>
        </w:tc>
        <w:tc>
          <w:tcPr>
            <w:tcW w:w="3780" w:type="dxa"/>
          </w:tcPr>
          <w:p w:rsidR="00FC1319" w:rsidRDefault="00FC1319" w:rsidP="00653980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FC1319" w:rsidRPr="002A0FAF" w:rsidRDefault="00FC1319" w:rsidP="00653980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0FAF">
              <w:rPr>
                <w:rFonts w:ascii="PT Astra Serif" w:hAnsi="PT Astra Serif"/>
                <w:sz w:val="24"/>
                <w:szCs w:val="24"/>
              </w:rPr>
              <w:t xml:space="preserve">Наименование </w:t>
            </w:r>
            <w:r>
              <w:rPr>
                <w:rFonts w:ascii="PT Astra Serif" w:hAnsi="PT Astra Serif"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</w:tcPr>
          <w:p w:rsidR="00FC1319" w:rsidRDefault="00FC1319" w:rsidP="00653980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FC1319" w:rsidRPr="002A0FAF" w:rsidRDefault="00FC1319" w:rsidP="00653980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Срок</w:t>
            </w:r>
          </w:p>
        </w:tc>
        <w:tc>
          <w:tcPr>
            <w:tcW w:w="2411" w:type="dxa"/>
          </w:tcPr>
          <w:p w:rsidR="00FC1319" w:rsidRDefault="00FC1319" w:rsidP="00653980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FC1319" w:rsidRDefault="00FC1319" w:rsidP="00653980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Ожидаемый результат</w:t>
            </w:r>
          </w:p>
          <w:p w:rsidR="00FC1319" w:rsidRPr="002A0FAF" w:rsidRDefault="00FC1319" w:rsidP="00653980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FC1319" w:rsidRDefault="00FC1319" w:rsidP="00653980">
            <w:pPr>
              <w:pStyle w:val="a5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ФИО должностного лица, ответственного за выполнение мероприятия</w:t>
            </w:r>
          </w:p>
        </w:tc>
      </w:tr>
      <w:tr w:rsidR="00FC1319" w:rsidRPr="002A0FAF" w:rsidTr="00FC1319">
        <w:tc>
          <w:tcPr>
            <w:tcW w:w="444" w:type="dxa"/>
          </w:tcPr>
          <w:p w:rsidR="00FC1319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780" w:type="dxa"/>
          </w:tcPr>
          <w:p w:rsidR="00FC1319" w:rsidRPr="00340A3F" w:rsidRDefault="00FC1319" w:rsidP="00653980">
            <w:pPr>
              <w:pStyle w:val="a5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F94EF8">
              <w:rPr>
                <w:rFonts w:ascii="PT Astra Serif" w:hAnsi="PT Astra Serif"/>
                <w:color w:val="000000"/>
                <w:sz w:val="24"/>
                <w:szCs w:val="24"/>
                <w:lang/>
              </w:rPr>
              <w:t xml:space="preserve">Анализ и принятие НПА, регулирующих вопросы инвестиционной деятельности (внесение изменений </w:t>
            </w:r>
            <w:proofErr w:type="gramStart"/>
            <w:r w:rsidRPr="00F94EF8">
              <w:rPr>
                <w:rFonts w:ascii="PT Astra Serif" w:hAnsi="PT Astra Serif"/>
                <w:color w:val="000000"/>
                <w:sz w:val="24"/>
                <w:szCs w:val="24"/>
                <w:lang/>
              </w:rPr>
              <w:t>в</w:t>
            </w:r>
            <w:proofErr w:type="gramEnd"/>
            <w:r w:rsidRPr="00F94EF8">
              <w:rPr>
                <w:rFonts w:ascii="PT Astra Serif" w:hAnsi="PT Astra Serif"/>
                <w:color w:val="000000"/>
                <w:sz w:val="24"/>
                <w:szCs w:val="24"/>
                <w:lang/>
              </w:rPr>
              <w:t xml:space="preserve"> действующие НПА и др.)</w:t>
            </w:r>
          </w:p>
        </w:tc>
        <w:tc>
          <w:tcPr>
            <w:tcW w:w="1417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94EF8">
              <w:rPr>
                <w:rFonts w:ascii="PT Astra Serif" w:hAnsi="PT Astra Serif"/>
                <w:sz w:val="24"/>
                <w:szCs w:val="24"/>
              </w:rPr>
              <w:t>По мере необходимости</w:t>
            </w:r>
          </w:p>
        </w:tc>
        <w:tc>
          <w:tcPr>
            <w:tcW w:w="2411" w:type="dxa"/>
          </w:tcPr>
          <w:p w:rsidR="00FC1319" w:rsidRPr="00F94EF8" w:rsidRDefault="00FC1319" w:rsidP="00653980">
            <w:pPr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94EF8">
              <w:rPr>
                <w:rFonts w:ascii="PT Astra Serif" w:hAnsi="PT Astra Serif"/>
                <w:color w:val="000000"/>
                <w:sz w:val="24"/>
                <w:szCs w:val="24"/>
              </w:rPr>
              <w:t>Разработка предложений по совершенствованию правового поля, обеспечивающего благоприятный инвестиционный климат, развитие малого и среднего предпринимательства на муниципальном уровне, устранение противоречий между законодательными актами</w:t>
            </w:r>
          </w:p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4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F94EF8">
              <w:rPr>
                <w:rFonts w:ascii="PT Astra Serif" w:hAnsi="PT Astra Serif"/>
                <w:sz w:val="24"/>
                <w:szCs w:val="24"/>
              </w:rPr>
              <w:t>Гусельникова</w:t>
            </w:r>
            <w:proofErr w:type="spellEnd"/>
            <w:r w:rsidRPr="00F94EF8">
              <w:rPr>
                <w:rFonts w:ascii="PT Astra Serif" w:hAnsi="PT Astra Serif"/>
                <w:sz w:val="24"/>
                <w:szCs w:val="24"/>
              </w:rPr>
              <w:t xml:space="preserve"> Анастасия Владимировна – главный специалист отдела налоговой политики финансового управления администрации Красноармейского МР</w:t>
            </w:r>
          </w:p>
        </w:tc>
      </w:tr>
      <w:tr w:rsidR="00FC1319" w:rsidRPr="002A0FAF" w:rsidTr="00FC1319">
        <w:tc>
          <w:tcPr>
            <w:tcW w:w="444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80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94EF8">
              <w:rPr>
                <w:rFonts w:ascii="PT Astra Serif" w:hAnsi="PT Astra Serif"/>
                <w:color w:val="000000"/>
                <w:sz w:val="24"/>
                <w:szCs w:val="24"/>
                <w:lang/>
              </w:rPr>
              <w:t>Инвентаризация недвижимого имущества (свободных нежилых помещений и свободных земельных участков, формирование частных земельных участков, перспективных для вовлечения в инвестиционное развитие территории)</w:t>
            </w:r>
          </w:p>
        </w:tc>
        <w:tc>
          <w:tcPr>
            <w:tcW w:w="1417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94EF8">
              <w:rPr>
                <w:rFonts w:ascii="PT Astra Serif" w:hAnsi="PT Astra Serif"/>
                <w:sz w:val="24"/>
                <w:szCs w:val="24"/>
              </w:rPr>
              <w:t>Ежегодно</w:t>
            </w:r>
          </w:p>
        </w:tc>
        <w:tc>
          <w:tcPr>
            <w:tcW w:w="2411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94EF8">
              <w:rPr>
                <w:rFonts w:ascii="PT Astra Serif" w:hAnsi="PT Astra Serif"/>
                <w:color w:val="000000"/>
                <w:sz w:val="24"/>
                <w:szCs w:val="24"/>
              </w:rPr>
              <w:t>Формирование и поддержание благоприятного климата со своевременным совершенствованием областного законодательства, государственной поддержкой инвестиционной деятельности, активным</w:t>
            </w:r>
          </w:p>
        </w:tc>
        <w:tc>
          <w:tcPr>
            <w:tcW w:w="2694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94EF8">
              <w:rPr>
                <w:rFonts w:ascii="PT Astra Serif" w:hAnsi="PT Astra Serif"/>
                <w:sz w:val="24"/>
                <w:szCs w:val="24"/>
              </w:rPr>
              <w:t xml:space="preserve">Пацевич Екатерина Сергеевна </w:t>
            </w:r>
            <w:r>
              <w:rPr>
                <w:rFonts w:ascii="PT Astra Serif" w:hAnsi="PT Astra Serif"/>
                <w:sz w:val="24"/>
                <w:szCs w:val="24"/>
              </w:rPr>
              <w:t>–</w:t>
            </w:r>
            <w:r w:rsidRPr="00F94EF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начальник отдела по имущественным и земельным вопросам</w:t>
            </w:r>
          </w:p>
        </w:tc>
      </w:tr>
      <w:tr w:rsidR="00FC1319" w:rsidRPr="002A0FAF" w:rsidTr="00FC1319">
        <w:tc>
          <w:tcPr>
            <w:tcW w:w="444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80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94EF8">
              <w:rPr>
                <w:rFonts w:ascii="PT Astra Serif" w:hAnsi="PT Astra Serif"/>
                <w:color w:val="000000"/>
                <w:sz w:val="24"/>
                <w:szCs w:val="24"/>
                <w:lang/>
              </w:rPr>
              <w:t xml:space="preserve">Разработка/актуализация инвестиционного </w:t>
            </w:r>
            <w:r>
              <w:rPr>
                <w:rFonts w:ascii="PT Astra Serif" w:hAnsi="PT Astra Serif"/>
                <w:color w:val="000000"/>
                <w:sz w:val="24"/>
                <w:szCs w:val="24"/>
                <w:lang/>
              </w:rPr>
              <w:t>Профиля Красноармейского муниципального района</w:t>
            </w:r>
          </w:p>
        </w:tc>
        <w:tc>
          <w:tcPr>
            <w:tcW w:w="1417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94EF8">
              <w:rPr>
                <w:rFonts w:ascii="PT Astra Serif" w:hAnsi="PT Astra Serif"/>
                <w:sz w:val="24"/>
                <w:szCs w:val="24"/>
              </w:rPr>
              <w:t>Ежегодно</w:t>
            </w:r>
          </w:p>
        </w:tc>
        <w:tc>
          <w:tcPr>
            <w:tcW w:w="2411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94EF8">
              <w:rPr>
                <w:rFonts w:ascii="PT Astra Serif" w:hAnsi="PT Astra Serif"/>
                <w:color w:val="000000"/>
                <w:sz w:val="24"/>
                <w:szCs w:val="24"/>
              </w:rPr>
              <w:t>Формирование привлекательного инвестиционного имиджа Красноармейского района</w:t>
            </w:r>
          </w:p>
        </w:tc>
        <w:tc>
          <w:tcPr>
            <w:tcW w:w="2694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F94EF8">
              <w:rPr>
                <w:rFonts w:ascii="PT Astra Serif" w:hAnsi="PT Astra Serif"/>
                <w:sz w:val="24"/>
                <w:szCs w:val="24"/>
              </w:rPr>
              <w:t>Гусельникова</w:t>
            </w:r>
            <w:proofErr w:type="spellEnd"/>
            <w:r w:rsidRPr="00F94EF8">
              <w:rPr>
                <w:rFonts w:ascii="PT Astra Serif" w:hAnsi="PT Astra Serif"/>
                <w:sz w:val="24"/>
                <w:szCs w:val="24"/>
              </w:rPr>
              <w:t xml:space="preserve"> Анастасия Владимировна – главный специалист отдела налоговой политики финансового управления администрации Красноармейского МР</w:t>
            </w:r>
          </w:p>
        </w:tc>
      </w:tr>
      <w:tr w:rsidR="00FC1319" w:rsidRPr="002A0FAF" w:rsidTr="00FC1319">
        <w:tc>
          <w:tcPr>
            <w:tcW w:w="444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80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94EF8">
              <w:rPr>
                <w:rFonts w:ascii="PT Astra Serif" w:hAnsi="PT Astra Serif"/>
                <w:color w:val="000000"/>
                <w:sz w:val="24"/>
                <w:szCs w:val="24"/>
                <w:lang/>
              </w:rPr>
              <w:t>Размещение на официальном сайте администрации информации об инвестиционной привлекательности</w:t>
            </w:r>
          </w:p>
        </w:tc>
        <w:tc>
          <w:tcPr>
            <w:tcW w:w="1417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94EF8">
              <w:rPr>
                <w:rFonts w:ascii="PT Astra Serif" w:hAnsi="PT Astra Serif"/>
                <w:sz w:val="24"/>
                <w:szCs w:val="24"/>
              </w:rPr>
              <w:t>Ежегодно</w:t>
            </w:r>
          </w:p>
        </w:tc>
        <w:tc>
          <w:tcPr>
            <w:tcW w:w="2411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94EF8">
              <w:rPr>
                <w:rFonts w:ascii="PT Astra Serif" w:hAnsi="PT Astra Serif"/>
                <w:color w:val="000000"/>
                <w:sz w:val="24"/>
                <w:szCs w:val="24"/>
                <w:lang/>
              </w:rPr>
              <w:t>Повышение доступности информации в соц</w:t>
            </w:r>
            <w:proofErr w:type="gramStart"/>
            <w:r w:rsidRPr="00F94EF8">
              <w:rPr>
                <w:rFonts w:ascii="PT Astra Serif" w:hAnsi="PT Astra Serif"/>
                <w:color w:val="000000"/>
                <w:sz w:val="24"/>
                <w:szCs w:val="24"/>
                <w:lang/>
              </w:rPr>
              <w:t>.с</w:t>
            </w:r>
            <w:proofErr w:type="gramEnd"/>
            <w:r w:rsidRPr="00F94EF8">
              <w:rPr>
                <w:rFonts w:ascii="PT Astra Serif" w:hAnsi="PT Astra Serif"/>
                <w:color w:val="000000"/>
                <w:sz w:val="24"/>
                <w:szCs w:val="24"/>
                <w:lang/>
              </w:rPr>
              <w:t>етях</w:t>
            </w:r>
          </w:p>
        </w:tc>
        <w:tc>
          <w:tcPr>
            <w:tcW w:w="2694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Хаджиев Тимур – помощник главы администрации Красноармейского муниципального района</w:t>
            </w:r>
          </w:p>
        </w:tc>
      </w:tr>
      <w:tr w:rsidR="00FC1319" w:rsidRPr="002A0FAF" w:rsidTr="00FC1319">
        <w:tc>
          <w:tcPr>
            <w:tcW w:w="444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80" w:type="dxa"/>
          </w:tcPr>
          <w:p w:rsidR="00FC1319" w:rsidRPr="00F94EF8" w:rsidRDefault="00FC1319" w:rsidP="00653980">
            <w:pPr>
              <w:pStyle w:val="a5"/>
              <w:jc w:val="both"/>
              <w:rPr>
                <w:rFonts w:ascii="PT Astra Serif" w:hAnsi="PT Astra Serif"/>
                <w:color w:val="000000"/>
                <w:sz w:val="24"/>
                <w:szCs w:val="24"/>
                <w:lang/>
              </w:rPr>
            </w:pPr>
            <w:r w:rsidRPr="00F94EF8">
              <w:rPr>
                <w:rFonts w:ascii="PT Astra Serif" w:hAnsi="PT Astra Serif"/>
                <w:color w:val="000000"/>
                <w:sz w:val="24"/>
                <w:szCs w:val="24"/>
                <w:lang/>
              </w:rPr>
              <w:t xml:space="preserve">Презентация инвестиционного потенциала района, </w:t>
            </w:r>
            <w:r w:rsidRPr="00F94EF8">
              <w:rPr>
                <w:rFonts w:ascii="PT Astra Serif" w:hAnsi="PT Astra Serif"/>
                <w:color w:val="000000"/>
                <w:sz w:val="24"/>
                <w:szCs w:val="24"/>
                <w:lang/>
              </w:rPr>
              <w:lastRenderedPageBreak/>
              <w:t>инвестиционных проектов и продукции предприятий</w:t>
            </w:r>
          </w:p>
        </w:tc>
        <w:tc>
          <w:tcPr>
            <w:tcW w:w="1417" w:type="dxa"/>
          </w:tcPr>
          <w:p w:rsidR="00FC1319" w:rsidRPr="00F94EF8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94EF8">
              <w:rPr>
                <w:rFonts w:ascii="PT Astra Serif" w:hAnsi="PT Astra Serif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411" w:type="dxa"/>
          </w:tcPr>
          <w:p w:rsidR="00FC1319" w:rsidRPr="00F94EF8" w:rsidRDefault="00FC1319" w:rsidP="00653980">
            <w:pPr>
              <w:pStyle w:val="a5"/>
              <w:jc w:val="both"/>
              <w:rPr>
                <w:rFonts w:ascii="PT Astra Serif" w:hAnsi="PT Astra Serif"/>
                <w:color w:val="000000"/>
                <w:sz w:val="24"/>
                <w:szCs w:val="24"/>
                <w:lang/>
              </w:rPr>
            </w:pPr>
            <w:r w:rsidRPr="00F94EF8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Формирование привлекательного </w:t>
            </w:r>
            <w:r w:rsidRPr="00F94EF8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инвестиционного имиджа Красноармейского района</w:t>
            </w:r>
          </w:p>
        </w:tc>
        <w:tc>
          <w:tcPr>
            <w:tcW w:w="2694" w:type="dxa"/>
          </w:tcPr>
          <w:p w:rsidR="00FC1319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94EF8">
              <w:rPr>
                <w:rFonts w:ascii="PT Astra Serif" w:hAnsi="PT Astra Serif"/>
                <w:color w:val="000000"/>
                <w:sz w:val="24"/>
                <w:szCs w:val="24"/>
                <w:lang/>
              </w:rPr>
              <w:lastRenderedPageBreak/>
              <w:t xml:space="preserve">Администрация КМР, индивидуальные </w:t>
            </w:r>
            <w:r w:rsidRPr="00F94EF8">
              <w:rPr>
                <w:rFonts w:ascii="PT Astra Serif" w:hAnsi="PT Astra Serif"/>
                <w:color w:val="000000"/>
                <w:sz w:val="24"/>
                <w:szCs w:val="24"/>
                <w:lang/>
              </w:rPr>
              <w:lastRenderedPageBreak/>
              <w:t>предприниматели</w:t>
            </w:r>
          </w:p>
        </w:tc>
      </w:tr>
      <w:tr w:rsidR="00FC1319" w:rsidRPr="002A0FAF" w:rsidTr="00FC1319">
        <w:tc>
          <w:tcPr>
            <w:tcW w:w="444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80" w:type="dxa"/>
          </w:tcPr>
          <w:p w:rsidR="00FC1319" w:rsidRPr="00F94EF8" w:rsidRDefault="00FC1319" w:rsidP="00653980">
            <w:pPr>
              <w:pStyle w:val="a5"/>
              <w:jc w:val="both"/>
              <w:rPr>
                <w:rFonts w:ascii="PT Astra Serif" w:hAnsi="PT Astra Serif"/>
                <w:color w:val="000000"/>
                <w:sz w:val="24"/>
                <w:szCs w:val="24"/>
                <w:lang/>
              </w:rPr>
            </w:pPr>
            <w:r w:rsidRPr="00F94EF8">
              <w:rPr>
                <w:rFonts w:ascii="PT Astra Serif" w:hAnsi="PT Astra Serif"/>
                <w:color w:val="000000"/>
                <w:sz w:val="24"/>
                <w:szCs w:val="24"/>
                <w:lang/>
              </w:rPr>
              <w:t>Сопровождение инвестиционных проектов и оказание консультационной помощи и содействиям инвесторам</w:t>
            </w:r>
          </w:p>
        </w:tc>
        <w:tc>
          <w:tcPr>
            <w:tcW w:w="1417" w:type="dxa"/>
          </w:tcPr>
          <w:p w:rsidR="00FC1319" w:rsidRPr="00F94EF8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Постоянно</w:t>
            </w:r>
          </w:p>
        </w:tc>
        <w:tc>
          <w:tcPr>
            <w:tcW w:w="2411" w:type="dxa"/>
          </w:tcPr>
          <w:p w:rsidR="00FC1319" w:rsidRPr="00F94EF8" w:rsidRDefault="00FC1319" w:rsidP="00653980">
            <w:pPr>
              <w:pStyle w:val="a5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94EF8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Обеспечение инвесторов оперативной информацией по актуальным вопросам инвестирования и создание благоприятного инвестиционного климата, </w:t>
            </w:r>
            <w:proofErr w:type="gramStart"/>
            <w:r w:rsidRPr="00F94EF8">
              <w:rPr>
                <w:rFonts w:ascii="PT Astra Serif" w:hAnsi="PT Astra Serif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F94EF8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реализацией проектов (организационная поддержка)</w:t>
            </w:r>
          </w:p>
        </w:tc>
        <w:tc>
          <w:tcPr>
            <w:tcW w:w="2694" w:type="dxa"/>
          </w:tcPr>
          <w:p w:rsidR="00FC1319" w:rsidRPr="00F94EF8" w:rsidRDefault="00FC1319" w:rsidP="00653980">
            <w:pPr>
              <w:pStyle w:val="a5"/>
              <w:jc w:val="both"/>
              <w:rPr>
                <w:rFonts w:ascii="PT Astra Serif" w:hAnsi="PT Astra Serif"/>
                <w:color w:val="000000"/>
                <w:sz w:val="24"/>
                <w:szCs w:val="24"/>
                <w:lang/>
              </w:rPr>
            </w:pPr>
            <w:proofErr w:type="spellStart"/>
            <w:r w:rsidRPr="00F94EF8">
              <w:rPr>
                <w:rFonts w:ascii="PT Astra Serif" w:hAnsi="PT Astra Serif"/>
                <w:sz w:val="24"/>
                <w:szCs w:val="24"/>
              </w:rPr>
              <w:t>Гусельникова</w:t>
            </w:r>
            <w:proofErr w:type="spellEnd"/>
            <w:r w:rsidRPr="00F94EF8">
              <w:rPr>
                <w:rFonts w:ascii="PT Astra Serif" w:hAnsi="PT Astra Serif"/>
                <w:sz w:val="24"/>
                <w:szCs w:val="24"/>
              </w:rPr>
              <w:t xml:space="preserve"> Анастасия Владимировна – главный специалист отдела налоговой политики финансового управления администрации Красноармейского МР</w:t>
            </w:r>
          </w:p>
        </w:tc>
      </w:tr>
      <w:tr w:rsidR="00FC1319" w:rsidRPr="002A0FAF" w:rsidTr="00FC1319">
        <w:tc>
          <w:tcPr>
            <w:tcW w:w="444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80" w:type="dxa"/>
          </w:tcPr>
          <w:p w:rsidR="00FC1319" w:rsidRPr="00F94EF8" w:rsidRDefault="00FC1319" w:rsidP="00653980">
            <w:pPr>
              <w:pStyle w:val="a5"/>
              <w:jc w:val="both"/>
              <w:rPr>
                <w:rFonts w:ascii="PT Astra Serif" w:hAnsi="PT Astra Serif"/>
                <w:color w:val="000000"/>
                <w:sz w:val="24"/>
                <w:szCs w:val="24"/>
                <w:lang/>
              </w:rPr>
            </w:pPr>
            <w:r w:rsidRPr="00F94EF8">
              <w:rPr>
                <w:rFonts w:ascii="PT Astra Serif" w:hAnsi="PT Astra Serif"/>
                <w:color w:val="000000"/>
                <w:sz w:val="24"/>
                <w:szCs w:val="24"/>
                <w:lang/>
              </w:rPr>
              <w:t>Создание новых инвестиционных площадок и ведение реестра, в т</w:t>
            </w:r>
            <w:proofErr w:type="gramStart"/>
            <w:r w:rsidRPr="00F94EF8">
              <w:rPr>
                <w:rFonts w:ascii="PT Astra Serif" w:hAnsi="PT Astra Serif"/>
                <w:color w:val="000000"/>
                <w:sz w:val="24"/>
                <w:szCs w:val="24"/>
                <w:lang/>
              </w:rPr>
              <w:t>.ч</w:t>
            </w:r>
            <w:proofErr w:type="gramEnd"/>
            <w:r w:rsidRPr="00F94EF8">
              <w:rPr>
                <w:rFonts w:ascii="PT Astra Serif" w:hAnsi="PT Astra Serif"/>
                <w:color w:val="000000"/>
                <w:sz w:val="24"/>
                <w:szCs w:val="24"/>
                <w:lang/>
              </w:rPr>
              <w:t>:</w:t>
            </w:r>
          </w:p>
        </w:tc>
        <w:tc>
          <w:tcPr>
            <w:tcW w:w="1417" w:type="dxa"/>
          </w:tcPr>
          <w:p w:rsidR="00FC1319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94EF8">
              <w:rPr>
                <w:rFonts w:ascii="PT Astra Serif" w:hAnsi="PT Astra Serif"/>
                <w:color w:val="000000"/>
                <w:sz w:val="24"/>
                <w:szCs w:val="24"/>
                <w:lang/>
              </w:rPr>
              <w:t>Постоянно</w:t>
            </w:r>
          </w:p>
        </w:tc>
        <w:tc>
          <w:tcPr>
            <w:tcW w:w="2411" w:type="dxa"/>
          </w:tcPr>
          <w:p w:rsidR="00FC1319" w:rsidRPr="00F94EF8" w:rsidRDefault="00FC1319" w:rsidP="00653980">
            <w:pPr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94EF8">
              <w:rPr>
                <w:rFonts w:ascii="PT Astra Serif" w:hAnsi="PT Astra Serif"/>
                <w:color w:val="000000"/>
                <w:sz w:val="24"/>
                <w:szCs w:val="24"/>
              </w:rPr>
              <w:t>Создание условий для организации новых производств;</w:t>
            </w:r>
          </w:p>
          <w:p w:rsidR="00FC1319" w:rsidRPr="00F94EF8" w:rsidRDefault="00FC1319" w:rsidP="00653980">
            <w:pPr>
              <w:pStyle w:val="a5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94EF8">
              <w:rPr>
                <w:rFonts w:ascii="PT Astra Serif" w:hAnsi="PT Astra Serif"/>
                <w:color w:val="000000"/>
                <w:sz w:val="24"/>
                <w:szCs w:val="24"/>
              </w:rPr>
              <w:t>получение информации о состоянии и перспективах инвестиционной деятельности на территории района</w:t>
            </w:r>
          </w:p>
        </w:tc>
        <w:tc>
          <w:tcPr>
            <w:tcW w:w="2694" w:type="dxa"/>
          </w:tcPr>
          <w:p w:rsidR="00FC1319" w:rsidRPr="00F94EF8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F94EF8">
              <w:rPr>
                <w:rFonts w:ascii="PT Astra Serif" w:hAnsi="PT Astra Serif"/>
                <w:sz w:val="24"/>
                <w:szCs w:val="24"/>
              </w:rPr>
              <w:t>Гусельникова</w:t>
            </w:r>
            <w:proofErr w:type="spellEnd"/>
            <w:r w:rsidRPr="00F94EF8">
              <w:rPr>
                <w:rFonts w:ascii="PT Astra Serif" w:hAnsi="PT Astra Serif"/>
                <w:sz w:val="24"/>
                <w:szCs w:val="24"/>
              </w:rPr>
              <w:t xml:space="preserve"> Анастасия Владимировна – главный специалист отдела налоговой политики финансового управления администрации Красноармейского МР</w:t>
            </w:r>
          </w:p>
        </w:tc>
      </w:tr>
      <w:tr w:rsidR="00FC1319" w:rsidRPr="002A0FAF" w:rsidTr="00FC1319">
        <w:tc>
          <w:tcPr>
            <w:tcW w:w="444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80" w:type="dxa"/>
          </w:tcPr>
          <w:p w:rsidR="00FC1319" w:rsidRPr="00F94EF8" w:rsidRDefault="00FC1319" w:rsidP="00653980">
            <w:pPr>
              <w:pStyle w:val="a5"/>
              <w:jc w:val="both"/>
              <w:rPr>
                <w:rFonts w:ascii="PT Astra Serif" w:hAnsi="PT Astra Serif"/>
                <w:color w:val="000000"/>
                <w:sz w:val="24"/>
                <w:szCs w:val="24"/>
                <w:lang/>
              </w:rPr>
            </w:pPr>
            <w:r w:rsidRPr="00F94EF8">
              <w:rPr>
                <w:rFonts w:ascii="PT Astra Serif" w:hAnsi="PT Astra Serif"/>
                <w:color w:val="000000"/>
                <w:sz w:val="24"/>
                <w:szCs w:val="24"/>
                <w:lang/>
              </w:rPr>
              <w:t xml:space="preserve">Доработка и наполнение информации по свободным </w:t>
            </w:r>
            <w:proofErr w:type="gramStart"/>
            <w:r w:rsidRPr="00F94EF8">
              <w:rPr>
                <w:rFonts w:ascii="PT Astra Serif" w:hAnsi="PT Astra Serif"/>
                <w:color w:val="000000"/>
                <w:sz w:val="24"/>
                <w:szCs w:val="24"/>
                <w:lang/>
              </w:rPr>
              <w:t>площадкам</w:t>
            </w:r>
            <w:proofErr w:type="gramEnd"/>
            <w:r w:rsidRPr="00F94EF8">
              <w:rPr>
                <w:rFonts w:ascii="PT Astra Serif" w:hAnsi="PT Astra Serif"/>
                <w:color w:val="000000"/>
                <w:sz w:val="24"/>
                <w:szCs w:val="24"/>
                <w:lang/>
              </w:rPr>
              <w:t xml:space="preserve"> и предоставление информации в АО «Корпорация развития Саратовской области»</w:t>
            </w:r>
          </w:p>
        </w:tc>
        <w:tc>
          <w:tcPr>
            <w:tcW w:w="1417" w:type="dxa"/>
          </w:tcPr>
          <w:p w:rsidR="00FC1319" w:rsidRPr="00F94EF8" w:rsidRDefault="00FC1319" w:rsidP="00653980">
            <w:pPr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  <w:lang/>
              </w:rPr>
            </w:pPr>
            <w:r w:rsidRPr="00F94EF8">
              <w:rPr>
                <w:rFonts w:ascii="PT Astra Serif" w:hAnsi="PT Astra Serif"/>
                <w:color w:val="000000"/>
                <w:sz w:val="24"/>
                <w:szCs w:val="24"/>
                <w:lang/>
              </w:rPr>
              <w:t xml:space="preserve">2 раза в год </w:t>
            </w:r>
          </w:p>
          <w:p w:rsidR="00FC1319" w:rsidRPr="00F94EF8" w:rsidRDefault="00FC1319" w:rsidP="00653980">
            <w:pPr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  <w:lang/>
              </w:rPr>
            </w:pPr>
            <w:proofErr w:type="gramStart"/>
            <w:r w:rsidRPr="00F94EF8">
              <w:rPr>
                <w:rFonts w:ascii="PT Astra Serif" w:hAnsi="PT Astra Serif"/>
                <w:color w:val="000000"/>
                <w:sz w:val="24"/>
                <w:szCs w:val="24"/>
                <w:lang/>
              </w:rPr>
              <w:t>(до 1 июля,</w:t>
            </w:r>
            <w:proofErr w:type="gramEnd"/>
          </w:p>
          <w:p w:rsidR="00FC1319" w:rsidRPr="00F94EF8" w:rsidRDefault="00FC1319" w:rsidP="00653980">
            <w:pPr>
              <w:pStyle w:val="a5"/>
              <w:jc w:val="both"/>
              <w:rPr>
                <w:rFonts w:ascii="PT Astra Serif" w:hAnsi="PT Astra Serif"/>
                <w:color w:val="000000"/>
                <w:sz w:val="24"/>
                <w:szCs w:val="24"/>
                <w:lang/>
              </w:rPr>
            </w:pPr>
            <w:r w:rsidRPr="00F94EF8">
              <w:rPr>
                <w:rFonts w:ascii="PT Astra Serif" w:hAnsi="PT Astra Serif"/>
                <w:color w:val="000000"/>
                <w:sz w:val="24"/>
                <w:szCs w:val="24"/>
                <w:lang/>
              </w:rPr>
              <w:t xml:space="preserve"> до 1 декабря)</w:t>
            </w:r>
          </w:p>
        </w:tc>
        <w:tc>
          <w:tcPr>
            <w:tcW w:w="2411" w:type="dxa"/>
          </w:tcPr>
          <w:p w:rsidR="00FC1319" w:rsidRPr="00F94EF8" w:rsidRDefault="00FC1319" w:rsidP="00653980">
            <w:pPr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94EF8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Информационная инвестиционная открытость муниципального района</w:t>
            </w:r>
          </w:p>
        </w:tc>
        <w:tc>
          <w:tcPr>
            <w:tcW w:w="2694" w:type="dxa"/>
          </w:tcPr>
          <w:p w:rsidR="00FC1319" w:rsidRPr="00F94EF8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F94EF8">
              <w:rPr>
                <w:rFonts w:ascii="PT Astra Serif" w:hAnsi="PT Astra Serif"/>
                <w:sz w:val="24"/>
                <w:szCs w:val="24"/>
              </w:rPr>
              <w:t>Гусельникова</w:t>
            </w:r>
            <w:proofErr w:type="spellEnd"/>
            <w:r w:rsidRPr="00F94EF8">
              <w:rPr>
                <w:rFonts w:ascii="PT Astra Serif" w:hAnsi="PT Astra Serif"/>
                <w:sz w:val="24"/>
                <w:szCs w:val="24"/>
              </w:rPr>
              <w:t xml:space="preserve"> Анастасия Владимировна – главный специалист отдела налоговой политики финансового управления администрации Красноармейского МР</w:t>
            </w:r>
          </w:p>
        </w:tc>
      </w:tr>
      <w:tr w:rsidR="00FC1319" w:rsidRPr="002A0FAF" w:rsidTr="00FC1319">
        <w:tc>
          <w:tcPr>
            <w:tcW w:w="444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80" w:type="dxa"/>
          </w:tcPr>
          <w:p w:rsidR="00FC1319" w:rsidRPr="00F94EF8" w:rsidRDefault="00FC1319" w:rsidP="00653980">
            <w:pPr>
              <w:pStyle w:val="a5"/>
              <w:jc w:val="both"/>
              <w:rPr>
                <w:rFonts w:ascii="PT Astra Serif" w:hAnsi="PT Astra Serif"/>
                <w:color w:val="000000"/>
                <w:sz w:val="24"/>
                <w:szCs w:val="24"/>
                <w:lang/>
              </w:rPr>
            </w:pPr>
            <w:r w:rsidRPr="00F94EF8">
              <w:rPr>
                <w:rFonts w:ascii="PT Astra Serif" w:hAnsi="PT Astra Serif"/>
                <w:color w:val="000000"/>
                <w:sz w:val="24"/>
                <w:szCs w:val="24"/>
                <w:lang/>
              </w:rPr>
              <w:t>Уточнение параметров имеющейся на участках транспортной, коммунальной, инженерной инфраструктуры</w:t>
            </w:r>
          </w:p>
        </w:tc>
        <w:tc>
          <w:tcPr>
            <w:tcW w:w="1417" w:type="dxa"/>
          </w:tcPr>
          <w:p w:rsidR="00FC1319" w:rsidRPr="00F94EF8" w:rsidRDefault="00FC1319" w:rsidP="00653980">
            <w:pPr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  <w:lang/>
              </w:rPr>
            </w:pPr>
            <w:r w:rsidRPr="00F94EF8">
              <w:rPr>
                <w:rFonts w:ascii="PT Astra Serif" w:hAnsi="PT Astra Serif"/>
                <w:color w:val="000000"/>
                <w:sz w:val="24"/>
                <w:szCs w:val="24"/>
                <w:lang/>
              </w:rPr>
              <w:t>По мере необходимости</w:t>
            </w:r>
          </w:p>
        </w:tc>
        <w:tc>
          <w:tcPr>
            <w:tcW w:w="2411" w:type="dxa"/>
          </w:tcPr>
          <w:p w:rsidR="00FC1319" w:rsidRPr="00F94EF8" w:rsidRDefault="00FC1319" w:rsidP="00653980">
            <w:pPr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</w:pPr>
            <w:r w:rsidRPr="00F94EF8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Обеспечение доступа хозяйствующих субъектов к инженерной инфраструктуре  </w:t>
            </w:r>
          </w:p>
        </w:tc>
        <w:tc>
          <w:tcPr>
            <w:tcW w:w="2694" w:type="dxa"/>
          </w:tcPr>
          <w:p w:rsidR="00FC1319" w:rsidRPr="00F94EF8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94EF8">
              <w:rPr>
                <w:rFonts w:ascii="PT Astra Serif" w:hAnsi="PT Astra Serif"/>
                <w:sz w:val="24"/>
                <w:szCs w:val="24"/>
              </w:rPr>
              <w:t xml:space="preserve">Пацевич Екатерина Сергеевна </w:t>
            </w:r>
            <w:r>
              <w:rPr>
                <w:rFonts w:ascii="PT Astra Serif" w:hAnsi="PT Astra Serif"/>
                <w:sz w:val="24"/>
                <w:szCs w:val="24"/>
              </w:rPr>
              <w:t>–</w:t>
            </w:r>
            <w:r w:rsidRPr="00F94EF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начальник отдела по имущественным и земельным вопросам</w:t>
            </w:r>
          </w:p>
        </w:tc>
      </w:tr>
      <w:tr w:rsidR="00FC1319" w:rsidRPr="002A0FAF" w:rsidTr="00FC1319">
        <w:tc>
          <w:tcPr>
            <w:tcW w:w="444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80" w:type="dxa"/>
          </w:tcPr>
          <w:p w:rsidR="00FC1319" w:rsidRPr="00F94EF8" w:rsidRDefault="00FC1319" w:rsidP="00653980">
            <w:pPr>
              <w:pStyle w:val="a5"/>
              <w:jc w:val="both"/>
              <w:rPr>
                <w:rFonts w:ascii="PT Astra Serif" w:hAnsi="PT Astra Serif"/>
                <w:color w:val="000000"/>
                <w:sz w:val="24"/>
                <w:szCs w:val="24"/>
                <w:lang/>
              </w:rPr>
            </w:pPr>
            <w:r w:rsidRPr="00F94EF8">
              <w:rPr>
                <w:rFonts w:ascii="PT Astra Serif" w:hAnsi="PT Astra Serif"/>
                <w:color w:val="000000"/>
                <w:sz w:val="24"/>
                <w:szCs w:val="24"/>
                <w:lang/>
              </w:rPr>
              <w:t>Разработка технических заданий для привлечения инвестиций по свободным площадкам и направление в АО «Корпорация развития Саратовской области»</w:t>
            </w:r>
          </w:p>
        </w:tc>
        <w:tc>
          <w:tcPr>
            <w:tcW w:w="1417" w:type="dxa"/>
          </w:tcPr>
          <w:p w:rsidR="00FC1319" w:rsidRPr="00F94EF8" w:rsidRDefault="00FC1319" w:rsidP="00653980">
            <w:pPr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  <w:lang/>
              </w:rPr>
            </w:pPr>
            <w:r w:rsidRPr="00F94EF8">
              <w:rPr>
                <w:rFonts w:ascii="PT Astra Serif" w:hAnsi="PT Astra Serif"/>
                <w:color w:val="000000"/>
                <w:sz w:val="24"/>
                <w:szCs w:val="24"/>
                <w:lang/>
              </w:rPr>
              <w:t xml:space="preserve"> постоянно</w:t>
            </w:r>
          </w:p>
        </w:tc>
        <w:tc>
          <w:tcPr>
            <w:tcW w:w="2411" w:type="dxa"/>
          </w:tcPr>
          <w:p w:rsidR="00FC1319" w:rsidRPr="00F94EF8" w:rsidRDefault="00FC1319" w:rsidP="00653980">
            <w:pPr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94EF8">
              <w:rPr>
                <w:rFonts w:ascii="PT Astra Serif" w:hAnsi="PT Astra Serif"/>
                <w:color w:val="000000"/>
                <w:sz w:val="24"/>
                <w:szCs w:val="24"/>
              </w:rPr>
              <w:t>Создание условий для организации новых инвестиционных  проектов</w:t>
            </w:r>
          </w:p>
        </w:tc>
        <w:tc>
          <w:tcPr>
            <w:tcW w:w="2694" w:type="dxa"/>
          </w:tcPr>
          <w:p w:rsidR="00FC1319" w:rsidRPr="00F94EF8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F94EF8">
              <w:rPr>
                <w:rFonts w:ascii="PT Astra Serif" w:hAnsi="PT Astra Serif"/>
                <w:sz w:val="24"/>
                <w:szCs w:val="24"/>
              </w:rPr>
              <w:t>Гусельникова</w:t>
            </w:r>
            <w:proofErr w:type="spellEnd"/>
            <w:r w:rsidRPr="00F94EF8">
              <w:rPr>
                <w:rFonts w:ascii="PT Astra Serif" w:hAnsi="PT Astra Serif"/>
                <w:sz w:val="24"/>
                <w:szCs w:val="24"/>
              </w:rPr>
              <w:t xml:space="preserve"> Анастасия Владимировна – главный специалист отдела налоговой политики финансового управления администрации </w:t>
            </w:r>
            <w:r w:rsidRPr="00F94EF8">
              <w:rPr>
                <w:rFonts w:ascii="PT Astra Serif" w:hAnsi="PT Astra Serif"/>
                <w:sz w:val="24"/>
                <w:szCs w:val="24"/>
              </w:rPr>
              <w:lastRenderedPageBreak/>
              <w:t>Красноармейского МР</w:t>
            </w:r>
          </w:p>
        </w:tc>
      </w:tr>
      <w:tr w:rsidR="00FC1319" w:rsidRPr="002A0FAF" w:rsidTr="00FC1319">
        <w:tc>
          <w:tcPr>
            <w:tcW w:w="444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80" w:type="dxa"/>
          </w:tcPr>
          <w:p w:rsidR="00FC1319" w:rsidRPr="00F94EF8" w:rsidRDefault="00FC1319" w:rsidP="00653980">
            <w:pPr>
              <w:pStyle w:val="a5"/>
              <w:jc w:val="both"/>
              <w:rPr>
                <w:rFonts w:ascii="PT Astra Serif" w:hAnsi="PT Astra Serif"/>
                <w:color w:val="000000"/>
                <w:sz w:val="24"/>
                <w:szCs w:val="24"/>
                <w:lang/>
              </w:rPr>
            </w:pPr>
            <w:r w:rsidRPr="00F94EF8">
              <w:rPr>
                <w:rFonts w:ascii="PT Astra Serif" w:hAnsi="PT Astra Serif"/>
                <w:color w:val="000000"/>
                <w:sz w:val="24"/>
                <w:szCs w:val="24"/>
                <w:lang/>
              </w:rPr>
              <w:t>Проведение инвентаризации недвижимого имущества (свободных нежилых помещений и свободных земельных участков) находящегося в муниципальной собственности</w:t>
            </w:r>
          </w:p>
        </w:tc>
        <w:tc>
          <w:tcPr>
            <w:tcW w:w="1417" w:type="dxa"/>
          </w:tcPr>
          <w:p w:rsidR="00FC1319" w:rsidRPr="00F94EF8" w:rsidRDefault="00FC1319" w:rsidP="00653980">
            <w:pPr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  <w:lang/>
              </w:rPr>
            </w:pPr>
            <w:r w:rsidRPr="00F94EF8">
              <w:rPr>
                <w:rFonts w:ascii="PT Astra Serif" w:hAnsi="PT Astra Serif"/>
                <w:color w:val="000000"/>
                <w:sz w:val="24"/>
                <w:szCs w:val="24"/>
                <w:lang/>
              </w:rPr>
              <w:t>1 раз в год до 1 декабря</w:t>
            </w:r>
          </w:p>
        </w:tc>
        <w:tc>
          <w:tcPr>
            <w:tcW w:w="2411" w:type="dxa"/>
          </w:tcPr>
          <w:p w:rsidR="00FC1319" w:rsidRPr="00F94EF8" w:rsidRDefault="00FC1319" w:rsidP="00653980">
            <w:pPr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94EF8">
              <w:rPr>
                <w:rFonts w:ascii="PT Astra Serif" w:hAnsi="PT Astra Serif"/>
                <w:color w:val="000000"/>
                <w:sz w:val="24"/>
                <w:szCs w:val="24"/>
                <w:lang/>
              </w:rPr>
              <w:t>Получение достоверных данных о недвижимом имуществе</w:t>
            </w:r>
          </w:p>
        </w:tc>
        <w:tc>
          <w:tcPr>
            <w:tcW w:w="2694" w:type="dxa"/>
          </w:tcPr>
          <w:p w:rsidR="00FC1319" w:rsidRPr="00F94EF8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94EF8">
              <w:rPr>
                <w:rFonts w:ascii="PT Astra Serif" w:hAnsi="PT Astra Serif"/>
                <w:sz w:val="24"/>
                <w:szCs w:val="24"/>
              </w:rPr>
              <w:t xml:space="preserve">Пацевич Екатерина Сергеевна </w:t>
            </w:r>
            <w:r>
              <w:rPr>
                <w:rFonts w:ascii="PT Astra Serif" w:hAnsi="PT Astra Serif"/>
                <w:sz w:val="24"/>
                <w:szCs w:val="24"/>
              </w:rPr>
              <w:t>–</w:t>
            </w:r>
            <w:r w:rsidRPr="00F94EF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начальник отдела по имущественным и земельным вопросам</w:t>
            </w:r>
          </w:p>
        </w:tc>
      </w:tr>
      <w:tr w:rsidR="00FC1319" w:rsidRPr="002A0FAF" w:rsidTr="00FC1319">
        <w:tc>
          <w:tcPr>
            <w:tcW w:w="444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80" w:type="dxa"/>
          </w:tcPr>
          <w:p w:rsidR="00FC1319" w:rsidRPr="00F94EF8" w:rsidRDefault="00FC1319" w:rsidP="00653980">
            <w:pPr>
              <w:pStyle w:val="a5"/>
              <w:jc w:val="both"/>
              <w:rPr>
                <w:rFonts w:ascii="PT Astra Serif" w:hAnsi="PT Astra Serif"/>
                <w:color w:val="000000"/>
                <w:sz w:val="24"/>
                <w:szCs w:val="24"/>
                <w:lang/>
              </w:rPr>
            </w:pPr>
            <w:r w:rsidRPr="00F94EF8">
              <w:rPr>
                <w:rFonts w:ascii="PT Astra Serif" w:hAnsi="PT Astra Serif"/>
                <w:color w:val="000000"/>
                <w:sz w:val="24"/>
                <w:szCs w:val="24"/>
                <w:lang/>
              </w:rPr>
              <w:t>Анализ и формирование частных земельных участков перспективных для вовлечения в инвестиционное развитие территории</w:t>
            </w:r>
          </w:p>
        </w:tc>
        <w:tc>
          <w:tcPr>
            <w:tcW w:w="1417" w:type="dxa"/>
          </w:tcPr>
          <w:p w:rsidR="00FC1319" w:rsidRPr="00F94EF8" w:rsidRDefault="00FC1319" w:rsidP="00653980">
            <w:pPr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  <w:lang/>
              </w:rPr>
            </w:pPr>
            <w:r w:rsidRPr="00F94EF8">
              <w:rPr>
                <w:rFonts w:ascii="PT Astra Serif" w:hAnsi="PT Astra Serif"/>
                <w:color w:val="000000"/>
                <w:sz w:val="24"/>
                <w:szCs w:val="24"/>
                <w:lang/>
              </w:rPr>
              <w:t>Ежегодно</w:t>
            </w:r>
          </w:p>
        </w:tc>
        <w:tc>
          <w:tcPr>
            <w:tcW w:w="2411" w:type="dxa"/>
          </w:tcPr>
          <w:p w:rsidR="00FC1319" w:rsidRPr="00F94EF8" w:rsidRDefault="00FC1319" w:rsidP="00653980">
            <w:pPr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94EF8">
              <w:rPr>
                <w:rFonts w:ascii="PT Astra Serif" w:hAnsi="PT Astra Serif"/>
                <w:color w:val="000000"/>
                <w:sz w:val="24"/>
                <w:szCs w:val="24"/>
              </w:rPr>
              <w:t>Обеспечение  условий для организации новых производств на территории Красноармейского муниципального района</w:t>
            </w:r>
          </w:p>
          <w:p w:rsidR="00FC1319" w:rsidRPr="00F94EF8" w:rsidRDefault="00FC1319" w:rsidP="00653980">
            <w:pPr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  <w:lang/>
              </w:rPr>
            </w:pPr>
          </w:p>
        </w:tc>
        <w:tc>
          <w:tcPr>
            <w:tcW w:w="2694" w:type="dxa"/>
          </w:tcPr>
          <w:p w:rsidR="00FC1319" w:rsidRPr="00F94EF8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94EF8">
              <w:rPr>
                <w:rFonts w:ascii="PT Astra Serif" w:hAnsi="PT Astra Serif"/>
                <w:sz w:val="24"/>
                <w:szCs w:val="24"/>
              </w:rPr>
              <w:t xml:space="preserve">Пацевич Екатерина Сергеевна </w:t>
            </w:r>
            <w:r>
              <w:rPr>
                <w:rFonts w:ascii="PT Astra Serif" w:hAnsi="PT Astra Serif"/>
                <w:sz w:val="24"/>
                <w:szCs w:val="24"/>
              </w:rPr>
              <w:t>–</w:t>
            </w:r>
            <w:r w:rsidRPr="00F94EF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начальник отдела по имущественным и земельным вопросам</w:t>
            </w:r>
          </w:p>
        </w:tc>
      </w:tr>
      <w:tr w:rsidR="00FC1319" w:rsidRPr="002A0FAF" w:rsidTr="00FC1319">
        <w:tc>
          <w:tcPr>
            <w:tcW w:w="444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80" w:type="dxa"/>
          </w:tcPr>
          <w:p w:rsidR="00FC1319" w:rsidRPr="00F94EF8" w:rsidRDefault="00FC1319" w:rsidP="00653980">
            <w:pPr>
              <w:pStyle w:val="a5"/>
              <w:jc w:val="both"/>
              <w:rPr>
                <w:rFonts w:ascii="PT Astra Serif" w:hAnsi="PT Astra Serif"/>
                <w:color w:val="000000"/>
                <w:sz w:val="24"/>
                <w:szCs w:val="24"/>
                <w:lang/>
              </w:rPr>
            </w:pPr>
            <w:r w:rsidRPr="00F94EF8">
              <w:rPr>
                <w:rFonts w:ascii="PT Astra Serif" w:hAnsi="PT Astra Serif"/>
                <w:color w:val="000000"/>
                <w:sz w:val="24"/>
                <w:szCs w:val="24"/>
                <w:lang/>
              </w:rPr>
              <w:t>Выполнение работ по корректировке и утверждению Правил землепользования и застройки</w:t>
            </w:r>
          </w:p>
        </w:tc>
        <w:tc>
          <w:tcPr>
            <w:tcW w:w="1417" w:type="dxa"/>
          </w:tcPr>
          <w:p w:rsidR="00FC1319" w:rsidRPr="00F94EF8" w:rsidRDefault="00FC1319" w:rsidP="00653980">
            <w:pPr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  <w:lang/>
              </w:rPr>
            </w:pPr>
            <w:r w:rsidRPr="00F94EF8">
              <w:rPr>
                <w:rFonts w:ascii="PT Astra Serif" w:hAnsi="PT Astra Serif"/>
                <w:color w:val="000000"/>
                <w:sz w:val="24"/>
                <w:szCs w:val="24"/>
                <w:lang/>
              </w:rPr>
              <w:t>Ежегодно</w:t>
            </w:r>
          </w:p>
        </w:tc>
        <w:tc>
          <w:tcPr>
            <w:tcW w:w="2411" w:type="dxa"/>
          </w:tcPr>
          <w:p w:rsidR="00FC1319" w:rsidRPr="00F94EF8" w:rsidRDefault="00FC1319" w:rsidP="00653980">
            <w:pPr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94EF8">
              <w:rPr>
                <w:rFonts w:ascii="PT Astra Serif" w:hAnsi="PT Astra Serif"/>
                <w:color w:val="000000"/>
                <w:sz w:val="24"/>
                <w:szCs w:val="24"/>
              </w:rPr>
              <w:t>Создание условий для организации новых производств на территории Красноармейского муниципального района</w:t>
            </w:r>
          </w:p>
          <w:p w:rsidR="00FC1319" w:rsidRPr="00F94EF8" w:rsidRDefault="00FC1319" w:rsidP="00653980">
            <w:pPr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FC1319" w:rsidRPr="00F94EF8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94EF8">
              <w:rPr>
                <w:rFonts w:ascii="PT Astra Serif" w:hAnsi="PT Astra Serif"/>
                <w:sz w:val="24"/>
                <w:szCs w:val="24"/>
              </w:rPr>
              <w:t xml:space="preserve">Пацевич Екатерина Сергеевна </w:t>
            </w:r>
            <w:r>
              <w:rPr>
                <w:rFonts w:ascii="PT Astra Serif" w:hAnsi="PT Astra Serif"/>
                <w:sz w:val="24"/>
                <w:szCs w:val="24"/>
              </w:rPr>
              <w:t>–</w:t>
            </w:r>
            <w:r w:rsidRPr="00F94EF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начальник отдела по имущественным и земельным вопросам</w:t>
            </w:r>
          </w:p>
        </w:tc>
      </w:tr>
      <w:tr w:rsidR="00FC1319" w:rsidRPr="002A0FAF" w:rsidTr="00FC1319">
        <w:tc>
          <w:tcPr>
            <w:tcW w:w="444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80" w:type="dxa"/>
          </w:tcPr>
          <w:p w:rsidR="00FC1319" w:rsidRPr="00F94EF8" w:rsidRDefault="00FC1319" w:rsidP="00653980">
            <w:pPr>
              <w:pStyle w:val="a5"/>
              <w:jc w:val="both"/>
              <w:rPr>
                <w:rFonts w:ascii="PT Astra Serif" w:hAnsi="PT Astra Serif"/>
                <w:color w:val="000000"/>
                <w:sz w:val="24"/>
                <w:szCs w:val="24"/>
                <w:lang/>
              </w:rPr>
            </w:pPr>
            <w:r w:rsidRPr="00F94EF8">
              <w:rPr>
                <w:rFonts w:ascii="PT Astra Serif" w:hAnsi="PT Astra Serif"/>
                <w:color w:val="000000"/>
                <w:sz w:val="24"/>
                <w:szCs w:val="24"/>
                <w:lang/>
              </w:rPr>
              <w:t>Предоставление субъекта малого и среднего предпринимательства объектов недвижимости, в т.ч. земельных участков в аренду</w:t>
            </w:r>
          </w:p>
        </w:tc>
        <w:tc>
          <w:tcPr>
            <w:tcW w:w="1417" w:type="dxa"/>
          </w:tcPr>
          <w:p w:rsidR="00FC1319" w:rsidRPr="00F94EF8" w:rsidRDefault="00FC1319" w:rsidP="00653980">
            <w:pPr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  <w:lang/>
              </w:rPr>
            </w:pPr>
            <w:r w:rsidRPr="00F94EF8">
              <w:rPr>
                <w:rFonts w:ascii="PT Astra Serif" w:hAnsi="PT Astra Serif"/>
                <w:color w:val="000000"/>
                <w:sz w:val="24"/>
                <w:szCs w:val="24"/>
                <w:lang/>
              </w:rPr>
              <w:t>По мере необходимости</w:t>
            </w:r>
          </w:p>
        </w:tc>
        <w:tc>
          <w:tcPr>
            <w:tcW w:w="2411" w:type="dxa"/>
          </w:tcPr>
          <w:p w:rsidR="00FC1319" w:rsidRPr="00F94EF8" w:rsidRDefault="00FC1319" w:rsidP="00653980">
            <w:pPr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94EF8">
              <w:rPr>
                <w:rFonts w:ascii="PT Astra Serif" w:hAnsi="PT Astra Serif"/>
                <w:color w:val="000000"/>
                <w:sz w:val="24"/>
                <w:szCs w:val="24"/>
              </w:rPr>
              <w:t>Обеспечение доступа субъектов  предпринимательства к муниципальному имуществу</w:t>
            </w:r>
          </w:p>
        </w:tc>
        <w:tc>
          <w:tcPr>
            <w:tcW w:w="2694" w:type="dxa"/>
          </w:tcPr>
          <w:p w:rsidR="00FC1319" w:rsidRPr="00F94EF8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94EF8">
              <w:rPr>
                <w:rFonts w:ascii="PT Astra Serif" w:hAnsi="PT Astra Serif"/>
                <w:sz w:val="24"/>
                <w:szCs w:val="24"/>
              </w:rPr>
              <w:t xml:space="preserve">Пацевич Екатерина Сергеевна </w:t>
            </w:r>
            <w:r>
              <w:rPr>
                <w:rFonts w:ascii="PT Astra Serif" w:hAnsi="PT Astra Serif"/>
                <w:sz w:val="24"/>
                <w:szCs w:val="24"/>
              </w:rPr>
              <w:t>–</w:t>
            </w:r>
            <w:r w:rsidRPr="00F94EF8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начальник отдела по имущественным и земельным вопросам</w:t>
            </w:r>
          </w:p>
        </w:tc>
      </w:tr>
      <w:tr w:rsidR="00FC1319" w:rsidRPr="002A0FAF" w:rsidTr="00FC1319">
        <w:tc>
          <w:tcPr>
            <w:tcW w:w="444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80" w:type="dxa"/>
          </w:tcPr>
          <w:p w:rsidR="00FC1319" w:rsidRPr="00F94EF8" w:rsidRDefault="00FC1319" w:rsidP="00653980">
            <w:pPr>
              <w:pStyle w:val="a5"/>
              <w:jc w:val="both"/>
              <w:rPr>
                <w:rFonts w:ascii="PT Astra Serif" w:hAnsi="PT Astra Serif"/>
                <w:color w:val="000000"/>
                <w:sz w:val="24"/>
                <w:szCs w:val="24"/>
                <w:lang/>
              </w:rPr>
            </w:pPr>
            <w:r w:rsidRPr="00F94EF8">
              <w:rPr>
                <w:rFonts w:ascii="PT Astra Serif" w:hAnsi="PT Astra Serif"/>
                <w:color w:val="000000"/>
                <w:sz w:val="24"/>
                <w:szCs w:val="24"/>
                <w:lang/>
              </w:rPr>
              <w:t>Формирование объектов социальной и инженерной сферы для возможности реализации проектов с использованием МЧП</w:t>
            </w:r>
          </w:p>
        </w:tc>
        <w:tc>
          <w:tcPr>
            <w:tcW w:w="1417" w:type="dxa"/>
          </w:tcPr>
          <w:p w:rsidR="00FC1319" w:rsidRPr="00F94EF8" w:rsidRDefault="00FC1319" w:rsidP="00653980">
            <w:pPr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  <w:lang/>
              </w:rPr>
            </w:pPr>
            <w:r w:rsidRPr="00F94EF8">
              <w:rPr>
                <w:rFonts w:ascii="PT Astra Serif" w:hAnsi="PT Astra Serif"/>
                <w:color w:val="000000"/>
                <w:sz w:val="24"/>
                <w:szCs w:val="24"/>
                <w:lang/>
              </w:rPr>
              <w:t>По мере необходимости</w:t>
            </w:r>
          </w:p>
        </w:tc>
        <w:tc>
          <w:tcPr>
            <w:tcW w:w="2411" w:type="dxa"/>
          </w:tcPr>
          <w:p w:rsidR="00FC1319" w:rsidRPr="00F94EF8" w:rsidRDefault="00FC1319" w:rsidP="00653980">
            <w:pPr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94EF8">
              <w:rPr>
                <w:rFonts w:ascii="PT Astra Serif" w:hAnsi="PT Astra Serif"/>
                <w:color w:val="000000"/>
                <w:sz w:val="24"/>
                <w:szCs w:val="24"/>
              </w:rPr>
              <w:t>Содействие в реализации инвестиционных проектов</w:t>
            </w:r>
          </w:p>
        </w:tc>
        <w:tc>
          <w:tcPr>
            <w:tcW w:w="2694" w:type="dxa"/>
          </w:tcPr>
          <w:p w:rsidR="00FC1319" w:rsidRPr="00F94EF8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  <w:lang/>
              </w:rPr>
              <w:t>Бесулина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  <w:lang/>
              </w:rPr>
              <w:t xml:space="preserve"> Екатерина Сергеевн</w:t>
            </w:r>
            <w:proofErr w:type="gramStart"/>
            <w:r>
              <w:rPr>
                <w:rFonts w:ascii="PT Astra Serif" w:hAnsi="PT Astra Serif"/>
                <w:color w:val="000000"/>
                <w:sz w:val="24"/>
                <w:szCs w:val="24"/>
                <w:lang/>
              </w:rPr>
              <w:t>а-</w:t>
            </w:r>
            <w:proofErr w:type="gramEnd"/>
            <w:r>
              <w:rPr>
                <w:rFonts w:ascii="PT Astra Serif" w:hAnsi="PT Astra Serif"/>
                <w:color w:val="000000"/>
                <w:sz w:val="24"/>
                <w:szCs w:val="24"/>
                <w:lang/>
              </w:rPr>
              <w:t xml:space="preserve"> Зам.начальника у</w:t>
            </w:r>
            <w:r w:rsidRPr="00F94EF8">
              <w:rPr>
                <w:rFonts w:ascii="PT Astra Serif" w:hAnsi="PT Astra Serif"/>
                <w:color w:val="000000"/>
                <w:sz w:val="24"/>
                <w:szCs w:val="24"/>
                <w:lang/>
              </w:rPr>
              <w:t>правление по строительству ЖКХ администрации КМР</w:t>
            </w:r>
          </w:p>
        </w:tc>
      </w:tr>
      <w:tr w:rsidR="00FC1319" w:rsidRPr="002A0FAF" w:rsidTr="00FC1319">
        <w:tc>
          <w:tcPr>
            <w:tcW w:w="444" w:type="dxa"/>
          </w:tcPr>
          <w:p w:rsidR="00FC1319" w:rsidRPr="002A0FAF" w:rsidRDefault="00FC1319" w:rsidP="00653980">
            <w:pPr>
              <w:pStyle w:val="a5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780" w:type="dxa"/>
          </w:tcPr>
          <w:p w:rsidR="00FC1319" w:rsidRPr="00F94EF8" w:rsidRDefault="00FC1319" w:rsidP="00653980">
            <w:pPr>
              <w:pStyle w:val="a5"/>
              <w:jc w:val="both"/>
              <w:rPr>
                <w:rFonts w:ascii="PT Astra Serif" w:hAnsi="PT Astra Serif"/>
                <w:color w:val="000000"/>
                <w:sz w:val="24"/>
                <w:szCs w:val="24"/>
                <w:lang/>
              </w:rPr>
            </w:pPr>
            <w:r w:rsidRPr="00F94EF8">
              <w:rPr>
                <w:rFonts w:ascii="PT Astra Serif" w:hAnsi="PT Astra Serif"/>
                <w:color w:val="000000"/>
                <w:sz w:val="24"/>
                <w:szCs w:val="24"/>
                <w:lang/>
              </w:rPr>
              <w:t>Оказание помощи при подключении объектов к объектам коммунальной инфраструктуры</w:t>
            </w:r>
          </w:p>
        </w:tc>
        <w:tc>
          <w:tcPr>
            <w:tcW w:w="1417" w:type="dxa"/>
          </w:tcPr>
          <w:p w:rsidR="00FC1319" w:rsidRPr="00F94EF8" w:rsidRDefault="00FC1319" w:rsidP="00653980">
            <w:pPr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  <w:lang/>
              </w:rPr>
            </w:pPr>
            <w:r w:rsidRPr="00F94EF8">
              <w:rPr>
                <w:rFonts w:ascii="PT Astra Serif" w:hAnsi="PT Astra Serif"/>
                <w:color w:val="000000"/>
                <w:sz w:val="24"/>
                <w:szCs w:val="24"/>
                <w:lang/>
              </w:rPr>
              <w:t>По мере необходимости</w:t>
            </w:r>
          </w:p>
        </w:tc>
        <w:tc>
          <w:tcPr>
            <w:tcW w:w="2411" w:type="dxa"/>
          </w:tcPr>
          <w:p w:rsidR="00FC1319" w:rsidRPr="00F94EF8" w:rsidRDefault="00FC1319" w:rsidP="00653980">
            <w:pPr>
              <w:suppressAutoHyphens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F94EF8">
              <w:rPr>
                <w:rFonts w:ascii="PT Astra Serif" w:hAnsi="PT Astra Serif"/>
                <w:color w:val="000000"/>
                <w:sz w:val="24"/>
                <w:szCs w:val="24"/>
              </w:rPr>
              <w:t>Содействие в реализации инвестиционных проектов</w:t>
            </w:r>
          </w:p>
        </w:tc>
        <w:tc>
          <w:tcPr>
            <w:tcW w:w="2694" w:type="dxa"/>
          </w:tcPr>
          <w:p w:rsidR="00FC1319" w:rsidRDefault="00FC1319" w:rsidP="00653980">
            <w:pPr>
              <w:pStyle w:val="a5"/>
              <w:jc w:val="both"/>
              <w:rPr>
                <w:rFonts w:ascii="PT Astra Serif" w:hAnsi="PT Astra Serif"/>
                <w:color w:val="000000"/>
                <w:sz w:val="24"/>
                <w:szCs w:val="24"/>
                <w:lang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4"/>
                <w:szCs w:val="24"/>
                <w:lang/>
              </w:rPr>
              <w:t>Бесулина</w:t>
            </w:r>
            <w:proofErr w:type="spellEnd"/>
            <w:r>
              <w:rPr>
                <w:rFonts w:ascii="PT Astra Serif" w:hAnsi="PT Astra Serif"/>
                <w:color w:val="000000"/>
                <w:sz w:val="24"/>
                <w:szCs w:val="24"/>
                <w:lang/>
              </w:rPr>
              <w:t xml:space="preserve"> Екатерина Сергеевн</w:t>
            </w:r>
            <w:proofErr w:type="gramStart"/>
            <w:r>
              <w:rPr>
                <w:rFonts w:ascii="PT Astra Serif" w:hAnsi="PT Astra Serif"/>
                <w:color w:val="000000"/>
                <w:sz w:val="24"/>
                <w:szCs w:val="24"/>
                <w:lang/>
              </w:rPr>
              <w:t>а-</w:t>
            </w:r>
            <w:proofErr w:type="gramEnd"/>
            <w:r>
              <w:rPr>
                <w:rFonts w:ascii="PT Astra Serif" w:hAnsi="PT Astra Serif"/>
                <w:color w:val="000000"/>
                <w:sz w:val="24"/>
                <w:szCs w:val="24"/>
                <w:lang/>
              </w:rPr>
              <w:t xml:space="preserve"> Зам.начальника у</w:t>
            </w:r>
            <w:r w:rsidRPr="00F94EF8">
              <w:rPr>
                <w:rFonts w:ascii="PT Astra Serif" w:hAnsi="PT Astra Serif"/>
                <w:color w:val="000000"/>
                <w:sz w:val="24"/>
                <w:szCs w:val="24"/>
                <w:lang/>
              </w:rPr>
              <w:t>правление по строительству ЖКХ администрации КМР</w:t>
            </w:r>
          </w:p>
        </w:tc>
      </w:tr>
    </w:tbl>
    <w:p w:rsidR="00FC1319" w:rsidRPr="00FD5D2E" w:rsidRDefault="00FC1319" w:rsidP="00FC1319">
      <w:pPr>
        <w:pStyle w:val="a5"/>
        <w:jc w:val="both"/>
        <w:rPr>
          <w:rFonts w:ascii="PT Astra Serif" w:hAnsi="PT Astra Serif"/>
          <w:b/>
          <w:sz w:val="18"/>
          <w:szCs w:val="28"/>
        </w:rPr>
      </w:pPr>
    </w:p>
    <w:p w:rsidR="00FC1319" w:rsidRDefault="00FC1319" w:rsidP="00FC1319">
      <w:pPr>
        <w:pStyle w:val="a5"/>
        <w:ind w:firstLine="708"/>
        <w:jc w:val="both"/>
        <w:rPr>
          <w:rFonts w:ascii="PT Astra Serif" w:hAnsi="PT Astra Serif"/>
          <w:sz w:val="28"/>
          <w:szCs w:val="28"/>
        </w:rPr>
      </w:pPr>
      <w:r w:rsidRPr="009202E5">
        <w:rPr>
          <w:rFonts w:ascii="PT Astra Serif" w:hAnsi="PT Astra Serif"/>
          <w:sz w:val="28"/>
          <w:szCs w:val="28"/>
          <w:u w:val="single"/>
        </w:rPr>
        <w:t>Возможные подразделы</w:t>
      </w:r>
      <w:r w:rsidRPr="002D195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для формирования </w:t>
      </w:r>
      <w:r w:rsidRPr="002D195A">
        <w:rPr>
          <w:rFonts w:ascii="PT Astra Serif" w:hAnsi="PT Astra Serif"/>
          <w:sz w:val="28"/>
          <w:szCs w:val="28"/>
        </w:rPr>
        <w:t>перечня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меропр</w:t>
      </w:r>
      <w:proofErr w:type="spellEnd"/>
    </w:p>
    <w:p w:rsidR="00FC1319" w:rsidRPr="002D195A" w:rsidRDefault="00FC1319" w:rsidP="00FC1319">
      <w:pPr>
        <w:pStyle w:val="a5"/>
        <w:ind w:firstLine="708"/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иятий</w:t>
      </w:r>
      <w:proofErr w:type="spellEnd"/>
      <w:r w:rsidRPr="002D195A">
        <w:rPr>
          <w:rFonts w:ascii="PT Astra Serif" w:hAnsi="PT Astra Serif"/>
          <w:sz w:val="28"/>
          <w:szCs w:val="28"/>
        </w:rPr>
        <w:t xml:space="preserve"> (с учетом действующих и планируемых действий для улучшения </w:t>
      </w:r>
      <w:r>
        <w:rPr>
          <w:rFonts w:ascii="PT Astra Serif" w:hAnsi="PT Astra Serif"/>
          <w:sz w:val="28"/>
          <w:szCs w:val="28"/>
        </w:rPr>
        <w:t>работы</w:t>
      </w:r>
      <w:r w:rsidRPr="002D195A">
        <w:rPr>
          <w:rFonts w:ascii="PT Astra Serif" w:hAnsi="PT Astra Serif"/>
          <w:sz w:val="28"/>
          <w:szCs w:val="28"/>
        </w:rPr>
        <w:t xml:space="preserve"> в  инвестиционной сфере, в т</w:t>
      </w:r>
      <w:proofErr w:type="gramStart"/>
      <w:r w:rsidRPr="002D195A">
        <w:rPr>
          <w:rFonts w:ascii="PT Astra Serif" w:hAnsi="PT Astra Serif"/>
          <w:sz w:val="28"/>
          <w:szCs w:val="28"/>
        </w:rPr>
        <w:t>.ч</w:t>
      </w:r>
      <w:proofErr w:type="gramEnd"/>
      <w:r w:rsidRPr="002D195A"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 xml:space="preserve">с учетом мер, </w:t>
      </w:r>
      <w:r w:rsidRPr="002D195A">
        <w:rPr>
          <w:rFonts w:ascii="PT Astra Serif" w:hAnsi="PT Astra Serif"/>
          <w:sz w:val="28"/>
          <w:szCs w:val="28"/>
        </w:rPr>
        <w:t>определенны</w:t>
      </w:r>
      <w:r>
        <w:rPr>
          <w:rFonts w:ascii="PT Astra Serif" w:hAnsi="PT Astra Serif"/>
          <w:sz w:val="28"/>
          <w:szCs w:val="28"/>
        </w:rPr>
        <w:t>х</w:t>
      </w:r>
      <w:r w:rsidRPr="002D195A">
        <w:rPr>
          <w:rFonts w:ascii="PT Astra Serif" w:hAnsi="PT Astra Serif"/>
          <w:sz w:val="28"/>
          <w:szCs w:val="28"/>
        </w:rPr>
        <w:t xml:space="preserve"> в  Инвестиционном  профиле</w:t>
      </w:r>
      <w:r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Pr="002D195A">
        <w:rPr>
          <w:rFonts w:ascii="PT Astra Serif" w:hAnsi="PT Astra Serif"/>
          <w:sz w:val="28"/>
          <w:szCs w:val="28"/>
        </w:rPr>
        <w:t xml:space="preserve">): </w:t>
      </w:r>
    </w:p>
    <w:p w:rsidR="00FC1319" w:rsidRPr="002D195A" w:rsidRDefault="00FC1319" w:rsidP="00FC1319">
      <w:pPr>
        <w:pStyle w:val="a5"/>
        <w:numPr>
          <w:ilvl w:val="0"/>
          <w:numId w:val="1"/>
        </w:numPr>
        <w:ind w:left="0" w:firstLine="426"/>
        <w:jc w:val="both"/>
        <w:rPr>
          <w:rFonts w:ascii="PT Astra Serif" w:hAnsi="PT Astra Serif"/>
          <w:sz w:val="28"/>
          <w:szCs w:val="28"/>
        </w:rPr>
      </w:pPr>
      <w:proofErr w:type="gramStart"/>
      <w:r w:rsidRPr="002D195A">
        <w:rPr>
          <w:rFonts w:ascii="PT Astra Serif" w:hAnsi="PT Astra Serif"/>
          <w:sz w:val="28"/>
          <w:szCs w:val="28"/>
        </w:rPr>
        <w:t>организационные/административные мероприятия (проведение рабочих встреч, совещаний, необходимых для реализации проектов и решения  проблемных вопросов, корректировка и улучшение инвестиционного раздела на сайте администрации и  т.п.,</w:t>
      </w:r>
      <w:proofErr w:type="gramEnd"/>
    </w:p>
    <w:p w:rsidR="00FC1319" w:rsidRPr="002D195A" w:rsidRDefault="00FC1319" w:rsidP="00FC1319">
      <w:pPr>
        <w:pStyle w:val="a5"/>
        <w:numPr>
          <w:ilvl w:val="0"/>
          <w:numId w:val="1"/>
        </w:numPr>
        <w:ind w:left="0" w:firstLine="426"/>
        <w:jc w:val="both"/>
        <w:rPr>
          <w:rFonts w:ascii="PT Astra Serif" w:hAnsi="PT Astra Serif"/>
          <w:sz w:val="28"/>
          <w:szCs w:val="28"/>
        </w:rPr>
      </w:pPr>
      <w:r w:rsidRPr="002D195A">
        <w:rPr>
          <w:rFonts w:ascii="PT Astra Serif" w:hAnsi="PT Astra Serif"/>
          <w:sz w:val="28"/>
          <w:szCs w:val="28"/>
        </w:rPr>
        <w:lastRenderedPageBreak/>
        <w:t xml:space="preserve">нормативная правовая работа - разработка  необходимых   НПА </w:t>
      </w:r>
      <w:r>
        <w:rPr>
          <w:rFonts w:ascii="PT Astra Serif" w:hAnsi="PT Astra Serif"/>
          <w:sz w:val="28"/>
          <w:szCs w:val="28"/>
        </w:rPr>
        <w:t>или иных документов, необходимых для  повышения  эффективности работы (</w:t>
      </w:r>
      <w:r w:rsidRPr="002D195A">
        <w:rPr>
          <w:rFonts w:ascii="PT Astra Serif" w:hAnsi="PT Astra Serif"/>
          <w:sz w:val="28"/>
          <w:szCs w:val="28"/>
        </w:rPr>
        <w:t xml:space="preserve">внесение изменений </w:t>
      </w:r>
      <w:proofErr w:type="gramStart"/>
      <w:r w:rsidRPr="002D195A">
        <w:rPr>
          <w:rFonts w:ascii="PT Astra Serif" w:hAnsi="PT Astra Serif"/>
          <w:sz w:val="28"/>
          <w:szCs w:val="28"/>
        </w:rPr>
        <w:t>в</w:t>
      </w:r>
      <w:proofErr w:type="gramEnd"/>
      <w:r w:rsidRPr="002D195A">
        <w:rPr>
          <w:rFonts w:ascii="PT Astra Serif" w:hAnsi="PT Astra Serif"/>
          <w:sz w:val="28"/>
          <w:szCs w:val="28"/>
        </w:rPr>
        <w:t xml:space="preserve"> действующие НПА</w:t>
      </w:r>
      <w:r>
        <w:rPr>
          <w:rFonts w:ascii="PT Astra Serif" w:hAnsi="PT Astra Serif"/>
          <w:sz w:val="28"/>
          <w:szCs w:val="28"/>
        </w:rPr>
        <w:t xml:space="preserve"> и др.),</w:t>
      </w:r>
    </w:p>
    <w:p w:rsidR="00FC1319" w:rsidRDefault="00FC1319" w:rsidP="00FC1319">
      <w:pPr>
        <w:pStyle w:val="a5"/>
        <w:numPr>
          <w:ilvl w:val="0"/>
          <w:numId w:val="1"/>
        </w:numPr>
        <w:ind w:left="0" w:firstLine="426"/>
        <w:jc w:val="both"/>
        <w:rPr>
          <w:rFonts w:ascii="PT Astra Serif" w:hAnsi="PT Astra Serif"/>
          <w:sz w:val="28"/>
          <w:szCs w:val="28"/>
        </w:rPr>
      </w:pPr>
      <w:proofErr w:type="gramStart"/>
      <w:r w:rsidRPr="002D195A">
        <w:rPr>
          <w:rFonts w:ascii="PT Astra Serif" w:hAnsi="PT Astra Serif"/>
          <w:sz w:val="28"/>
          <w:szCs w:val="28"/>
        </w:rPr>
        <w:t>инвентаризации недвижимого имущества (свободных нежилых помещений и свободных земельных</w:t>
      </w:r>
      <w:r>
        <w:rPr>
          <w:rFonts w:ascii="PT Astra Serif" w:hAnsi="PT Astra Serif"/>
          <w:sz w:val="28"/>
          <w:szCs w:val="28"/>
        </w:rPr>
        <w:t xml:space="preserve"> участков</w:t>
      </w:r>
      <w:r w:rsidRPr="002D195A">
        <w:rPr>
          <w:rFonts w:ascii="PT Astra Serif" w:hAnsi="PT Astra Serif"/>
          <w:sz w:val="28"/>
          <w:szCs w:val="28"/>
        </w:rPr>
        <w:t>, формирование  частных земельных участков</w:t>
      </w:r>
      <w:r>
        <w:rPr>
          <w:rFonts w:ascii="PT Astra Serif" w:hAnsi="PT Astra Serif"/>
          <w:sz w:val="28"/>
          <w:szCs w:val="28"/>
        </w:rPr>
        <w:t>,</w:t>
      </w:r>
      <w:r w:rsidRPr="002D195A">
        <w:rPr>
          <w:rFonts w:ascii="PT Astra Serif" w:hAnsi="PT Astra Serif"/>
          <w:sz w:val="28"/>
          <w:szCs w:val="28"/>
        </w:rPr>
        <w:t xml:space="preserve">  перспективных для вовлечения  в инвестиционное развитие территории</w:t>
      </w:r>
      <w:r>
        <w:rPr>
          <w:rFonts w:ascii="PT Astra Serif" w:hAnsi="PT Astra Serif"/>
          <w:sz w:val="28"/>
          <w:szCs w:val="28"/>
        </w:rPr>
        <w:t xml:space="preserve">, </w:t>
      </w:r>
      <w:r w:rsidRPr="002D195A">
        <w:rPr>
          <w:rFonts w:ascii="PT Astra Serif" w:hAnsi="PT Astra Serif"/>
          <w:sz w:val="28"/>
          <w:szCs w:val="28"/>
        </w:rPr>
        <w:t xml:space="preserve"> </w:t>
      </w:r>
      <w:proofErr w:type="gramEnd"/>
    </w:p>
    <w:p w:rsidR="00FC1319" w:rsidRPr="002D195A" w:rsidRDefault="00FC1319" w:rsidP="00FC1319">
      <w:pPr>
        <w:pStyle w:val="a5"/>
        <w:numPr>
          <w:ilvl w:val="0"/>
          <w:numId w:val="1"/>
        </w:numPr>
        <w:ind w:left="0" w:firstLine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разработка  новых </w:t>
      </w:r>
      <w:proofErr w:type="spellStart"/>
      <w:proofErr w:type="gramStart"/>
      <w:r>
        <w:rPr>
          <w:rFonts w:ascii="PT Astra Serif" w:hAnsi="PT Astra Serif"/>
          <w:sz w:val="28"/>
          <w:szCs w:val="28"/>
        </w:rPr>
        <w:t>бизнес-кейсов</w:t>
      </w:r>
      <w:proofErr w:type="spellEnd"/>
      <w:proofErr w:type="gramEnd"/>
      <w:r>
        <w:rPr>
          <w:rFonts w:ascii="PT Astra Serif" w:hAnsi="PT Astra Serif"/>
          <w:sz w:val="28"/>
          <w:szCs w:val="28"/>
        </w:rPr>
        <w:t xml:space="preserve"> (с учетом   свободных площадок и направлением  их использования для реализации  проектов),</w:t>
      </w:r>
    </w:p>
    <w:p w:rsidR="00FC1319" w:rsidRPr="002D195A" w:rsidRDefault="00FC1319" w:rsidP="00FC1319">
      <w:pPr>
        <w:pStyle w:val="a5"/>
        <w:numPr>
          <w:ilvl w:val="0"/>
          <w:numId w:val="1"/>
        </w:numPr>
        <w:ind w:left="0" w:firstLine="426"/>
        <w:jc w:val="both"/>
        <w:rPr>
          <w:rFonts w:ascii="PT Astra Serif" w:hAnsi="PT Astra Serif"/>
          <w:sz w:val="28"/>
          <w:szCs w:val="28"/>
        </w:rPr>
      </w:pPr>
      <w:r w:rsidRPr="002D195A">
        <w:rPr>
          <w:rFonts w:ascii="PT Astra Serif" w:hAnsi="PT Astra Serif"/>
          <w:sz w:val="28"/>
          <w:szCs w:val="28"/>
        </w:rPr>
        <w:t xml:space="preserve">взаимодействие с  организациями, осуществляющими  хозяйственную деятельность на территории муниципалитета, находящимися  в тяжелом  финансовом  или </w:t>
      </w:r>
      <w:proofErr w:type="spellStart"/>
      <w:r w:rsidRPr="002D195A">
        <w:rPr>
          <w:rFonts w:ascii="PT Astra Serif" w:hAnsi="PT Astra Serif"/>
          <w:sz w:val="28"/>
          <w:szCs w:val="28"/>
        </w:rPr>
        <w:t>предбанкротном</w:t>
      </w:r>
      <w:proofErr w:type="spellEnd"/>
      <w:r w:rsidRPr="002D195A">
        <w:rPr>
          <w:rFonts w:ascii="PT Astra Serif" w:hAnsi="PT Astra Serif"/>
          <w:sz w:val="28"/>
          <w:szCs w:val="28"/>
        </w:rPr>
        <w:t xml:space="preserve">  состоянии</w:t>
      </w:r>
      <w:r>
        <w:rPr>
          <w:rFonts w:ascii="PT Astra Serif" w:hAnsi="PT Astra Serif"/>
          <w:sz w:val="28"/>
          <w:szCs w:val="28"/>
        </w:rPr>
        <w:t>,</w:t>
      </w:r>
      <w:r w:rsidRPr="002D195A">
        <w:rPr>
          <w:rFonts w:ascii="PT Astra Serif" w:hAnsi="PT Astra Serif"/>
          <w:sz w:val="28"/>
          <w:szCs w:val="28"/>
        </w:rPr>
        <w:t xml:space="preserve"> для выявления   проблем  и принятия  мер по недопущению доведения  организаций до банкротства</w:t>
      </w:r>
      <w:r>
        <w:rPr>
          <w:rFonts w:ascii="PT Astra Serif" w:hAnsi="PT Astra Serif"/>
          <w:sz w:val="28"/>
          <w:szCs w:val="28"/>
        </w:rPr>
        <w:t xml:space="preserve"> или </w:t>
      </w:r>
      <w:r w:rsidRPr="002D195A">
        <w:rPr>
          <w:rFonts w:ascii="PT Astra Serif" w:hAnsi="PT Astra Serif"/>
          <w:sz w:val="28"/>
          <w:szCs w:val="28"/>
        </w:rPr>
        <w:t>прекращения</w:t>
      </w:r>
      <w:r>
        <w:rPr>
          <w:rFonts w:ascii="PT Astra Serif" w:hAnsi="PT Astra Serif"/>
          <w:sz w:val="28"/>
          <w:szCs w:val="28"/>
        </w:rPr>
        <w:t>/</w:t>
      </w:r>
      <w:r w:rsidRPr="002D195A">
        <w:rPr>
          <w:rFonts w:ascii="PT Astra Serif" w:hAnsi="PT Astra Serif"/>
          <w:sz w:val="28"/>
          <w:szCs w:val="28"/>
        </w:rPr>
        <w:t xml:space="preserve">снижения </w:t>
      </w:r>
      <w:r>
        <w:rPr>
          <w:rFonts w:ascii="PT Astra Serif" w:hAnsi="PT Astra Serif"/>
          <w:sz w:val="28"/>
          <w:szCs w:val="28"/>
        </w:rPr>
        <w:t xml:space="preserve">объемов </w:t>
      </w:r>
      <w:r w:rsidRPr="002D195A">
        <w:rPr>
          <w:rFonts w:ascii="PT Astra Serif" w:hAnsi="PT Astra Serif"/>
          <w:sz w:val="28"/>
          <w:szCs w:val="28"/>
        </w:rPr>
        <w:t xml:space="preserve">деятельности;  </w:t>
      </w:r>
    </w:p>
    <w:p w:rsidR="00FC1319" w:rsidRPr="00FD5D2E" w:rsidRDefault="00FC1319" w:rsidP="00FC1319">
      <w:pPr>
        <w:pStyle w:val="a5"/>
        <w:numPr>
          <w:ilvl w:val="0"/>
          <w:numId w:val="1"/>
        </w:numPr>
        <w:ind w:left="426" w:firstLine="426"/>
        <w:jc w:val="both"/>
        <w:rPr>
          <w:rFonts w:ascii="PT Astra Serif" w:hAnsi="PT Astra Serif"/>
          <w:sz w:val="28"/>
          <w:szCs w:val="28"/>
        </w:rPr>
      </w:pPr>
      <w:r w:rsidRPr="00FD5D2E">
        <w:rPr>
          <w:rFonts w:ascii="PT Astra Serif" w:hAnsi="PT Astra Serif"/>
          <w:sz w:val="28"/>
          <w:szCs w:val="28"/>
        </w:rPr>
        <w:t xml:space="preserve">иные меры и действия муниципальной власти по раскрытию инвестиционного потенциала и привлечению инвестиций на территорию. </w:t>
      </w:r>
    </w:p>
    <w:p w:rsidR="00FC1319" w:rsidRDefault="00FC1319"/>
    <w:sectPr w:rsidR="00FC1319" w:rsidSect="00572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17CA3"/>
    <w:multiLevelType w:val="hybridMultilevel"/>
    <w:tmpl w:val="B2F6221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9"/>
  <w:proofState w:spelling="clean" w:grammar="clean"/>
  <w:defaultTabStop w:val="708"/>
  <w:characterSpacingControl w:val="doNotCompress"/>
  <w:compat/>
  <w:rsids>
    <w:rsidRoot w:val="00FC1319"/>
    <w:rsid w:val="004B3CB5"/>
    <w:rsid w:val="005725B2"/>
    <w:rsid w:val="00FC1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3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C1319"/>
    <w:pPr>
      <w:keepNext/>
      <w:jc w:val="center"/>
      <w:outlineLvl w:val="1"/>
    </w:pPr>
    <w:rPr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C1319"/>
    <w:rPr>
      <w:rFonts w:ascii="Times New Roman" w:eastAsia="Times New Roman" w:hAnsi="Times New Roman" w:cs="Times New Roman"/>
      <w:b/>
      <w:bCs/>
      <w:sz w:val="24"/>
      <w:szCs w:val="24"/>
      <w:lang/>
    </w:rPr>
  </w:style>
  <w:style w:type="paragraph" w:customStyle="1" w:styleId="ConsPlusNormal">
    <w:name w:val="ConsPlusNormal"/>
    <w:rsid w:val="00FC131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FC13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ListParagraph">
    <w:name w:val="List Paragraph"/>
    <w:basedOn w:val="a"/>
    <w:rsid w:val="00FC1319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="Calibri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FC13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131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FC1319"/>
    <w:pPr>
      <w:spacing w:after="0" w:line="240" w:lineRule="auto"/>
    </w:pPr>
    <w:rPr>
      <w:rFonts w:eastAsia="SimSun"/>
    </w:rPr>
  </w:style>
  <w:style w:type="paragraph" w:styleId="a6">
    <w:name w:val="List Paragraph"/>
    <w:aliases w:val="Абзац списка1,маркированный,Обычный Перечисление по ГОСТу,Абзац списка2,ПАРАГРАФ,Абзац списка для документа,Нумерация,список 1,Буллит,Выделеный,Текст с номером,Абзац списка4,Абзац списка основной"/>
    <w:basedOn w:val="a"/>
    <w:link w:val="a7"/>
    <w:uiPriority w:val="34"/>
    <w:qFormat/>
    <w:rsid w:val="00FC131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59"/>
    <w:rsid w:val="00FC13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aliases w:val="Абзац списка1 Знак,маркированный Знак,Обычный Перечисление по ГОСТу Знак,Абзац списка2 Знак,ПАРАГРАФ Знак,Абзац списка для документа Знак,Нумерация Знак,список 1 Знак,Буллит Знак,Выделеный Знак,Текст с номером Знак,Абзац списка4 Знак"/>
    <w:link w:val="a6"/>
    <w:uiPriority w:val="34"/>
    <w:locked/>
    <w:rsid w:val="00FC13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3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2340</Words>
  <Characters>13341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</dc:creator>
  <cp:lastModifiedBy>Приёмная</cp:lastModifiedBy>
  <cp:revision>1</cp:revision>
  <cp:lastPrinted>2024-09-10T05:33:00Z</cp:lastPrinted>
  <dcterms:created xsi:type="dcterms:W3CDTF">2024-09-10T05:24:00Z</dcterms:created>
  <dcterms:modified xsi:type="dcterms:W3CDTF">2024-09-10T05:37:00Z</dcterms:modified>
</cp:coreProperties>
</file>